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87643E" w:rsidRDefault="0087643E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6C213B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87643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6C213B" w:rsidP="0087643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УР</w:t>
      </w:r>
    </w:p>
    <w:p w:rsidR="00357343" w:rsidRPr="00C40312" w:rsidRDefault="006C213B" w:rsidP="0087643E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____________ </w:t>
      </w:r>
      <w:r w:rsidRPr="006C213B">
        <w:rPr>
          <w:sz w:val="28"/>
          <w:szCs w:val="28"/>
          <w:lang w:eastAsia="ru-RU"/>
        </w:rPr>
        <w:t>А.В. Полевой</w:t>
      </w:r>
    </w:p>
    <w:p w:rsidR="00357343" w:rsidRPr="00C40312" w:rsidRDefault="00357343" w:rsidP="0087643E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 w:rsidR="001F2EE0">
        <w:rPr>
          <w:i/>
          <w:sz w:val="28"/>
          <w:szCs w:val="28"/>
        </w:rPr>
        <w:t xml:space="preserve">  __________ 2020</w:t>
      </w:r>
      <w:r w:rsidR="00831D78">
        <w:rPr>
          <w:i/>
          <w:sz w:val="28"/>
          <w:szCs w:val="28"/>
        </w:rPr>
        <w:t xml:space="preserve"> 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87643E">
      <w:pPr>
        <w:jc w:val="center"/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6C213B" w:rsidRPr="006C213B" w:rsidRDefault="006C213B" w:rsidP="006C213B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C213B">
        <w:rPr>
          <w:b/>
          <w:sz w:val="28"/>
          <w:szCs w:val="28"/>
          <w:lang w:eastAsia="ru-RU"/>
        </w:rPr>
        <w:t xml:space="preserve">ОП.05 </w:t>
      </w:r>
      <w:r w:rsidRPr="006C213B">
        <w:rPr>
          <w:rFonts w:eastAsia="Arial Unicode MS" w:cs="Arial Unicode MS"/>
          <w:b/>
          <w:color w:val="000000"/>
          <w:sz w:val="28"/>
          <w:szCs w:val="28"/>
          <w:lang w:eastAsia="ru-RU" w:bidi="ru-RU"/>
        </w:rPr>
        <w:t>МЕТРОЛОГИЯ, СТАНДАРТИЗАЦИЯ И СЕРТИФИКАЦИЯ</w:t>
      </w:r>
    </w:p>
    <w:p w:rsidR="006C213B" w:rsidRPr="006C213B" w:rsidRDefault="006C213B" w:rsidP="006C213B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6C213B" w:rsidRPr="0087643E" w:rsidRDefault="006C213B" w:rsidP="006C213B">
      <w:pPr>
        <w:tabs>
          <w:tab w:val="center" w:pos="4677"/>
          <w:tab w:val="left" w:pos="7104"/>
        </w:tabs>
        <w:suppressAutoHyphens w:val="0"/>
        <w:jc w:val="center"/>
        <w:rPr>
          <w:b/>
          <w:i/>
          <w:sz w:val="28"/>
          <w:szCs w:val="28"/>
          <w:lang w:eastAsia="ru-RU"/>
        </w:rPr>
      </w:pPr>
      <w:r w:rsidRPr="0087643E">
        <w:rPr>
          <w:b/>
          <w:i/>
          <w:sz w:val="28"/>
          <w:szCs w:val="28"/>
          <w:lang w:eastAsia="ru-RU"/>
        </w:rPr>
        <w:t>для специальности</w:t>
      </w:r>
    </w:p>
    <w:p w:rsidR="006C213B" w:rsidRPr="006C213B" w:rsidRDefault="006C213B" w:rsidP="006C213B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C213B">
        <w:rPr>
          <w:b/>
          <w:sz w:val="28"/>
          <w:szCs w:val="28"/>
          <w:lang w:eastAsia="ru-RU"/>
        </w:rPr>
        <w:t>23.02.04 Техническая эксплуатация подъемно-транспортных, строительных, дорожных машин и оборудования (по отраслям)</w:t>
      </w:r>
    </w:p>
    <w:p w:rsidR="006C213B" w:rsidRPr="006C213B" w:rsidRDefault="006C213B" w:rsidP="006C213B">
      <w:pPr>
        <w:suppressAutoHyphens w:val="0"/>
        <w:rPr>
          <w:b/>
          <w:sz w:val="28"/>
          <w:szCs w:val="28"/>
          <w:lang w:eastAsia="ru-RU"/>
        </w:rPr>
      </w:pPr>
    </w:p>
    <w:p w:rsidR="006C213B" w:rsidRPr="006C213B" w:rsidRDefault="006C213B" w:rsidP="006C213B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C213B">
        <w:rPr>
          <w:sz w:val="28"/>
          <w:szCs w:val="28"/>
          <w:lang w:eastAsia="ru-RU"/>
        </w:rPr>
        <w:t xml:space="preserve">Квалификация </w:t>
      </w:r>
      <w:r w:rsidRPr="006C213B">
        <w:rPr>
          <w:b/>
          <w:sz w:val="28"/>
          <w:szCs w:val="28"/>
          <w:lang w:eastAsia="ru-RU"/>
        </w:rPr>
        <w:t>– Техник</w:t>
      </w:r>
    </w:p>
    <w:p w:rsidR="006C213B" w:rsidRPr="006C213B" w:rsidRDefault="006C213B" w:rsidP="006C213B">
      <w:pPr>
        <w:suppressAutoHyphens w:val="0"/>
        <w:jc w:val="center"/>
        <w:rPr>
          <w:sz w:val="28"/>
          <w:szCs w:val="28"/>
          <w:lang w:eastAsia="ru-RU"/>
        </w:rPr>
      </w:pPr>
      <w:r w:rsidRPr="006C213B">
        <w:rPr>
          <w:sz w:val="28"/>
          <w:szCs w:val="28"/>
          <w:lang w:eastAsia="ru-RU"/>
        </w:rPr>
        <w:t>вид подготовки - базовая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D53A9D" w:rsidRPr="00D715F5" w:rsidRDefault="00D53A9D" w:rsidP="00357343">
      <w:pPr>
        <w:rPr>
          <w:sz w:val="28"/>
          <w:szCs w:val="28"/>
        </w:rPr>
      </w:pPr>
    </w:p>
    <w:p w:rsidR="006C213B" w:rsidRPr="00CA2A13" w:rsidRDefault="006C213B" w:rsidP="006C213B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6C213B" w:rsidRPr="00CA2A13" w:rsidRDefault="001F2EE0" w:rsidP="006C213B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bookmarkStart w:id="0" w:name="_GoBack"/>
      <w:bookmarkEnd w:id="0"/>
    </w:p>
    <w:p w:rsidR="00D53A9D" w:rsidRDefault="00D53A9D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7343" w:rsidRPr="00A47199" w:rsidRDefault="00357343" w:rsidP="00357343">
      <w:pPr>
        <w:jc w:val="center"/>
        <w:rPr>
          <w:sz w:val="28"/>
          <w:szCs w:val="28"/>
        </w:rPr>
      </w:pPr>
    </w:p>
    <w:p w:rsidR="00357343" w:rsidRPr="00A47199" w:rsidRDefault="00357343" w:rsidP="006C213B">
      <w:pPr>
        <w:rPr>
          <w:b/>
        </w:rPr>
      </w:pPr>
    </w:p>
    <w:tbl>
      <w:tblPr>
        <w:tblW w:w="8546" w:type="dxa"/>
        <w:tblInd w:w="-108" w:type="dxa"/>
        <w:tblLook w:val="04A0" w:firstRow="1" w:lastRow="0" w:firstColumn="1" w:lastColumn="0" w:noHBand="0" w:noVBand="1"/>
      </w:tblPr>
      <w:tblGrid>
        <w:gridCol w:w="6028"/>
        <w:gridCol w:w="2518"/>
      </w:tblGrid>
      <w:tr w:rsidR="00357343" w:rsidRPr="00D33E98" w:rsidTr="00D53A9D">
        <w:tc>
          <w:tcPr>
            <w:tcW w:w="6028" w:type="dxa"/>
            <w:hideMark/>
          </w:tcPr>
          <w:p w:rsidR="00D53A9D" w:rsidRPr="00D33E98" w:rsidRDefault="00D53A9D" w:rsidP="0087643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33E98">
              <w:rPr>
                <w:lang w:eastAsia="ru-RU"/>
              </w:rPr>
              <w:t xml:space="preserve">Рассмотрено на заседании ЦК </w:t>
            </w:r>
          </w:p>
          <w:p w:rsidR="00D53A9D" w:rsidRPr="00D33E98" w:rsidRDefault="00D53A9D" w:rsidP="0087643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33E98">
              <w:rPr>
                <w:lang w:eastAsia="ru-RU"/>
              </w:rPr>
              <w:t>Общепрофессионального цикла</w:t>
            </w:r>
          </w:p>
          <w:p w:rsidR="00D53A9D" w:rsidRPr="00D33E98" w:rsidRDefault="00D53A9D" w:rsidP="0087643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D33E98">
              <w:rPr>
                <w:lang w:eastAsia="ru-RU"/>
              </w:rPr>
              <w:t>протокол № ____ от «____» __________2020_г.</w:t>
            </w:r>
          </w:p>
          <w:p w:rsidR="00357343" w:rsidRPr="00D33E98" w:rsidRDefault="00D53A9D" w:rsidP="0087643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33E98">
              <w:rPr>
                <w:lang w:eastAsia="ru-RU"/>
              </w:rPr>
              <w:t>Председатель Куприянова В.В. /____________/</w:t>
            </w:r>
          </w:p>
        </w:tc>
        <w:tc>
          <w:tcPr>
            <w:tcW w:w="2518" w:type="dxa"/>
          </w:tcPr>
          <w:p w:rsidR="00357343" w:rsidRPr="00D33E98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Default="00357343" w:rsidP="00357343">
      <w:pPr>
        <w:rPr>
          <w:sz w:val="28"/>
          <w:szCs w:val="28"/>
        </w:rPr>
      </w:pPr>
    </w:p>
    <w:p w:rsidR="0087643E" w:rsidRDefault="0087643E" w:rsidP="00357343">
      <w:pPr>
        <w:rPr>
          <w:sz w:val="28"/>
          <w:szCs w:val="28"/>
        </w:rPr>
      </w:pPr>
    </w:p>
    <w:p w:rsidR="0087643E" w:rsidRPr="00D715F5" w:rsidRDefault="0087643E" w:rsidP="00357343">
      <w:pPr>
        <w:rPr>
          <w:sz w:val="28"/>
          <w:szCs w:val="28"/>
        </w:rPr>
      </w:pPr>
    </w:p>
    <w:p w:rsidR="00357343" w:rsidRPr="006C213B" w:rsidRDefault="00C84F2C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</w:t>
      </w:r>
      <w:r w:rsidR="006C213B">
        <w:rPr>
          <w:sz w:val="28"/>
          <w:szCs w:val="28"/>
        </w:rPr>
        <w:t xml:space="preserve"> дисциплины </w:t>
      </w:r>
      <w:r w:rsidR="006C213B" w:rsidRPr="006C213B">
        <w:rPr>
          <w:caps/>
          <w:sz w:val="28"/>
          <w:szCs w:val="28"/>
          <w:lang w:eastAsia="ru-RU"/>
        </w:rPr>
        <w:t>ОП.05.</w:t>
      </w:r>
      <w:r w:rsidR="006C213B" w:rsidRPr="006C213B">
        <w:rPr>
          <w:sz w:val="28"/>
          <w:szCs w:val="28"/>
          <w:lang w:eastAsia="ru-RU"/>
        </w:rPr>
        <w:t>Метрология, стандартизация и сертификация.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87643E" w:rsidRDefault="0087643E" w:rsidP="00357343">
      <w:pPr>
        <w:tabs>
          <w:tab w:val="left" w:pos="1350"/>
        </w:tabs>
        <w:rPr>
          <w:sz w:val="28"/>
          <w:szCs w:val="28"/>
        </w:rPr>
      </w:pPr>
    </w:p>
    <w:p w:rsidR="0087643E" w:rsidRDefault="0087643E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6C213B" w:rsidRPr="006C213B" w:rsidRDefault="006C213B" w:rsidP="006C213B">
      <w:pPr>
        <w:tabs>
          <w:tab w:val="left" w:pos="1350"/>
        </w:tabs>
        <w:suppressAutoHyphens w:val="0"/>
        <w:rPr>
          <w:sz w:val="28"/>
          <w:szCs w:val="28"/>
          <w:lang w:eastAsia="ru-RU"/>
        </w:rPr>
      </w:pPr>
      <w:r w:rsidRPr="006C213B">
        <w:rPr>
          <w:sz w:val="28"/>
          <w:szCs w:val="28"/>
          <w:lang w:eastAsia="ru-RU"/>
        </w:rPr>
        <w:t>Кулешова Т.В., преподаватель Калужского филиала ПГУПС</w:t>
      </w:r>
    </w:p>
    <w:p w:rsidR="00357343" w:rsidRPr="00D715F5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D53A9D" w:rsidRDefault="00D53A9D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Default="006C213B" w:rsidP="00357343">
      <w:pPr>
        <w:jc w:val="both"/>
        <w:rPr>
          <w:sz w:val="28"/>
          <w:szCs w:val="28"/>
        </w:rPr>
      </w:pPr>
      <w:r w:rsidRPr="006C213B">
        <w:rPr>
          <w:sz w:val="28"/>
          <w:szCs w:val="28"/>
          <w:lang w:eastAsia="ru-RU"/>
        </w:rPr>
        <w:t>Куприянова В.В., преподаватель Калужского филиала ПГУПС</w:t>
      </w: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D53A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D53A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D53A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53A9D" w:rsidRDefault="00735070" w:rsidP="00F8257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1</w:t>
            </w:r>
            <w:r w:rsidR="00F82576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D53A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48</w:t>
            </w:r>
          </w:p>
          <w:p w:rsidR="007F1457" w:rsidRPr="00D53A9D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F1457" w:rsidTr="005027BC">
        <w:tc>
          <w:tcPr>
            <w:tcW w:w="675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1276" w:type="dxa"/>
          </w:tcPr>
          <w:p w:rsidR="007F1457" w:rsidRPr="00D53A9D" w:rsidRDefault="00F82576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57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161471" w:rsidRDefault="00161471">
      <w:r>
        <w:br w:type="page"/>
      </w:r>
    </w:p>
    <w:p w:rsidR="00161471" w:rsidRDefault="00161471" w:rsidP="00D53A9D">
      <w:pPr>
        <w:pStyle w:val="12"/>
        <w:numPr>
          <w:ilvl w:val="0"/>
          <w:numId w:val="2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D53A9D">
      <w:pPr>
        <w:pStyle w:val="12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AE47DE" w:rsidP="0087643E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</w:t>
      </w:r>
      <w:r w:rsidR="00161471">
        <w:rPr>
          <w:sz w:val="28"/>
          <w:szCs w:val="28"/>
        </w:rPr>
        <w:t>дисциплины</w:t>
      </w:r>
      <w:r w:rsidR="0087643E">
        <w:rPr>
          <w:sz w:val="28"/>
          <w:szCs w:val="28"/>
        </w:rPr>
        <w:t xml:space="preserve"> </w:t>
      </w:r>
      <w:r w:rsidRPr="006C213B">
        <w:rPr>
          <w:caps/>
          <w:sz w:val="28"/>
          <w:szCs w:val="28"/>
          <w:lang w:eastAsia="ru-RU"/>
        </w:rPr>
        <w:t>ОП.05.</w:t>
      </w:r>
      <w:r>
        <w:rPr>
          <w:caps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Метрология,</w:t>
      </w:r>
      <w:r w:rsidR="00865B2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стандартизация и сертификация</w:t>
      </w:r>
      <w:r>
        <w:rPr>
          <w:sz w:val="28"/>
          <w:szCs w:val="28"/>
        </w:rPr>
        <w:t xml:space="preserve"> </w:t>
      </w:r>
      <w:r w:rsidR="00161471"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 w:rsidR="00161471"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Pr="00AE47DE">
        <w:rPr>
          <w:sz w:val="28"/>
          <w:szCs w:val="28"/>
          <w:lang w:eastAsia="ru-RU"/>
        </w:rPr>
        <w:t>23.02.04 Техническая эксплуатация подъе</w:t>
      </w:r>
      <w:r>
        <w:rPr>
          <w:sz w:val="28"/>
          <w:szCs w:val="28"/>
          <w:lang w:eastAsia="ru-RU"/>
        </w:rPr>
        <w:t>мно-транспортных, строительных,</w:t>
      </w:r>
      <w:r w:rsidR="00D53A9D">
        <w:rPr>
          <w:sz w:val="28"/>
          <w:szCs w:val="28"/>
          <w:lang w:eastAsia="ru-RU"/>
        </w:rPr>
        <w:t xml:space="preserve"> </w:t>
      </w:r>
      <w:r w:rsidRPr="00AE47DE">
        <w:rPr>
          <w:sz w:val="28"/>
          <w:szCs w:val="28"/>
          <w:lang w:eastAsia="ru-RU"/>
        </w:rPr>
        <w:t>дорожных машин и оборудования (по отраслям)</w:t>
      </w:r>
      <w:r w:rsidR="00161471"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87643E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87643E" w:rsidRDefault="00161471" w:rsidP="00D53A9D">
            <w:pPr>
              <w:jc w:val="center"/>
              <w:rPr>
                <w:b/>
                <w:szCs w:val="28"/>
              </w:rPr>
            </w:pPr>
            <w:r w:rsidRPr="0087643E">
              <w:rPr>
                <w:b/>
                <w:bCs/>
                <w:szCs w:val="28"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87643E" w:rsidRDefault="00161471" w:rsidP="00D53A9D">
            <w:pPr>
              <w:jc w:val="center"/>
              <w:rPr>
                <w:b/>
                <w:szCs w:val="28"/>
              </w:rPr>
            </w:pPr>
            <w:r w:rsidRPr="0087643E">
              <w:rPr>
                <w:b/>
                <w:bCs/>
                <w:szCs w:val="28"/>
              </w:rPr>
              <w:t>Объекты контроля и оценки</w:t>
            </w:r>
          </w:p>
        </w:tc>
      </w:tr>
      <w:tr w:rsidR="00161471" w:rsidRPr="00D53A9D" w:rsidTr="0059022B">
        <w:trPr>
          <w:trHeight w:val="721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rStyle w:val="FontStyle17"/>
                <w:b/>
                <w:sz w:val="28"/>
                <w:szCs w:val="28"/>
              </w:rPr>
              <w:t>У1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D53A9D" w:rsidRDefault="00783527" w:rsidP="00D53A9D">
            <w:pPr>
              <w:rPr>
                <w:bCs/>
                <w:sz w:val="28"/>
                <w:szCs w:val="28"/>
              </w:rPr>
            </w:pPr>
            <w:r w:rsidRPr="00D53A9D">
              <w:rPr>
                <w:bCs/>
                <w:sz w:val="28"/>
                <w:szCs w:val="28"/>
              </w:rPr>
              <w:t xml:space="preserve">  </w:t>
            </w:r>
            <w:r w:rsidR="00865B26" w:rsidRPr="00D53A9D">
              <w:rPr>
                <w:bCs/>
                <w:i/>
                <w:sz w:val="28"/>
                <w:szCs w:val="28"/>
              </w:rPr>
              <w:t>П</w:t>
            </w:r>
            <w:r w:rsidR="002E016E" w:rsidRPr="00D53A9D">
              <w:rPr>
                <w:i/>
                <w:sz w:val="28"/>
                <w:szCs w:val="28"/>
              </w:rPr>
              <w:t>рименять стандарты качества для оценки выполненных работ</w:t>
            </w:r>
            <w:r w:rsidR="002E016E" w:rsidRPr="00D53A9D">
              <w:rPr>
                <w:sz w:val="28"/>
                <w:szCs w:val="28"/>
              </w:rPr>
              <w:t>;</w:t>
            </w:r>
          </w:p>
        </w:tc>
      </w:tr>
      <w:tr w:rsidR="00161471" w:rsidRPr="00D53A9D" w:rsidTr="0059022B">
        <w:trPr>
          <w:trHeight w:val="848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rStyle w:val="FontStyle17"/>
                <w:b/>
                <w:sz w:val="28"/>
                <w:szCs w:val="28"/>
              </w:rPr>
              <w:t>У2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D53A9D" w:rsidRDefault="00EE0775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</w:t>
            </w:r>
            <w:r w:rsidR="00865B26" w:rsidRPr="00D53A9D">
              <w:rPr>
                <w:i/>
                <w:sz w:val="28"/>
                <w:szCs w:val="28"/>
                <w:lang w:eastAsia="ru-RU"/>
              </w:rPr>
              <w:t>П</w:t>
            </w:r>
            <w:r w:rsidRPr="00D53A9D">
              <w:rPr>
                <w:i/>
                <w:sz w:val="28"/>
                <w:szCs w:val="28"/>
                <w:lang w:eastAsia="ru-RU"/>
              </w:rPr>
              <w:t>рименять основные правила и документы системы подтверждения соответствия Российской Федерации;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EE0775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</w:t>
            </w:r>
            <w:r w:rsidR="00865B26" w:rsidRPr="00D53A9D">
              <w:rPr>
                <w:i/>
                <w:sz w:val="28"/>
                <w:szCs w:val="28"/>
                <w:lang w:eastAsia="ru-RU"/>
              </w:rPr>
              <w:t>В</w:t>
            </w:r>
            <w:r w:rsidRPr="00D53A9D">
              <w:rPr>
                <w:i/>
                <w:sz w:val="28"/>
                <w:szCs w:val="28"/>
                <w:lang w:eastAsia="ru-RU"/>
              </w:rPr>
              <w:t>ыбирать и применять измерительную технику для выполнения конкретных измерительных задач;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B87158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У4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EE0775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</w:t>
            </w:r>
            <w:r w:rsidR="00865B26" w:rsidRPr="00D53A9D">
              <w:rPr>
                <w:i/>
                <w:sz w:val="28"/>
                <w:szCs w:val="28"/>
                <w:lang w:eastAsia="ru-RU"/>
              </w:rPr>
              <w:t>О</w:t>
            </w:r>
            <w:r w:rsidRPr="00D53A9D">
              <w:rPr>
                <w:i/>
                <w:sz w:val="28"/>
                <w:szCs w:val="28"/>
                <w:lang w:eastAsia="ru-RU"/>
              </w:rPr>
              <w:t>босновывать выбор общетехнических стандартов при решении задач профессиональной деятельности;</w:t>
            </w:r>
          </w:p>
        </w:tc>
      </w:tr>
      <w:tr w:rsidR="00B87158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158" w:rsidRPr="00D53A9D" w:rsidRDefault="00B87158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8" w:rsidRPr="00D53A9D" w:rsidRDefault="00865B26" w:rsidP="00D53A9D">
            <w:pPr>
              <w:pStyle w:val="23"/>
              <w:spacing w:after="0" w:line="240" w:lineRule="auto"/>
              <w:jc w:val="both"/>
              <w:rPr>
                <w:i/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>рименять основные положения метрологии, стандартизации и сертификации в профессиональной деятельности;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E3317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З1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865B26" w:rsidP="00D53A9D">
            <w:pPr>
              <w:suppressAutoHyphens w:val="0"/>
              <w:rPr>
                <w:i/>
                <w:sz w:val="28"/>
                <w:szCs w:val="28"/>
                <w:lang w:eastAsia="en-US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О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>сновные понятия и определения метрологии и стандартизации и сертификации;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З</w:t>
            </w:r>
            <w:r w:rsidR="00071397" w:rsidRPr="00D53A9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865B26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О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>сновные положения по организации структуры Государственной метрологической службы, контроля и надзора;</w:t>
            </w:r>
          </w:p>
        </w:tc>
      </w:tr>
      <w:tr w:rsidR="00071397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D53A9D" w:rsidRDefault="00E33173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З</w:t>
            </w:r>
            <w:r w:rsidR="00071397" w:rsidRPr="00D53A9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D53A9D" w:rsidRDefault="001A5DF9" w:rsidP="00D53A9D">
            <w:pPr>
              <w:pStyle w:val="23"/>
              <w:spacing w:after="0"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О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>сновные положения</w:t>
            </w:r>
            <w:r w:rsidRPr="00D53A9D">
              <w:rPr>
                <w:sz w:val="28"/>
                <w:szCs w:val="28"/>
                <w:lang w:eastAsia="ru-RU"/>
              </w:rPr>
              <w:t xml:space="preserve"> </w:t>
            </w:r>
            <w:r w:rsidRPr="00D53A9D">
              <w:rPr>
                <w:i/>
                <w:sz w:val="28"/>
                <w:szCs w:val="28"/>
                <w:lang w:eastAsia="ru-RU"/>
              </w:rPr>
              <w:t>системы</w:t>
            </w:r>
            <w:r w:rsidR="00EE0775" w:rsidRPr="00D53A9D">
              <w:rPr>
                <w:i/>
                <w:sz w:val="28"/>
                <w:szCs w:val="28"/>
                <w:lang w:eastAsia="ru-RU"/>
              </w:rPr>
              <w:t xml:space="preserve"> Государственной стандартизации Российской Федерации и систем (комплексов) общетехнических и организационно-методических стандартов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lastRenderedPageBreak/>
              <w:t>ОК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Использовать информационные технологии в профессиональной деятельности;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ОК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1.2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EE0775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1.1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865B26" w:rsidP="00D53A9D">
            <w:pPr>
              <w:suppressAutoHyphens w:val="0"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D53A9D">
              <w:rPr>
                <w:i/>
                <w:color w:val="000000"/>
                <w:sz w:val="28"/>
                <w:szCs w:val="28"/>
              </w:rPr>
              <w:t>Обеспечивать безопасность движения транспортных средств при производстве работ;</w:t>
            </w:r>
          </w:p>
        </w:tc>
      </w:tr>
      <w:tr w:rsidR="00EE0775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775" w:rsidRPr="00D53A9D" w:rsidRDefault="00EE0775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1.3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775" w:rsidRPr="00D53A9D" w:rsidRDefault="00865B26" w:rsidP="00D53A9D">
            <w:pPr>
              <w:suppressAutoHyphens w:val="0"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D53A9D">
              <w:rPr>
                <w:i/>
                <w:color w:val="000000"/>
                <w:sz w:val="28"/>
                <w:szCs w:val="28"/>
              </w:rPr>
              <w:t>Выполнять требования нормативно-технической документации по организации эксплуатации машин при строительстве, содержании и ремонте дорог.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Контролировать качество выполнения работ по техническому обслуживанию и ремонту подъемно-транспортных, строительных, дорожных машин и оборудования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Определять техническое состояние систем и механизмов подъемно-транспортных, строительных, дорожных машин и оборудования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3.2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suppressAutoHyphens w:val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Осуществлять контроль за соблюдением технологической дисциплины при выполнении работ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3.3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</w:tr>
      <w:tr w:rsidR="005C4863" w:rsidRPr="00D53A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863" w:rsidRPr="00D53A9D" w:rsidRDefault="005C4863" w:rsidP="00D53A9D">
            <w:pPr>
              <w:jc w:val="center"/>
              <w:rPr>
                <w:b/>
                <w:bCs/>
                <w:sz w:val="28"/>
                <w:szCs w:val="28"/>
              </w:rPr>
            </w:pPr>
            <w:r w:rsidRPr="00D53A9D">
              <w:rPr>
                <w:b/>
                <w:bCs/>
                <w:sz w:val="28"/>
                <w:szCs w:val="28"/>
              </w:rPr>
              <w:t>ПК 3.4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863" w:rsidRPr="00D53A9D" w:rsidRDefault="005C4863" w:rsidP="00D53A9D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53A9D">
              <w:rPr>
                <w:rFonts w:eastAsia="Calibri"/>
                <w:i/>
                <w:sz w:val="28"/>
                <w:szCs w:val="28"/>
                <w:lang w:eastAsia="en-US"/>
              </w:rPr>
              <w:t>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</w:tr>
    </w:tbl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D53A9D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зачет.</w:t>
      </w: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2C01B1">
      <w:pPr>
        <w:pStyle w:val="12"/>
        <w:numPr>
          <w:ilvl w:val="0"/>
          <w:numId w:val="2"/>
        </w:numPr>
        <w:ind w:left="0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Default="00936F5A" w:rsidP="00D53A9D">
      <w:pPr>
        <w:pStyle w:val="12"/>
        <w:ind w:firstLine="709"/>
        <w:jc w:val="both"/>
        <w:rPr>
          <w:b/>
          <w:bCs/>
          <w:sz w:val="28"/>
          <w:szCs w:val="28"/>
        </w:rPr>
      </w:pPr>
    </w:p>
    <w:p w:rsidR="0024018B" w:rsidRPr="00C10A7B" w:rsidRDefault="0024018B" w:rsidP="00D53A9D">
      <w:pPr>
        <w:pStyle w:val="a5"/>
        <w:ind w:firstLine="709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pStyle w:val="a5"/>
              <w:jc w:val="center"/>
              <w:rPr>
                <w:lang w:eastAsia="ru-RU"/>
              </w:rPr>
            </w:pPr>
            <w:r w:rsidRPr="002C01B1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:rsidR="00343607" w:rsidRPr="002C01B1" w:rsidRDefault="00343607" w:rsidP="00D53A9D">
            <w:pPr>
              <w:pStyle w:val="a5"/>
              <w:jc w:val="center"/>
              <w:rPr>
                <w:lang w:eastAsia="ru-RU"/>
              </w:rPr>
            </w:pPr>
            <w:r w:rsidRPr="002C01B1">
              <w:rPr>
                <w:lang w:eastAsia="ru-RU"/>
              </w:rPr>
              <w:t>Форма контроля</w:t>
            </w:r>
          </w:p>
          <w:p w:rsidR="00343607" w:rsidRPr="002C01B1" w:rsidRDefault="00343607" w:rsidP="00D53A9D">
            <w:pPr>
              <w:pStyle w:val="a5"/>
              <w:jc w:val="center"/>
              <w:rPr>
                <w:lang w:eastAsia="ru-RU"/>
              </w:rPr>
            </w:pPr>
            <w:r w:rsidRPr="002C01B1">
              <w:rPr>
                <w:lang w:eastAsia="ru-RU"/>
              </w:rPr>
              <w:t>и оценивания</w:t>
            </w:r>
          </w:p>
          <w:p w:rsidR="00343607" w:rsidRPr="002C01B1" w:rsidRDefault="00343607" w:rsidP="00D53A9D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2C01B1" w:rsidTr="00D53A9D">
        <w:tc>
          <w:tcPr>
            <w:tcW w:w="9464" w:type="dxa"/>
            <w:gridSpan w:val="2"/>
          </w:tcPr>
          <w:p w:rsidR="00C65D49" w:rsidRPr="002C01B1" w:rsidRDefault="00C65D49" w:rsidP="00D53A9D">
            <w:pPr>
              <w:pStyle w:val="a5"/>
              <w:rPr>
                <w:lang w:eastAsia="ru-RU"/>
              </w:rPr>
            </w:pPr>
            <w:r w:rsidRPr="002C01B1">
              <w:rPr>
                <w:b/>
                <w:lang w:eastAsia="ru-RU"/>
              </w:rPr>
              <w:t>Умения: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jc w:val="both"/>
            </w:pPr>
            <w:r w:rsidRPr="002C01B1">
              <w:t>У1</w:t>
            </w:r>
            <w:r w:rsidR="00C67ED0" w:rsidRPr="002C01B1">
              <w:rPr>
                <w:bCs/>
                <w:i/>
              </w:rPr>
              <w:t>.</w:t>
            </w:r>
            <w:r w:rsidR="00E60075" w:rsidRPr="002C01B1">
              <w:rPr>
                <w:bCs/>
              </w:rPr>
              <w:t>П</w:t>
            </w:r>
            <w:r w:rsidR="00E60075" w:rsidRPr="002C01B1">
              <w:t>рименять стандарты качества для оценки выполненных работ;</w:t>
            </w:r>
            <w:r w:rsidRPr="002C01B1">
              <w:t xml:space="preserve">. </w:t>
            </w:r>
          </w:p>
        </w:tc>
        <w:tc>
          <w:tcPr>
            <w:tcW w:w="3827" w:type="dxa"/>
          </w:tcPr>
          <w:p w:rsidR="00343607" w:rsidRPr="002C01B1" w:rsidRDefault="00343607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343607" w:rsidRPr="002C01B1" w:rsidRDefault="00343607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343607" w:rsidP="00D53A9D">
            <w:pPr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дифференцированный з</w:t>
            </w:r>
            <w:r w:rsidR="00862932" w:rsidRPr="002C01B1">
              <w:rPr>
                <w:i/>
                <w:sz w:val="20"/>
              </w:rPr>
              <w:t>ачет;</w:t>
            </w:r>
          </w:p>
        </w:tc>
      </w:tr>
      <w:tr w:rsidR="00E60075" w:rsidRPr="002C01B1" w:rsidTr="00D53A9D">
        <w:tc>
          <w:tcPr>
            <w:tcW w:w="5637" w:type="dxa"/>
          </w:tcPr>
          <w:p w:rsidR="00E60075" w:rsidRPr="002C01B1" w:rsidRDefault="00C67ED0" w:rsidP="00D53A9D">
            <w:pPr>
              <w:pStyle w:val="a5"/>
              <w:rPr>
                <w:lang w:eastAsia="ru-RU"/>
              </w:rPr>
            </w:pPr>
            <w:r w:rsidRPr="002C01B1">
              <w:rPr>
                <w:lang w:eastAsia="ru-RU"/>
              </w:rPr>
              <w:t>У2..</w:t>
            </w:r>
            <w:r w:rsidR="00E60075" w:rsidRPr="002C01B1">
              <w:rPr>
                <w:lang w:eastAsia="ru-RU"/>
              </w:rPr>
              <w:t>Применять основные правила и документы системы подтверждения соответствия Российской Федерации</w:t>
            </w:r>
            <w:r w:rsidR="00E60075" w:rsidRPr="002C01B1">
              <w:rPr>
                <w:i/>
                <w:lang w:eastAsia="ru-RU"/>
              </w:rPr>
              <w:t>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E60075" w:rsidRPr="002C01B1" w:rsidRDefault="00862932" w:rsidP="00D53A9D">
            <w:pPr>
              <w:pStyle w:val="a5"/>
              <w:jc w:val="both"/>
              <w:rPr>
                <w:bCs/>
                <w:sz w:val="20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E60075" w:rsidRPr="002C01B1" w:rsidTr="00D53A9D">
        <w:tc>
          <w:tcPr>
            <w:tcW w:w="5637" w:type="dxa"/>
          </w:tcPr>
          <w:p w:rsidR="00E60075" w:rsidRPr="002C01B1" w:rsidRDefault="00C67ED0" w:rsidP="00D53A9D">
            <w:pPr>
              <w:pStyle w:val="a5"/>
              <w:rPr>
                <w:lang w:eastAsia="ru-RU"/>
              </w:rPr>
            </w:pPr>
            <w:r w:rsidRPr="002C01B1">
              <w:rPr>
                <w:lang w:eastAsia="ru-RU"/>
              </w:rPr>
              <w:t>У3..Выбирать и применять измерительную технику для выполнения конкретных измерительных задач;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E60075" w:rsidRPr="002C01B1" w:rsidRDefault="00862932" w:rsidP="00D53A9D">
            <w:pPr>
              <w:pStyle w:val="a5"/>
              <w:jc w:val="both"/>
              <w:rPr>
                <w:bCs/>
                <w:sz w:val="20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E60075" w:rsidRPr="002C01B1" w:rsidTr="00D53A9D">
        <w:tc>
          <w:tcPr>
            <w:tcW w:w="5637" w:type="dxa"/>
          </w:tcPr>
          <w:p w:rsidR="00E60075" w:rsidRPr="002C01B1" w:rsidRDefault="00C67ED0" w:rsidP="00D53A9D">
            <w:pPr>
              <w:pStyle w:val="a5"/>
              <w:rPr>
                <w:lang w:eastAsia="ru-RU"/>
              </w:rPr>
            </w:pPr>
            <w:r w:rsidRPr="002C01B1">
              <w:rPr>
                <w:lang w:eastAsia="ru-RU"/>
              </w:rPr>
              <w:t>У4.Обосновывать выбор общетехнических стандартов при решении задач профессиональной деятельности;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E60075" w:rsidRPr="002C01B1" w:rsidRDefault="00862932" w:rsidP="00D53A9D">
            <w:pPr>
              <w:pStyle w:val="a5"/>
              <w:jc w:val="both"/>
              <w:rPr>
                <w:bCs/>
                <w:sz w:val="20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pStyle w:val="a5"/>
              <w:rPr>
                <w:lang w:eastAsia="ru-RU"/>
              </w:rPr>
            </w:pPr>
            <w:r w:rsidRPr="002C01B1">
              <w:rPr>
                <w:lang w:eastAsia="ru-RU"/>
              </w:rPr>
              <w:t>У</w:t>
            </w:r>
            <w:r w:rsidR="00C67ED0" w:rsidRPr="002C01B1">
              <w:rPr>
                <w:lang w:eastAsia="ru-RU"/>
              </w:rPr>
              <w:t>5.Применять основные положения метрологии, стандартизации и сертификации в профессиональной деятельности;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862932" w:rsidP="00D53A9D">
            <w:pPr>
              <w:pStyle w:val="a5"/>
              <w:jc w:val="both"/>
              <w:rPr>
                <w:sz w:val="20"/>
                <w:lang w:eastAsia="ru-RU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C65D49" w:rsidRPr="002C01B1" w:rsidTr="00D53A9D">
        <w:tc>
          <w:tcPr>
            <w:tcW w:w="9464" w:type="dxa"/>
            <w:gridSpan w:val="2"/>
          </w:tcPr>
          <w:p w:rsidR="00C65D49" w:rsidRPr="002C01B1" w:rsidRDefault="00C65D49" w:rsidP="00D53A9D">
            <w:pPr>
              <w:pStyle w:val="a5"/>
              <w:rPr>
                <w:lang w:eastAsia="ru-RU"/>
              </w:rPr>
            </w:pPr>
            <w:r w:rsidRPr="002C01B1">
              <w:rPr>
                <w:b/>
                <w:lang w:eastAsia="ru-RU"/>
              </w:rPr>
              <w:t>Знания: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pStyle w:val="a5"/>
              <w:jc w:val="both"/>
              <w:rPr>
                <w:lang w:eastAsia="ru-RU"/>
              </w:rPr>
            </w:pPr>
            <w:r w:rsidRPr="002C01B1">
              <w:rPr>
                <w:lang w:eastAsia="ru-RU"/>
              </w:rPr>
              <w:t>31</w:t>
            </w:r>
            <w:r w:rsidR="00C67ED0" w:rsidRPr="002C01B1">
              <w:rPr>
                <w:lang w:eastAsia="ru-RU"/>
              </w:rPr>
              <w:t>.Основные понятия и определения метрологии и стандартизации и сертификации;</w:t>
            </w:r>
            <w:r w:rsidRPr="002C01B1">
              <w:rPr>
                <w:lang w:eastAsia="ru-RU"/>
              </w:rPr>
              <w:t>.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862932" w:rsidP="00D53A9D">
            <w:pPr>
              <w:pStyle w:val="a5"/>
              <w:jc w:val="both"/>
              <w:rPr>
                <w:sz w:val="20"/>
                <w:lang w:eastAsia="ru-RU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343607" w:rsidP="00D53A9D">
            <w:pPr>
              <w:pStyle w:val="a5"/>
            </w:pPr>
            <w:r w:rsidRPr="002C01B1">
              <w:t xml:space="preserve">З 2. </w:t>
            </w:r>
            <w:r w:rsidR="00C67ED0" w:rsidRPr="002C01B1">
              <w:rPr>
                <w:lang w:eastAsia="ru-RU"/>
              </w:rPr>
              <w:t>Основные положения по организации структуры Государственной метрологической службы, контроля и надзора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862932" w:rsidP="00D53A9D">
            <w:pPr>
              <w:pStyle w:val="a5"/>
              <w:jc w:val="both"/>
              <w:rPr>
                <w:sz w:val="20"/>
                <w:lang w:eastAsia="ru-RU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343607" w:rsidRPr="002C01B1" w:rsidTr="00D53A9D">
        <w:tc>
          <w:tcPr>
            <w:tcW w:w="5637" w:type="dxa"/>
          </w:tcPr>
          <w:p w:rsidR="00343607" w:rsidRPr="002C01B1" w:rsidRDefault="00C67ED0" w:rsidP="00D53A9D">
            <w:pPr>
              <w:pStyle w:val="a5"/>
              <w:jc w:val="both"/>
            </w:pPr>
            <w:r w:rsidRPr="002C01B1">
              <w:t>З3.</w:t>
            </w:r>
            <w:r w:rsidR="001A5DF9" w:rsidRPr="002C01B1">
              <w:rPr>
                <w:lang w:eastAsia="ru-RU"/>
              </w:rPr>
              <w:t>О</w:t>
            </w:r>
            <w:r w:rsidRPr="002C01B1">
              <w:rPr>
                <w:lang w:eastAsia="ru-RU"/>
              </w:rPr>
              <w:t>сновные положени</w:t>
            </w:r>
            <w:r w:rsidR="001A5DF9" w:rsidRPr="002C01B1">
              <w:rPr>
                <w:lang w:eastAsia="ru-RU"/>
              </w:rPr>
              <w:t xml:space="preserve">я   </w:t>
            </w:r>
            <w:r w:rsidRPr="002C01B1">
              <w:rPr>
                <w:lang w:eastAsia="ru-RU"/>
              </w:rPr>
              <w:t xml:space="preserve"> Государственной </w:t>
            </w:r>
            <w:r w:rsidR="00055245" w:rsidRPr="002C01B1">
              <w:rPr>
                <w:lang w:eastAsia="ru-RU"/>
              </w:rPr>
              <w:t xml:space="preserve">системы </w:t>
            </w:r>
            <w:r w:rsidRPr="002C01B1">
              <w:rPr>
                <w:lang w:eastAsia="ru-RU"/>
              </w:rPr>
              <w:t>стандартизации Российской Федерации и систем (комплексов) общетехнических и организационно-методических стандартов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</w:rPr>
            </w:pPr>
            <w:r w:rsidRPr="002C01B1">
              <w:rPr>
                <w:i/>
                <w:sz w:val="20"/>
              </w:rPr>
              <w:t>- практическое занятие;</w:t>
            </w:r>
          </w:p>
          <w:p w:rsidR="00343607" w:rsidRPr="002C01B1" w:rsidRDefault="00862932" w:rsidP="00D53A9D">
            <w:pPr>
              <w:pStyle w:val="a5"/>
              <w:jc w:val="both"/>
              <w:rPr>
                <w:sz w:val="20"/>
                <w:lang w:eastAsia="ru-RU"/>
              </w:rPr>
            </w:pPr>
            <w:r w:rsidRPr="002C01B1">
              <w:rPr>
                <w:i/>
                <w:sz w:val="20"/>
              </w:rPr>
              <w:t>- дифференцированный зачет;</w:t>
            </w:r>
          </w:p>
        </w:tc>
      </w:tr>
      <w:tr w:rsidR="00C65D49" w:rsidRPr="002C01B1" w:rsidTr="00D53A9D">
        <w:tc>
          <w:tcPr>
            <w:tcW w:w="9464" w:type="dxa"/>
            <w:gridSpan w:val="2"/>
          </w:tcPr>
          <w:p w:rsidR="00C65D49" w:rsidRPr="002C01B1" w:rsidRDefault="00C65D49" w:rsidP="00D53A9D">
            <w:pPr>
              <w:pStyle w:val="a5"/>
              <w:jc w:val="both"/>
              <w:rPr>
                <w:bCs/>
              </w:rPr>
            </w:pPr>
            <w:r w:rsidRPr="002C01B1">
              <w:rPr>
                <w:b/>
              </w:rPr>
              <w:t>Общие компетенции:</w:t>
            </w:r>
          </w:p>
        </w:tc>
      </w:tr>
      <w:tr w:rsidR="00887EBA" w:rsidRPr="002C01B1" w:rsidTr="00D53A9D">
        <w:tc>
          <w:tcPr>
            <w:tcW w:w="5637" w:type="dxa"/>
          </w:tcPr>
          <w:p w:rsidR="00887EBA" w:rsidRPr="002C01B1" w:rsidRDefault="00887EBA" w:rsidP="00D53A9D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2C01B1">
              <w:rPr>
                <w:rFonts w:ascii="Times New Roman" w:hAnsi="Times New Roman" w:cs="Times New Roman"/>
              </w:rPr>
              <w:t xml:space="preserve">ОК 01. </w:t>
            </w:r>
            <w:r w:rsidRPr="002C01B1">
              <w:rPr>
                <w:rFonts w:ascii="Times New Roman" w:eastAsia="Calibri" w:hAnsi="Times New Roman" w:cs="Times New Roman"/>
                <w:lang w:eastAsia="en-US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lastRenderedPageBreak/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</w:tcPr>
          <w:p w:rsidR="00887EBA" w:rsidRPr="002C01B1" w:rsidRDefault="00887EBA" w:rsidP="00D53A9D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2C01B1">
              <w:rPr>
                <w:rFonts w:ascii="Times New Roman" w:hAnsi="Times New Roman" w:cs="Times New Roman"/>
              </w:rPr>
              <w:lastRenderedPageBreak/>
              <w:t xml:space="preserve">ОК 02.  </w:t>
            </w:r>
            <w:r w:rsidRPr="002C01B1">
              <w:rPr>
                <w:rFonts w:ascii="Times New Roman" w:eastAsia="Calibri" w:hAnsi="Times New Roman" w:cs="Times New Roman"/>
                <w:lang w:eastAsia="en-US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rFonts w:eastAsia="Calibri"/>
                <w:lang w:eastAsia="en-US"/>
              </w:rPr>
            </w:pPr>
            <w:r w:rsidRPr="002C01B1">
              <w:rPr>
                <w:bCs/>
              </w:rPr>
              <w:t>ОК 03</w:t>
            </w:r>
            <w:r w:rsidRPr="002C01B1">
              <w:rPr>
                <w:rFonts w:eastAsia="Calibri"/>
                <w:lang w:eastAsia="en-US"/>
              </w:rPr>
              <w:t>. Планировать и реализовывать собственное профессиональное и личностное развитие</w:t>
            </w:r>
          </w:p>
        </w:tc>
        <w:tc>
          <w:tcPr>
            <w:tcW w:w="3827" w:type="dxa"/>
            <w:vAlign w:val="center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rPr>
                <w:b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ОК 04.</w:t>
            </w:r>
            <w:r w:rsidRPr="002C01B1">
              <w:rPr>
                <w:rFonts w:eastAsia="Calibri"/>
                <w:lang w:eastAsia="en-US"/>
              </w:rPr>
              <w:t xml:space="preserve">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bCs/>
              </w:rPr>
            </w:pPr>
            <w:r w:rsidRPr="002C01B1">
              <w:rPr>
                <w:bCs/>
              </w:rPr>
              <w:t>ОК 05.</w:t>
            </w:r>
            <w:r w:rsidRPr="002C01B1">
              <w:rPr>
                <w:rFonts w:eastAsia="Calibri"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ОК 06.</w:t>
            </w:r>
            <w:r w:rsidRPr="002C01B1">
              <w:rPr>
                <w:rFonts w:eastAsia="Calibri"/>
                <w:lang w:eastAsia="en-US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ОК 07.</w:t>
            </w:r>
            <w:r w:rsidRPr="002C01B1">
              <w:rPr>
                <w:rFonts w:eastAsia="Calibri"/>
                <w:lang w:eastAsia="en-US"/>
              </w:rPr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ОК 08.</w:t>
            </w:r>
            <w:r w:rsidRPr="002C01B1">
              <w:rPr>
                <w:rFonts w:eastAsia="Calibri"/>
                <w:lang w:eastAsia="en-US"/>
              </w:rPr>
              <w:t xml:space="preserve">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ОК 09.</w:t>
            </w:r>
            <w:r w:rsidRPr="002C01B1">
              <w:rPr>
                <w:rFonts w:eastAsia="Calibri"/>
                <w:lang w:eastAsia="en-US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ОК 10.</w:t>
            </w:r>
            <w:r w:rsidRPr="002C01B1">
              <w:rPr>
                <w:rFonts w:eastAsia="Calibri"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ОК 11.</w:t>
            </w:r>
            <w:r w:rsidRPr="002C01B1">
              <w:rPr>
                <w:rFonts w:eastAsia="Calibri"/>
                <w:lang w:eastAsia="en-US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</w:tcPr>
          <w:p w:rsidR="00887EBA" w:rsidRPr="002C01B1" w:rsidRDefault="00887EBA" w:rsidP="00D53A9D">
            <w:pPr>
              <w:pStyle w:val="a5"/>
              <w:jc w:val="both"/>
              <w:rPr>
                <w:bCs/>
              </w:rPr>
            </w:pPr>
            <w:r w:rsidRPr="002C01B1">
              <w:rPr>
                <w:b/>
              </w:rPr>
              <w:lastRenderedPageBreak/>
              <w:t>Профессиональные компетенции</w:t>
            </w:r>
          </w:p>
        </w:tc>
        <w:tc>
          <w:tcPr>
            <w:tcW w:w="3827" w:type="dxa"/>
          </w:tcPr>
          <w:p w:rsidR="00887EBA" w:rsidRPr="002C01B1" w:rsidRDefault="00887EBA" w:rsidP="00D53A9D">
            <w:pPr>
              <w:pStyle w:val="a5"/>
              <w:jc w:val="both"/>
              <w:rPr>
                <w:bCs/>
              </w:rPr>
            </w:pP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ПК 1.2.</w:t>
            </w:r>
          </w:p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rFonts w:eastAsia="Calibri"/>
                <w:lang w:eastAsia="en-US"/>
              </w:rPr>
              <w:t>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1256F5" w:rsidRPr="002C01B1" w:rsidTr="00D53A9D">
        <w:tc>
          <w:tcPr>
            <w:tcW w:w="5637" w:type="dxa"/>
            <w:vAlign w:val="center"/>
          </w:tcPr>
          <w:p w:rsidR="001256F5" w:rsidRPr="002C01B1" w:rsidRDefault="001256F5" w:rsidP="00D53A9D">
            <w:pPr>
              <w:rPr>
                <w:bCs/>
              </w:rPr>
            </w:pPr>
            <w:r w:rsidRPr="002C01B1">
              <w:rPr>
                <w:bCs/>
              </w:rPr>
              <w:t>ПК 1.1.</w:t>
            </w:r>
            <w:r w:rsidRPr="002C01B1">
              <w:rPr>
                <w:color w:val="000000"/>
              </w:rPr>
              <w:t>Обеспечивать безопасность движения транспортных средств при производстве работ;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1256F5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1256F5" w:rsidRPr="002C01B1" w:rsidTr="00D53A9D">
        <w:tc>
          <w:tcPr>
            <w:tcW w:w="5637" w:type="dxa"/>
            <w:vAlign w:val="center"/>
          </w:tcPr>
          <w:p w:rsidR="001256F5" w:rsidRPr="002C01B1" w:rsidRDefault="001256F5" w:rsidP="00D53A9D">
            <w:pPr>
              <w:rPr>
                <w:bCs/>
              </w:rPr>
            </w:pPr>
            <w:r w:rsidRPr="002C01B1">
              <w:rPr>
                <w:bCs/>
              </w:rPr>
              <w:t>ПК 1.3.</w:t>
            </w:r>
            <w:r w:rsidRPr="002C01B1">
              <w:rPr>
                <w:color w:val="000000"/>
              </w:rPr>
              <w:t xml:space="preserve"> Выполнять требования нормативно-технической документации по организации эксплуатации машин при строительстве, содержании и ремонте дорог.</w:t>
            </w:r>
          </w:p>
          <w:p w:rsidR="001256F5" w:rsidRPr="002C01B1" w:rsidRDefault="001256F5" w:rsidP="00D53A9D">
            <w:pPr>
              <w:rPr>
                <w:bCs/>
              </w:rPr>
            </w:pP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1256F5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rFonts w:eastAsia="Calibri"/>
                <w:lang w:eastAsia="en-US"/>
              </w:rPr>
            </w:pPr>
            <w:r w:rsidRPr="002C01B1">
              <w:rPr>
                <w:bCs/>
              </w:rPr>
              <w:t>ПК 2.2.</w:t>
            </w:r>
            <w:r w:rsidRPr="002C01B1">
              <w:rPr>
                <w:rFonts w:eastAsia="Calibri"/>
                <w:lang w:eastAsia="en-US"/>
              </w:rPr>
              <w:t xml:space="preserve"> Контролировать качество выполнения работ по техническому обслуживанию и ремонту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bCs/>
              </w:rPr>
            </w:pPr>
            <w:r w:rsidRPr="002C01B1">
              <w:rPr>
                <w:bCs/>
              </w:rPr>
              <w:t>ПК 2.3.</w:t>
            </w:r>
            <w:r w:rsidRPr="002C01B1">
              <w:rPr>
                <w:rFonts w:eastAsia="Calibri"/>
                <w:lang w:eastAsia="en-US"/>
              </w:rPr>
              <w:t>Определять техническое состояние систем и механизмов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bCs/>
              </w:rPr>
            </w:pPr>
            <w:r w:rsidRPr="002C01B1">
              <w:rPr>
                <w:bCs/>
              </w:rPr>
              <w:t>ПК 2.4.</w:t>
            </w:r>
            <w:r w:rsidRPr="002C01B1">
              <w:rPr>
                <w:rFonts w:eastAsia="Calibri"/>
                <w:lang w:eastAsia="en-US"/>
              </w:rPr>
              <w:t xml:space="preserve"> 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suppressAutoHyphens w:val="0"/>
              <w:rPr>
                <w:bCs/>
              </w:rPr>
            </w:pPr>
            <w:r w:rsidRPr="002C01B1">
              <w:rPr>
                <w:bCs/>
              </w:rPr>
              <w:t>ПК 3.2.</w:t>
            </w:r>
            <w:r w:rsidRPr="002C01B1">
              <w:rPr>
                <w:rFonts w:eastAsia="Calibri"/>
                <w:lang w:eastAsia="en-US"/>
              </w:rPr>
              <w:t>Осуществлять контроль за соблюдением технологической дисциплины при выполнении работ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bCs/>
              </w:rPr>
            </w:pPr>
            <w:r w:rsidRPr="002C01B1">
              <w:rPr>
                <w:bCs/>
              </w:rPr>
              <w:t>ПК 3.3.</w:t>
            </w:r>
            <w:r w:rsidRPr="002C01B1">
              <w:rPr>
                <w:rFonts w:eastAsia="Calibri"/>
                <w:lang w:eastAsia="en-US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887EBA" w:rsidRPr="002C01B1" w:rsidTr="00D53A9D">
        <w:tc>
          <w:tcPr>
            <w:tcW w:w="5637" w:type="dxa"/>
            <w:vAlign w:val="center"/>
          </w:tcPr>
          <w:p w:rsidR="00887EBA" w:rsidRPr="002C01B1" w:rsidRDefault="00887EBA" w:rsidP="00D53A9D">
            <w:pPr>
              <w:rPr>
                <w:rFonts w:eastAsia="Calibri"/>
                <w:lang w:eastAsia="en-US"/>
              </w:rPr>
            </w:pPr>
            <w:r w:rsidRPr="002C01B1">
              <w:rPr>
                <w:bCs/>
              </w:rPr>
              <w:t>ПК 3.4.</w:t>
            </w:r>
            <w:r w:rsidRPr="002C01B1">
              <w:rPr>
                <w:rFonts w:eastAsia="Calibri"/>
                <w:lang w:eastAsia="en-US"/>
              </w:rPr>
              <w:t xml:space="preserve"> 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  <w:tc>
          <w:tcPr>
            <w:tcW w:w="3827" w:type="dxa"/>
          </w:tcPr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устный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письменный опрос;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тесты;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самостоятельная работа;</w:t>
            </w:r>
          </w:p>
          <w:p w:rsidR="00862932" w:rsidRPr="002C01B1" w:rsidRDefault="00862932" w:rsidP="00D53A9D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практическое занятие;</w:t>
            </w:r>
          </w:p>
          <w:p w:rsidR="00887EBA" w:rsidRPr="002C01B1" w:rsidRDefault="00862932" w:rsidP="00D53A9D">
            <w:pPr>
              <w:pStyle w:val="a5"/>
              <w:jc w:val="both"/>
              <w:rPr>
                <w:bCs/>
                <w:sz w:val="20"/>
                <w:szCs w:val="20"/>
              </w:rPr>
            </w:pPr>
            <w:r w:rsidRPr="002C01B1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</w:tbl>
    <w:p w:rsidR="00936F5A" w:rsidRDefault="00936F5A" w:rsidP="00936F5A">
      <w:pPr>
        <w:sectPr w:rsidR="00936F5A" w:rsidSect="002C01B1">
          <w:footerReference w:type="default" r:id="rId8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</w:p>
    <w:p w:rsidR="003E0C5A" w:rsidRPr="00B7502E" w:rsidRDefault="003E0C5A" w:rsidP="002C01B1">
      <w:pPr>
        <w:pStyle w:val="a5"/>
        <w:numPr>
          <w:ilvl w:val="0"/>
          <w:numId w:val="3"/>
        </w:numPr>
        <w:suppressAutoHyphens w:val="0"/>
        <w:ind w:left="0" w:firstLine="709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D53A9D">
      <w:pPr>
        <w:pStyle w:val="a5"/>
        <w:ind w:firstLine="709"/>
        <w:jc w:val="both"/>
        <w:rPr>
          <w:sz w:val="28"/>
          <w:szCs w:val="28"/>
          <w:lang w:eastAsia="ru-RU"/>
        </w:rPr>
      </w:pPr>
    </w:p>
    <w:p w:rsidR="003E0C5A" w:rsidRPr="00B7502E" w:rsidRDefault="003E0C5A" w:rsidP="00D53A9D">
      <w:pPr>
        <w:numPr>
          <w:ilvl w:val="1"/>
          <w:numId w:val="3"/>
        </w:numPr>
        <w:suppressAutoHyphens w:val="0"/>
        <w:ind w:left="0" w:firstLine="709"/>
        <w:jc w:val="both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D53A9D">
      <w:pPr>
        <w:ind w:firstLine="709"/>
        <w:jc w:val="both"/>
        <w:rPr>
          <w:b/>
          <w:bCs/>
          <w:sz w:val="28"/>
          <w:szCs w:val="28"/>
        </w:rPr>
      </w:pPr>
    </w:p>
    <w:p w:rsidR="00C1689F" w:rsidRDefault="003E0C5A" w:rsidP="00D53A9D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951B0C" w:rsidRPr="006C213B">
        <w:rPr>
          <w:caps/>
          <w:sz w:val="28"/>
          <w:szCs w:val="28"/>
          <w:lang w:eastAsia="ru-RU"/>
        </w:rPr>
        <w:t>ОП.05.</w:t>
      </w:r>
      <w:r w:rsidR="00951B0C">
        <w:rPr>
          <w:caps/>
          <w:sz w:val="28"/>
          <w:szCs w:val="28"/>
          <w:lang w:eastAsia="ru-RU"/>
        </w:rPr>
        <w:t xml:space="preserve"> </w:t>
      </w:r>
      <w:r w:rsidR="00951B0C">
        <w:rPr>
          <w:sz w:val="28"/>
          <w:szCs w:val="28"/>
          <w:lang w:eastAsia="ru-RU"/>
        </w:rPr>
        <w:t>Метрология, стандартизация и сертификация</w:t>
      </w:r>
      <w:r w:rsidR="00181996">
        <w:rPr>
          <w:sz w:val="28"/>
          <w:szCs w:val="28"/>
        </w:rPr>
        <w:t>.</w:t>
      </w:r>
    </w:p>
    <w:p w:rsidR="003E0C5A" w:rsidRPr="00B7502E" w:rsidRDefault="003E0C5A" w:rsidP="00D53A9D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65"/>
        <w:gridCol w:w="3984"/>
        <w:gridCol w:w="2416"/>
        <w:gridCol w:w="3152"/>
        <w:gridCol w:w="2417"/>
      </w:tblGrid>
      <w:tr w:rsidR="003E0C5A" w:rsidRPr="002C01B1" w:rsidTr="002C01B1">
        <w:trPr>
          <w:jc w:val="center"/>
        </w:trPr>
        <w:tc>
          <w:tcPr>
            <w:tcW w:w="3165" w:type="dxa"/>
            <w:vMerge w:val="restart"/>
          </w:tcPr>
          <w:p w:rsidR="003E0C5A" w:rsidRPr="002C01B1" w:rsidRDefault="003E0C5A" w:rsidP="00D53A9D">
            <w:pPr>
              <w:jc w:val="center"/>
            </w:pPr>
            <w:r w:rsidRPr="002C01B1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2C01B1" w:rsidRDefault="003E0C5A" w:rsidP="00D53A9D">
            <w:pPr>
              <w:jc w:val="center"/>
            </w:pPr>
            <w:r w:rsidRPr="002C01B1">
              <w:t>Формы и методы контроля</w:t>
            </w:r>
          </w:p>
        </w:tc>
      </w:tr>
      <w:tr w:rsidR="003E0C5A" w:rsidRPr="002C01B1" w:rsidTr="002C01B1">
        <w:trPr>
          <w:jc w:val="center"/>
        </w:trPr>
        <w:tc>
          <w:tcPr>
            <w:tcW w:w="3165" w:type="dxa"/>
            <w:vMerge/>
          </w:tcPr>
          <w:p w:rsidR="003E0C5A" w:rsidRPr="002C01B1" w:rsidRDefault="003E0C5A" w:rsidP="00D53A9D"/>
        </w:tc>
        <w:tc>
          <w:tcPr>
            <w:tcW w:w="6400" w:type="dxa"/>
            <w:gridSpan w:val="2"/>
          </w:tcPr>
          <w:p w:rsidR="003E0C5A" w:rsidRPr="002C01B1" w:rsidRDefault="003E0C5A" w:rsidP="00D53A9D">
            <w:pPr>
              <w:jc w:val="center"/>
            </w:pPr>
            <w:r w:rsidRPr="002C01B1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2C01B1" w:rsidRDefault="003E0C5A" w:rsidP="00D53A9D">
            <w:pPr>
              <w:jc w:val="center"/>
            </w:pPr>
            <w:r w:rsidRPr="002C01B1">
              <w:t>Промежуточная аттестация</w:t>
            </w:r>
          </w:p>
        </w:tc>
      </w:tr>
      <w:tr w:rsidR="003E0C5A" w:rsidRPr="002C01B1" w:rsidTr="002C01B1">
        <w:trPr>
          <w:jc w:val="center"/>
        </w:trPr>
        <w:tc>
          <w:tcPr>
            <w:tcW w:w="3165" w:type="dxa"/>
            <w:vMerge/>
          </w:tcPr>
          <w:p w:rsidR="003E0C5A" w:rsidRPr="002C01B1" w:rsidRDefault="003E0C5A" w:rsidP="00D53A9D"/>
        </w:tc>
        <w:tc>
          <w:tcPr>
            <w:tcW w:w="3984" w:type="dxa"/>
          </w:tcPr>
          <w:p w:rsidR="003E0C5A" w:rsidRPr="002C01B1" w:rsidRDefault="003E0C5A" w:rsidP="00D53A9D">
            <w:pPr>
              <w:jc w:val="center"/>
            </w:pPr>
            <w:r w:rsidRPr="002C01B1">
              <w:t>Форма контроля</w:t>
            </w:r>
          </w:p>
        </w:tc>
        <w:tc>
          <w:tcPr>
            <w:tcW w:w="2416" w:type="dxa"/>
          </w:tcPr>
          <w:p w:rsidR="003E0C5A" w:rsidRPr="002C01B1" w:rsidRDefault="00E071AC" w:rsidP="00D53A9D">
            <w:pPr>
              <w:jc w:val="center"/>
            </w:pPr>
            <w:r w:rsidRPr="002C01B1">
              <w:t>Проверяемые У, З, ОК, ПК</w:t>
            </w:r>
          </w:p>
        </w:tc>
        <w:tc>
          <w:tcPr>
            <w:tcW w:w="3152" w:type="dxa"/>
          </w:tcPr>
          <w:p w:rsidR="003E0C5A" w:rsidRPr="002C01B1" w:rsidRDefault="003E0C5A" w:rsidP="00D53A9D">
            <w:pPr>
              <w:jc w:val="center"/>
            </w:pPr>
            <w:r w:rsidRPr="002C01B1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2C01B1" w:rsidRDefault="00E071AC" w:rsidP="00D53A9D">
            <w:pPr>
              <w:jc w:val="center"/>
            </w:pPr>
            <w:r w:rsidRPr="002C01B1">
              <w:t>Проверяемые У, З, ОК, ПК</w:t>
            </w:r>
          </w:p>
        </w:tc>
      </w:tr>
      <w:tr w:rsidR="007848D7" w:rsidRPr="002C01B1" w:rsidTr="002C01B1">
        <w:trPr>
          <w:jc w:val="center"/>
        </w:trPr>
        <w:tc>
          <w:tcPr>
            <w:tcW w:w="3165" w:type="dxa"/>
            <w:vAlign w:val="center"/>
          </w:tcPr>
          <w:p w:rsidR="00975D5F" w:rsidRPr="002C01B1" w:rsidRDefault="00975D5F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1.1</w:t>
            </w:r>
          </w:p>
          <w:p w:rsidR="007848D7" w:rsidRPr="002C01B1" w:rsidRDefault="00975D5F" w:rsidP="00D53A9D">
            <w:pPr>
              <w:widowControl w:val="0"/>
              <w:rPr>
                <w:i/>
                <w:color w:val="FF0000"/>
              </w:rPr>
            </w:pPr>
            <w:r w:rsidRPr="002C01B1">
              <w:rPr>
                <w:b/>
                <w:i/>
                <w:lang w:eastAsia="ru-RU"/>
              </w:rPr>
              <w:t>Основные понятия в метрологии</w:t>
            </w:r>
          </w:p>
        </w:tc>
        <w:tc>
          <w:tcPr>
            <w:tcW w:w="3984" w:type="dxa"/>
          </w:tcPr>
          <w:p w:rsidR="007848D7" w:rsidRPr="002C01B1" w:rsidRDefault="007848D7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7848D7" w:rsidRPr="002C01B1" w:rsidRDefault="007848D7" w:rsidP="00D53A9D">
            <w:pPr>
              <w:rPr>
                <w:color w:val="FF0000"/>
              </w:rPr>
            </w:pPr>
          </w:p>
        </w:tc>
        <w:tc>
          <w:tcPr>
            <w:tcW w:w="2416" w:type="dxa"/>
          </w:tcPr>
          <w:p w:rsidR="00D90F1A" w:rsidRPr="002C01B1" w:rsidRDefault="007D78CA" w:rsidP="00D53A9D">
            <w:r w:rsidRPr="002C01B1">
              <w:t>У3</w:t>
            </w:r>
            <w:r w:rsidR="007848D7" w:rsidRPr="002C01B1">
              <w:t>; У</w:t>
            </w:r>
            <w:r w:rsidRPr="002C01B1">
              <w:t>5</w:t>
            </w:r>
            <w:r w:rsidR="007848D7" w:rsidRPr="002C01B1">
              <w:t>;</w:t>
            </w:r>
            <w:r w:rsidR="00D90F1A" w:rsidRPr="002C01B1">
              <w:t xml:space="preserve"> З1 З2; 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ПК1.1-ПК1.3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ПК2.2-ПК2.4</w:t>
            </w:r>
          </w:p>
          <w:p w:rsidR="007848D7" w:rsidRPr="002C01B1" w:rsidRDefault="00D65D32" w:rsidP="00D53A9D">
            <w:pPr>
              <w:rPr>
                <w:i/>
                <w:color w:val="FF0000"/>
                <w:highlight w:val="red"/>
              </w:rPr>
            </w:pPr>
            <w:r w:rsidRPr="002C01B1">
              <w:rPr>
                <w:lang w:eastAsia="ru-RU"/>
              </w:rPr>
              <w:t>ПК3.2-ПК3.4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7848D7" w:rsidRPr="002C01B1" w:rsidRDefault="007848D7" w:rsidP="00D53A9D">
            <w:pPr>
              <w:jc w:val="center"/>
              <w:rPr>
                <w:i/>
                <w:iCs/>
              </w:rPr>
            </w:pPr>
          </w:p>
          <w:p w:rsidR="007848D7" w:rsidRPr="002C01B1" w:rsidRDefault="007848D7" w:rsidP="00D53A9D">
            <w:pPr>
              <w:jc w:val="center"/>
              <w:rPr>
                <w:i/>
                <w:iCs/>
              </w:rPr>
            </w:pPr>
            <w:r w:rsidRPr="002C01B1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48D7" w:rsidRPr="002C01B1" w:rsidRDefault="007848D7" w:rsidP="00D53A9D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AC6D7B" w:rsidRPr="002C01B1" w:rsidRDefault="007848D7" w:rsidP="00D53A9D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C01B1">
              <w:rPr>
                <w:rFonts w:ascii="Times New Roman" w:hAnsi="Times New Roman" w:cs="Times New Roman"/>
              </w:rPr>
              <w:t>У1; У2;</w:t>
            </w:r>
            <w:r w:rsidR="00AC6D7B" w:rsidRPr="002C01B1">
              <w:rPr>
                <w:rFonts w:ascii="Times New Roman" w:hAnsi="Times New Roman" w:cs="Times New Roman"/>
              </w:rPr>
              <w:t xml:space="preserve"> У3;  У4; У5; </w:t>
            </w:r>
            <w:r w:rsidR="00D90F1A" w:rsidRPr="002C01B1">
              <w:rPr>
                <w:rFonts w:ascii="Times New Roman" w:hAnsi="Times New Roman" w:cs="Times New Roman"/>
              </w:rPr>
              <w:t>З1;З2; З3;</w:t>
            </w:r>
          </w:p>
          <w:p w:rsidR="00D77B1D" w:rsidRPr="002C01B1" w:rsidRDefault="00D77B1D" w:rsidP="00D53A9D">
            <w:r w:rsidRPr="002C01B1">
              <w:t>ОК 01; ОК 02; ОК</w:t>
            </w:r>
            <w:r w:rsidR="007848D7" w:rsidRPr="002C01B1">
              <w:t>03;</w:t>
            </w:r>
            <w:r w:rsidR="00AC6D7B" w:rsidRPr="002C01B1">
              <w:t xml:space="preserve"> </w:t>
            </w:r>
            <w:r w:rsidRPr="002C01B1">
              <w:t>ОК 04; ОК 05; ОК</w:t>
            </w:r>
            <w:r w:rsidR="00AC6D7B" w:rsidRPr="002C01B1">
              <w:t xml:space="preserve">06; ОК 07; ОК 08; </w:t>
            </w:r>
            <w:r w:rsidRPr="002C01B1">
              <w:t>ОК</w:t>
            </w:r>
            <w:r w:rsidR="00AC6D7B" w:rsidRPr="002C01B1">
              <w:t>09; ОК10; ОК 11</w:t>
            </w:r>
            <w:r w:rsidRPr="002C01B1">
              <w:t>;</w:t>
            </w:r>
          </w:p>
          <w:p w:rsidR="00D77B1D" w:rsidRPr="002C01B1" w:rsidRDefault="00AC6D7B" w:rsidP="00D53A9D">
            <w:pPr>
              <w:rPr>
                <w:lang w:eastAsia="ru-RU"/>
              </w:rPr>
            </w:pPr>
            <w:r w:rsidRPr="002C01B1">
              <w:t>ПК.1.2;</w:t>
            </w:r>
            <w:r w:rsidRPr="002C01B1">
              <w:rPr>
                <w:lang w:eastAsia="ru-RU"/>
              </w:rPr>
              <w:t xml:space="preserve"> </w:t>
            </w:r>
            <w:r w:rsidR="00D77B1D" w:rsidRPr="002C01B1">
              <w:rPr>
                <w:lang w:eastAsia="ru-RU"/>
              </w:rPr>
              <w:t>ПК</w:t>
            </w:r>
            <w:r w:rsidR="003A407A" w:rsidRPr="002C01B1">
              <w:rPr>
                <w:lang w:eastAsia="ru-RU"/>
              </w:rPr>
              <w:t>1.1;</w:t>
            </w:r>
            <w:r w:rsidR="00D77B1D" w:rsidRPr="002C01B1">
              <w:rPr>
                <w:lang w:eastAsia="ru-RU"/>
              </w:rPr>
              <w:t>ПК</w:t>
            </w:r>
            <w:r w:rsidR="003A407A" w:rsidRPr="002C01B1">
              <w:rPr>
                <w:lang w:eastAsia="ru-RU"/>
              </w:rPr>
              <w:t>1.3;</w:t>
            </w:r>
            <w:r w:rsidR="00D77B1D" w:rsidRPr="002C01B1">
              <w:rPr>
                <w:lang w:eastAsia="ru-RU"/>
              </w:rPr>
              <w:t>ПК</w:t>
            </w:r>
            <w:r w:rsidR="003A407A" w:rsidRPr="002C01B1">
              <w:rPr>
                <w:lang w:eastAsia="ru-RU"/>
              </w:rPr>
              <w:t>2.2;</w:t>
            </w:r>
          </w:p>
          <w:p w:rsidR="00D77B1D" w:rsidRPr="002C01B1" w:rsidRDefault="003A407A" w:rsidP="00D53A9D">
            <w:r w:rsidRPr="002C01B1">
              <w:rPr>
                <w:lang w:eastAsia="ru-RU"/>
              </w:rPr>
              <w:t>ПК 2.3; ПК 2.4;</w:t>
            </w:r>
            <w:r w:rsidR="00AC6D7B" w:rsidRPr="002C01B1">
              <w:t xml:space="preserve"> </w:t>
            </w:r>
          </w:p>
          <w:p w:rsidR="003A407A" w:rsidRPr="002C01B1" w:rsidRDefault="003A407A" w:rsidP="00D53A9D">
            <w:r w:rsidRPr="002C01B1">
              <w:rPr>
                <w:lang w:eastAsia="ru-RU"/>
              </w:rPr>
              <w:t>ПК 3.2;</w:t>
            </w:r>
          </w:p>
          <w:p w:rsidR="003A407A" w:rsidRPr="002C01B1" w:rsidRDefault="003A407A" w:rsidP="00D53A9D">
            <w:pPr>
              <w:rPr>
                <w:lang w:eastAsia="ru-RU"/>
              </w:rPr>
            </w:pPr>
            <w:r w:rsidRPr="002C01B1">
              <w:rPr>
                <w:lang w:eastAsia="ru-RU"/>
              </w:rPr>
              <w:t xml:space="preserve">ПК 3.3;ПК 3.4 </w:t>
            </w:r>
          </w:p>
          <w:p w:rsidR="007848D7" w:rsidRPr="002C01B1" w:rsidRDefault="007848D7" w:rsidP="00D53A9D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7848D7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1.2</w:t>
            </w:r>
          </w:p>
          <w:p w:rsidR="007848D7" w:rsidRPr="002C01B1" w:rsidRDefault="007D78CA" w:rsidP="00D53A9D">
            <w:pPr>
              <w:rPr>
                <w:color w:val="FF0000"/>
              </w:rPr>
            </w:pPr>
            <w:r w:rsidRPr="002C01B1">
              <w:rPr>
                <w:b/>
                <w:lang w:eastAsia="ru-RU"/>
              </w:rPr>
              <w:t>Средства измерений</w:t>
            </w: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7848D7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Практическое занятие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У3; У5</w:t>
            </w:r>
            <w:r w:rsidR="007848D7" w:rsidRPr="002C01B1">
              <w:t>;</w:t>
            </w:r>
            <w:r w:rsidR="007848D7" w:rsidRPr="002C01B1">
              <w:rPr>
                <w:color w:val="FF0000"/>
              </w:rPr>
              <w:t xml:space="preserve"> </w:t>
            </w:r>
            <w:r w:rsidR="00D90F1A" w:rsidRPr="002C01B1">
              <w:t xml:space="preserve">З1 З2; 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ПК1.1-ПК1.3</w:t>
            </w:r>
          </w:p>
          <w:p w:rsidR="00D65D32" w:rsidRPr="002C01B1" w:rsidRDefault="00D65D3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ПК2.2-ПК2.4</w:t>
            </w:r>
          </w:p>
          <w:p w:rsidR="007848D7" w:rsidRPr="002C01B1" w:rsidRDefault="00D65D32" w:rsidP="00D53A9D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848D7" w:rsidRPr="002C01B1" w:rsidRDefault="007848D7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8D7" w:rsidRPr="002C01B1" w:rsidRDefault="007848D7" w:rsidP="00D53A9D"/>
        </w:tc>
      </w:tr>
      <w:tr w:rsidR="007848D7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1.3</w:t>
            </w:r>
          </w:p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Государственная метрологическая служба</w:t>
            </w:r>
          </w:p>
          <w:p w:rsidR="007848D7" w:rsidRPr="002C01B1" w:rsidRDefault="007848D7" w:rsidP="00D53A9D">
            <w:pPr>
              <w:jc w:val="both"/>
              <w:rPr>
                <w:color w:val="FF0000"/>
              </w:rPr>
            </w:pP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7848D7" w:rsidRPr="002C01B1" w:rsidRDefault="00B92190" w:rsidP="00D53A9D">
            <w:pPr>
              <w:jc w:val="both"/>
              <w:outlineLvl w:val="0"/>
            </w:pPr>
            <w:r w:rsidRPr="002C01B1">
              <w:t>Тесты</w:t>
            </w:r>
          </w:p>
        </w:tc>
        <w:tc>
          <w:tcPr>
            <w:tcW w:w="2416" w:type="dxa"/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t>У3; У5</w:t>
            </w:r>
            <w:r w:rsidR="000363A3" w:rsidRPr="002C01B1">
              <w:t>; З1;</w:t>
            </w:r>
            <w:r w:rsidR="00D90F1A" w:rsidRPr="002C01B1">
              <w:t xml:space="preserve"> З2</w:t>
            </w:r>
            <w:r w:rsidR="00E14A2A" w:rsidRPr="002C01B1">
              <w:rPr>
                <w:lang w:eastAsia="ru-RU"/>
              </w:rPr>
              <w:t xml:space="preserve"> 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ПК1.1-ПК1.3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ПК2.2-ПК2.4</w:t>
            </w:r>
          </w:p>
          <w:p w:rsidR="007848D7" w:rsidRPr="002C01B1" w:rsidRDefault="00E14A2A" w:rsidP="00D53A9D">
            <w:pPr>
              <w:pStyle w:val="a5"/>
              <w:jc w:val="both"/>
              <w:rPr>
                <w:i/>
                <w:lang w:eastAsia="ru-RU"/>
              </w:rPr>
            </w:pPr>
            <w:r w:rsidRPr="002C01B1">
              <w:rPr>
                <w:rFonts w:eastAsia="Times New Roman"/>
                <w:lang w:eastAsia="ru-RU"/>
              </w:rPr>
              <w:t>ПК3.2-ПК3.</w:t>
            </w:r>
            <w:r w:rsidRPr="002C01B1">
              <w:t>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848D7" w:rsidRPr="002C01B1" w:rsidRDefault="007848D7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8D7" w:rsidRPr="002C01B1" w:rsidRDefault="007848D7" w:rsidP="00D53A9D"/>
        </w:tc>
      </w:tr>
      <w:tr w:rsidR="007848D7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2.1.</w:t>
            </w:r>
          </w:p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Система стандартизации</w:t>
            </w:r>
          </w:p>
          <w:p w:rsidR="007848D7" w:rsidRPr="002C01B1" w:rsidRDefault="007848D7" w:rsidP="00D53A9D">
            <w:pPr>
              <w:rPr>
                <w:color w:val="FF0000"/>
              </w:rPr>
            </w:pP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7848D7" w:rsidRPr="002C01B1" w:rsidRDefault="00B92190" w:rsidP="00D53A9D">
            <w:pPr>
              <w:jc w:val="both"/>
              <w:outlineLvl w:val="0"/>
              <w:rPr>
                <w:lang w:eastAsia="ru-RU"/>
              </w:rPr>
            </w:pPr>
            <w:r w:rsidRPr="002C01B1">
              <w:rPr>
                <w:lang w:eastAsia="ru-RU"/>
              </w:rPr>
              <w:t>Самостоятельная работа</w:t>
            </w:r>
          </w:p>
          <w:p w:rsidR="00B92190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lang w:eastAsia="ru-RU"/>
              </w:rPr>
              <w:t>Тесты</w:t>
            </w:r>
          </w:p>
        </w:tc>
        <w:tc>
          <w:tcPr>
            <w:tcW w:w="2416" w:type="dxa"/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 xml:space="preserve">У4; У5; </w:t>
            </w:r>
            <w:r w:rsidR="000363A3" w:rsidRPr="002C01B1">
              <w:t>З1</w:t>
            </w:r>
            <w:r w:rsidR="004274F8" w:rsidRPr="002C01B1">
              <w:t>;</w:t>
            </w:r>
            <w:r w:rsidR="000363A3" w:rsidRPr="002C01B1">
              <w:t xml:space="preserve"> З3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ПК1.1-ПК1.3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ПК2.2-ПК2.4</w:t>
            </w:r>
          </w:p>
          <w:p w:rsidR="007848D7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  <w:r w:rsidR="000363A3" w:rsidRPr="002C01B1">
              <w:t xml:space="preserve"> 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848D7" w:rsidRPr="002C01B1" w:rsidRDefault="007848D7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8D7" w:rsidRPr="002C01B1" w:rsidRDefault="007848D7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lastRenderedPageBreak/>
              <w:t>Тема 2.2</w:t>
            </w:r>
          </w:p>
          <w:p w:rsidR="00975D5F" w:rsidRPr="002C01B1" w:rsidRDefault="007D78CA" w:rsidP="00D53A9D">
            <w:pPr>
              <w:rPr>
                <w:color w:val="FF0000"/>
              </w:rPr>
            </w:pPr>
            <w:r w:rsidRPr="002C01B1">
              <w:rPr>
                <w:b/>
                <w:lang w:eastAsia="ru-RU"/>
              </w:rPr>
              <w:t>Нормативная документация</w:t>
            </w: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975D5F" w:rsidRPr="002C01B1" w:rsidRDefault="00B92190" w:rsidP="00D53A9D">
            <w:pPr>
              <w:jc w:val="both"/>
              <w:outlineLvl w:val="0"/>
              <w:rPr>
                <w:bCs/>
                <w:lang w:eastAsia="ru-RU"/>
              </w:rPr>
            </w:pPr>
            <w:r w:rsidRPr="002C01B1">
              <w:rPr>
                <w:bCs/>
                <w:lang w:eastAsia="ru-RU"/>
              </w:rPr>
              <w:t>Практическое занятие</w:t>
            </w:r>
          </w:p>
          <w:p w:rsidR="00B92190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Тесты</w:t>
            </w:r>
          </w:p>
        </w:tc>
        <w:tc>
          <w:tcPr>
            <w:tcW w:w="2416" w:type="dxa"/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У4; У5;</w:t>
            </w:r>
            <w:r w:rsidR="000363A3" w:rsidRPr="002C01B1">
              <w:t xml:space="preserve"> З1 З3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ПК1.1-ПК1.3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ПК2.2-ПК2.4</w:t>
            </w:r>
          </w:p>
          <w:p w:rsidR="00975D5F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2.3</w:t>
            </w:r>
          </w:p>
          <w:p w:rsidR="007D78C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Общетехнические</w:t>
            </w:r>
          </w:p>
          <w:p w:rsidR="00975D5F" w:rsidRPr="002C01B1" w:rsidRDefault="007D78CA" w:rsidP="00D53A9D">
            <w:pPr>
              <w:rPr>
                <w:color w:val="FF0000"/>
              </w:rPr>
            </w:pPr>
            <w:r w:rsidRPr="002C01B1">
              <w:rPr>
                <w:b/>
                <w:lang w:eastAsia="ru-RU"/>
              </w:rPr>
              <w:t>стандарты</w:t>
            </w:r>
          </w:p>
        </w:tc>
        <w:tc>
          <w:tcPr>
            <w:tcW w:w="3984" w:type="dxa"/>
          </w:tcPr>
          <w:p w:rsidR="00B92190" w:rsidRPr="002C01B1" w:rsidRDefault="00B92190" w:rsidP="00D53A9D">
            <w:pPr>
              <w:jc w:val="both"/>
              <w:outlineLvl w:val="0"/>
            </w:pPr>
            <w:r w:rsidRPr="002C01B1">
              <w:t>Письменный опрос</w:t>
            </w:r>
          </w:p>
          <w:p w:rsidR="00975D5F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Практическое занятие</w:t>
            </w:r>
          </w:p>
        </w:tc>
        <w:tc>
          <w:tcPr>
            <w:tcW w:w="2416" w:type="dxa"/>
          </w:tcPr>
          <w:p w:rsidR="00E14A2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t>У4; У5;</w:t>
            </w:r>
            <w:r w:rsidR="000363A3" w:rsidRPr="002C01B1">
              <w:t xml:space="preserve"> З1 З3;</w:t>
            </w:r>
            <w:r w:rsidR="00E14A2A" w:rsidRPr="002C01B1">
              <w:rPr>
                <w:lang w:eastAsia="ru-RU"/>
              </w:rPr>
              <w:t xml:space="preserve"> 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ПК1.1-ПК1.3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ПК2.2-ПК2.4</w:t>
            </w:r>
          </w:p>
          <w:p w:rsidR="00E14A2A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3.1.</w:t>
            </w:r>
          </w:p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Качество продукции</w:t>
            </w:r>
          </w:p>
          <w:p w:rsidR="00975D5F" w:rsidRPr="002C01B1" w:rsidRDefault="00975D5F" w:rsidP="00D53A9D">
            <w:pPr>
              <w:rPr>
                <w:color w:val="FF0000"/>
              </w:rPr>
            </w:pPr>
          </w:p>
        </w:tc>
        <w:tc>
          <w:tcPr>
            <w:tcW w:w="3984" w:type="dxa"/>
          </w:tcPr>
          <w:p w:rsidR="00896CC4" w:rsidRPr="002C01B1" w:rsidRDefault="00896CC4" w:rsidP="00D53A9D">
            <w:pPr>
              <w:jc w:val="both"/>
              <w:outlineLvl w:val="0"/>
            </w:pPr>
            <w:r w:rsidRPr="002C01B1">
              <w:t>Устный опрос</w:t>
            </w:r>
          </w:p>
          <w:p w:rsidR="00975D5F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Практическое занятие</w:t>
            </w:r>
          </w:p>
        </w:tc>
        <w:tc>
          <w:tcPr>
            <w:tcW w:w="2416" w:type="dxa"/>
          </w:tcPr>
          <w:p w:rsidR="00E14A2A" w:rsidRPr="002C01B1" w:rsidRDefault="00AC6D7B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ru-RU"/>
              </w:rPr>
            </w:pPr>
            <w:r w:rsidRPr="002C01B1">
              <w:t>У1; У2; У4; У5;</w:t>
            </w:r>
            <w:r w:rsidR="000363A3" w:rsidRPr="002C01B1">
              <w:t xml:space="preserve"> З1 З3;</w:t>
            </w:r>
            <w:r w:rsidR="00E14A2A" w:rsidRPr="002C01B1">
              <w:rPr>
                <w:lang w:eastAsia="ru-RU"/>
              </w:rPr>
              <w:t xml:space="preserve"> 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ПК1.1-ПК1.3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ПК2.2-ПК2.4</w:t>
            </w:r>
          </w:p>
          <w:p w:rsidR="00E14A2A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3.2</w:t>
            </w:r>
          </w:p>
          <w:p w:rsidR="00975D5F" w:rsidRPr="002C01B1" w:rsidRDefault="007D78CA" w:rsidP="00D53A9D">
            <w:pPr>
              <w:rPr>
                <w:color w:val="FF0000"/>
              </w:rPr>
            </w:pPr>
            <w:r w:rsidRPr="002C01B1">
              <w:rPr>
                <w:b/>
                <w:lang w:eastAsia="ru-RU"/>
              </w:rPr>
              <w:t>Сертификация как процедура соответствия</w:t>
            </w:r>
          </w:p>
        </w:tc>
        <w:tc>
          <w:tcPr>
            <w:tcW w:w="3984" w:type="dxa"/>
          </w:tcPr>
          <w:p w:rsidR="00896CC4" w:rsidRPr="002C01B1" w:rsidRDefault="00492575" w:rsidP="00D53A9D">
            <w:pPr>
              <w:jc w:val="both"/>
              <w:outlineLvl w:val="0"/>
            </w:pPr>
            <w:r w:rsidRPr="002C01B1">
              <w:t xml:space="preserve">Устный </w:t>
            </w:r>
            <w:r w:rsidR="00896CC4" w:rsidRPr="002C01B1">
              <w:t>опрос</w:t>
            </w:r>
          </w:p>
          <w:p w:rsidR="00975D5F" w:rsidRPr="002C01B1" w:rsidRDefault="00975D5F" w:rsidP="00D53A9D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FF4BD8" w:rsidRPr="002C01B1" w:rsidRDefault="00AC6D7B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У1; У2; У4; У5;</w:t>
            </w:r>
            <w:r w:rsidR="00FF4BD8" w:rsidRPr="002C01B1">
              <w:t xml:space="preserve"> </w:t>
            </w:r>
          </w:p>
          <w:p w:rsidR="00FF4BD8" w:rsidRPr="002C01B1" w:rsidRDefault="00FF4BD8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 xml:space="preserve">З1 З3; 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ПК1.1-ПК1.3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ПК2.2-ПК2.4</w:t>
            </w:r>
          </w:p>
          <w:p w:rsidR="00E14A2A" w:rsidRPr="002C01B1" w:rsidRDefault="00E14A2A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ПК3.2-ПК3.4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  <w:tr w:rsidR="00975D5F" w:rsidRPr="002C01B1" w:rsidTr="002C01B1">
        <w:trPr>
          <w:jc w:val="center"/>
        </w:trPr>
        <w:tc>
          <w:tcPr>
            <w:tcW w:w="3165" w:type="dxa"/>
          </w:tcPr>
          <w:p w:rsidR="007D78CA" w:rsidRPr="002C01B1" w:rsidRDefault="007D78CA" w:rsidP="00D53A9D">
            <w:pPr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Тема 3.3</w:t>
            </w:r>
          </w:p>
          <w:p w:rsidR="007D78CA" w:rsidRPr="002C01B1" w:rsidRDefault="007D78C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lang w:eastAsia="ru-RU"/>
              </w:rPr>
            </w:pPr>
            <w:r w:rsidRPr="002C01B1">
              <w:rPr>
                <w:b/>
                <w:lang w:eastAsia="ru-RU"/>
              </w:rPr>
              <w:t>Правила и документы системы подтверждения соответствия РФ</w:t>
            </w:r>
          </w:p>
          <w:p w:rsidR="00975D5F" w:rsidRPr="002C01B1" w:rsidRDefault="00975D5F" w:rsidP="00D53A9D">
            <w:pPr>
              <w:rPr>
                <w:color w:val="FF0000"/>
              </w:rPr>
            </w:pPr>
          </w:p>
        </w:tc>
        <w:tc>
          <w:tcPr>
            <w:tcW w:w="3984" w:type="dxa"/>
          </w:tcPr>
          <w:p w:rsidR="00896CC4" w:rsidRPr="002C01B1" w:rsidRDefault="00FC3872" w:rsidP="00D53A9D">
            <w:pPr>
              <w:jc w:val="both"/>
              <w:outlineLvl w:val="0"/>
            </w:pPr>
            <w:r w:rsidRPr="002C01B1">
              <w:t xml:space="preserve">Устный </w:t>
            </w:r>
            <w:r w:rsidR="00896CC4" w:rsidRPr="002C01B1">
              <w:t>опрос</w:t>
            </w:r>
          </w:p>
          <w:p w:rsidR="00975D5F" w:rsidRPr="002C01B1" w:rsidRDefault="00B92190" w:rsidP="00D53A9D">
            <w:pPr>
              <w:jc w:val="both"/>
              <w:outlineLvl w:val="0"/>
              <w:rPr>
                <w:color w:val="FF0000"/>
              </w:rPr>
            </w:pPr>
            <w:r w:rsidRPr="002C01B1">
              <w:rPr>
                <w:bCs/>
                <w:lang w:eastAsia="ru-RU"/>
              </w:rPr>
              <w:t>Практическое заняти</w:t>
            </w:r>
            <w:r w:rsidR="00896CC4" w:rsidRPr="002C01B1">
              <w:rPr>
                <w:bCs/>
                <w:lang w:eastAsia="ru-RU"/>
              </w:rPr>
              <w:t>е</w:t>
            </w:r>
          </w:p>
        </w:tc>
        <w:tc>
          <w:tcPr>
            <w:tcW w:w="2416" w:type="dxa"/>
          </w:tcPr>
          <w:p w:rsidR="00FF4BD8" w:rsidRPr="002C01B1" w:rsidRDefault="00AC6D7B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>У1; У2; У4; У5;</w:t>
            </w:r>
          </w:p>
          <w:p w:rsidR="00FF4BD8" w:rsidRPr="002C01B1" w:rsidRDefault="00FF4BD8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t xml:space="preserve">З1 З3; 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C01B1">
              <w:rPr>
                <w:lang w:eastAsia="ru-RU"/>
              </w:rPr>
              <w:t>ОК01-ОК11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ПК1.1-ПК1.3</w:t>
            </w:r>
          </w:p>
          <w:p w:rsidR="00E14A2A" w:rsidRPr="002C01B1" w:rsidRDefault="00E14A2A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lang w:eastAsia="ru-RU"/>
              </w:rPr>
            </w:pPr>
            <w:r w:rsidRPr="002C01B1">
              <w:rPr>
                <w:lang w:eastAsia="ru-RU"/>
              </w:rPr>
              <w:t>ПК2.2-ПК2.4</w:t>
            </w:r>
          </w:p>
          <w:p w:rsidR="00E14A2A" w:rsidRPr="002C01B1" w:rsidRDefault="009E10B5" w:rsidP="00D53A9D">
            <w:pPr>
              <w:pStyle w:val="a5"/>
              <w:jc w:val="both"/>
            </w:pPr>
            <w:r w:rsidRPr="002C01B1">
              <w:rPr>
                <w:rFonts w:eastAsia="Times New Roman"/>
                <w:lang w:eastAsia="ru-RU"/>
              </w:rPr>
              <w:t>ПК3.2-ПК3.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75D5F" w:rsidRPr="002C01B1" w:rsidRDefault="00975D5F" w:rsidP="00D53A9D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5D5F" w:rsidRPr="002C01B1" w:rsidRDefault="00975D5F" w:rsidP="00D53A9D"/>
        </w:tc>
      </w:tr>
    </w:tbl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2C01B1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027BC" w:rsidRPr="00B7502E" w:rsidRDefault="005027BC" w:rsidP="002C01B1">
      <w:pPr>
        <w:numPr>
          <w:ilvl w:val="1"/>
          <w:numId w:val="3"/>
        </w:numPr>
        <w:suppressAutoHyphens w:val="0"/>
        <w:ind w:left="0" w:firstLine="709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D53A9D">
      <w:pPr>
        <w:ind w:firstLine="709"/>
        <w:jc w:val="both"/>
        <w:rPr>
          <w:b/>
          <w:bCs/>
          <w:sz w:val="28"/>
          <w:szCs w:val="28"/>
        </w:rPr>
      </w:pPr>
    </w:p>
    <w:p w:rsidR="003B7650" w:rsidRPr="00B7502E" w:rsidRDefault="003B7650" w:rsidP="00D53A9D">
      <w:pPr>
        <w:ind w:firstLine="709"/>
        <w:jc w:val="both"/>
        <w:rPr>
          <w:b/>
          <w:bCs/>
          <w:sz w:val="28"/>
          <w:szCs w:val="28"/>
        </w:rPr>
      </w:pPr>
    </w:p>
    <w:p w:rsidR="005027BC" w:rsidRDefault="005027BC" w:rsidP="002C01B1">
      <w:pPr>
        <w:ind w:firstLine="709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F2737A" w:rsidRPr="007816D6" w:rsidRDefault="00F2737A" w:rsidP="00D53A9D">
      <w:pPr>
        <w:ind w:firstLine="709"/>
        <w:jc w:val="both"/>
        <w:rPr>
          <w:b/>
          <w:sz w:val="28"/>
          <w:szCs w:val="28"/>
        </w:rPr>
      </w:pPr>
    </w:p>
    <w:p w:rsidR="00DB7F2E" w:rsidRPr="00DB7F2E" w:rsidRDefault="00DB7F2E" w:rsidP="00D53A9D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53A9D">
      <w:pPr>
        <w:ind w:firstLine="709"/>
        <w:jc w:val="both"/>
        <w:rPr>
          <w:sz w:val="28"/>
          <w:szCs w:val="28"/>
        </w:rPr>
      </w:pPr>
      <w:r w:rsidRPr="00DB7F2E">
        <w:rPr>
          <w:sz w:val="28"/>
          <w:szCs w:val="28"/>
        </w:rPr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401EB">
        <w:rPr>
          <w:sz w:val="28"/>
          <w:szCs w:val="28"/>
        </w:rPr>
        <w:t>проведение</w:t>
      </w:r>
      <w:r w:rsidR="00ED0FA3">
        <w:rPr>
          <w:sz w:val="28"/>
          <w:szCs w:val="28"/>
        </w:rPr>
        <w:t xml:space="preserve"> опроса отводится 20</w:t>
      </w:r>
      <w:r>
        <w:rPr>
          <w:sz w:val="28"/>
          <w:szCs w:val="28"/>
        </w:rPr>
        <w:t xml:space="preserve"> минут.</w:t>
      </w:r>
    </w:p>
    <w:p w:rsidR="00DB7F2E" w:rsidRDefault="00DB7F2E" w:rsidP="00D53A9D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работе обучающийся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501110" w:rsidRDefault="00501110" w:rsidP="00D53A9D">
      <w:pPr>
        <w:ind w:firstLine="709"/>
        <w:jc w:val="both"/>
        <w:rPr>
          <w:i/>
          <w:sz w:val="28"/>
          <w:szCs w:val="28"/>
        </w:rPr>
      </w:pPr>
    </w:p>
    <w:p w:rsidR="00501110" w:rsidRPr="007816D6" w:rsidRDefault="00501110" w:rsidP="00D53A9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D53A9D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D53A9D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D53A9D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D53A9D">
      <w:pPr>
        <w:ind w:firstLine="709"/>
        <w:jc w:val="both"/>
        <w:rPr>
          <w:sz w:val="28"/>
          <w:szCs w:val="28"/>
        </w:rPr>
      </w:pPr>
    </w:p>
    <w:p w:rsidR="00501110" w:rsidRDefault="00501110" w:rsidP="00D53A9D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RPr="00D53A9D" w:rsidTr="00D53A9D">
        <w:tc>
          <w:tcPr>
            <w:tcW w:w="4785" w:type="dxa"/>
          </w:tcPr>
          <w:p w:rsidR="00501110" w:rsidRPr="00D53A9D" w:rsidRDefault="00501110" w:rsidP="00D53A9D">
            <w:pPr>
              <w:jc w:val="center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D53A9D" w:rsidRDefault="00501110" w:rsidP="00D53A9D">
            <w:pPr>
              <w:jc w:val="center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</w:rPr>
              <w:t>Вопросы</w:t>
            </w:r>
          </w:p>
        </w:tc>
      </w:tr>
      <w:tr w:rsidR="00501110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b/>
                <w:sz w:val="28"/>
                <w:szCs w:val="28"/>
                <w:lang w:eastAsia="ru-RU"/>
              </w:rPr>
              <w:t xml:space="preserve"> </w:t>
            </w:r>
            <w:r w:rsidRPr="00D53A9D">
              <w:rPr>
                <w:sz w:val="28"/>
                <w:szCs w:val="28"/>
                <w:lang w:eastAsia="ru-RU"/>
              </w:rPr>
              <w:t>Тема 1.1</w:t>
            </w:r>
          </w:p>
          <w:p w:rsidR="00501110" w:rsidRPr="00D53A9D" w:rsidRDefault="00896CC4" w:rsidP="00D53A9D">
            <w:pPr>
              <w:jc w:val="both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  <w:lang w:eastAsia="ru-RU"/>
              </w:rPr>
              <w:t>Основные понятия в метрологии</w:t>
            </w:r>
          </w:p>
        </w:tc>
        <w:tc>
          <w:tcPr>
            <w:tcW w:w="4786" w:type="dxa"/>
            <w:shd w:val="clear" w:color="auto" w:fill="auto"/>
          </w:tcPr>
          <w:p w:rsidR="00BB0E30" w:rsidRPr="002C01B1" w:rsidRDefault="00BB0E30" w:rsidP="00D53A9D">
            <w:pPr>
              <w:numPr>
                <w:ilvl w:val="0"/>
                <w:numId w:val="7"/>
              </w:numPr>
              <w:suppressAutoHyphens w:val="0"/>
              <w:ind w:left="0" w:firstLine="0"/>
              <w:rPr>
                <w:i/>
                <w:sz w:val="28"/>
                <w:szCs w:val="28"/>
              </w:rPr>
            </w:pPr>
            <w:r w:rsidRPr="002C01B1">
              <w:rPr>
                <w:i/>
                <w:sz w:val="28"/>
                <w:szCs w:val="28"/>
              </w:rPr>
              <w:t>Метрология, главная задача.</w:t>
            </w:r>
          </w:p>
          <w:p w:rsidR="00BB0E30" w:rsidRPr="002C01B1" w:rsidRDefault="00BB0E30" w:rsidP="00D53A9D">
            <w:pPr>
              <w:numPr>
                <w:ilvl w:val="0"/>
                <w:numId w:val="7"/>
              </w:numPr>
              <w:suppressAutoHyphens w:val="0"/>
              <w:ind w:left="0" w:firstLine="0"/>
              <w:rPr>
                <w:i/>
                <w:sz w:val="28"/>
                <w:szCs w:val="28"/>
              </w:rPr>
            </w:pPr>
            <w:r w:rsidRPr="002C01B1">
              <w:rPr>
                <w:i/>
                <w:sz w:val="28"/>
                <w:szCs w:val="28"/>
              </w:rPr>
              <w:t>Понятие физической величины и единицы физической величины.</w:t>
            </w:r>
          </w:p>
          <w:p w:rsidR="00BB0E30" w:rsidRPr="002C01B1" w:rsidRDefault="00BB0E30" w:rsidP="00D53A9D">
            <w:pPr>
              <w:numPr>
                <w:ilvl w:val="0"/>
                <w:numId w:val="7"/>
              </w:numPr>
              <w:suppressAutoHyphens w:val="0"/>
              <w:ind w:left="0" w:firstLine="0"/>
              <w:rPr>
                <w:i/>
                <w:sz w:val="28"/>
                <w:szCs w:val="28"/>
              </w:rPr>
            </w:pPr>
            <w:r w:rsidRPr="002C01B1">
              <w:rPr>
                <w:i/>
                <w:sz w:val="28"/>
                <w:szCs w:val="28"/>
              </w:rPr>
              <w:t>Международная система СИ, её структура, примеры.</w:t>
            </w:r>
          </w:p>
          <w:p w:rsidR="00501110" w:rsidRPr="002C01B1" w:rsidRDefault="00D53A9D" w:rsidP="002C01B1">
            <w:pPr>
              <w:numPr>
                <w:ilvl w:val="0"/>
                <w:numId w:val="7"/>
              </w:numPr>
              <w:suppressAutoHyphens w:val="0"/>
              <w:ind w:left="0" w:firstLine="0"/>
              <w:rPr>
                <w:sz w:val="28"/>
                <w:szCs w:val="28"/>
              </w:rPr>
            </w:pPr>
            <w:r w:rsidRPr="002C01B1">
              <w:rPr>
                <w:i/>
                <w:sz w:val="28"/>
                <w:szCs w:val="28"/>
              </w:rPr>
              <w:t>Функции эталона.</w:t>
            </w:r>
          </w:p>
        </w:tc>
      </w:tr>
      <w:tr w:rsidR="00501110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1.2</w:t>
            </w:r>
          </w:p>
          <w:p w:rsidR="00501110" w:rsidRPr="00D53A9D" w:rsidRDefault="00896CC4" w:rsidP="00D53A9D">
            <w:pPr>
              <w:jc w:val="both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  <w:lang w:eastAsia="ru-RU"/>
              </w:rPr>
              <w:t>Средства измерений</w:t>
            </w:r>
          </w:p>
        </w:tc>
        <w:tc>
          <w:tcPr>
            <w:tcW w:w="4786" w:type="dxa"/>
          </w:tcPr>
          <w:p w:rsidR="00BB0E30" w:rsidRPr="00D53A9D" w:rsidRDefault="00BB0E30" w:rsidP="00D53A9D">
            <w:pPr>
              <w:numPr>
                <w:ilvl w:val="0"/>
                <w:numId w:val="8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Виды средств измерений.</w:t>
            </w:r>
          </w:p>
          <w:p w:rsidR="00BB0E30" w:rsidRPr="00D53A9D" w:rsidRDefault="00BB0E30" w:rsidP="00D53A9D">
            <w:pPr>
              <w:numPr>
                <w:ilvl w:val="0"/>
                <w:numId w:val="8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Понятия поверки и калибровки измерительных приборов.</w:t>
            </w:r>
          </w:p>
          <w:p w:rsidR="00BB0E30" w:rsidRPr="00D53A9D" w:rsidRDefault="00BB0E30" w:rsidP="00D53A9D">
            <w:pPr>
              <w:numPr>
                <w:ilvl w:val="0"/>
                <w:numId w:val="8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Классы точности.</w:t>
            </w:r>
          </w:p>
          <w:p w:rsidR="00501110" w:rsidRPr="00D53A9D" w:rsidRDefault="00BB0E30" w:rsidP="00D53A9D">
            <w:pPr>
              <w:numPr>
                <w:ilvl w:val="0"/>
                <w:numId w:val="8"/>
              </w:numPr>
              <w:suppressAutoHyphens w:val="0"/>
              <w:ind w:left="0" w:firstLine="0"/>
              <w:rPr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Метрологические погрешности </w:t>
            </w:r>
            <w:r w:rsidRPr="00D53A9D">
              <w:rPr>
                <w:i/>
                <w:sz w:val="28"/>
                <w:szCs w:val="28"/>
                <w:lang w:eastAsia="ru-RU"/>
              </w:rPr>
              <w:lastRenderedPageBreak/>
              <w:t>средств измерений.</w:t>
            </w:r>
          </w:p>
        </w:tc>
      </w:tr>
      <w:tr w:rsidR="00501110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lastRenderedPageBreak/>
              <w:t>Тема 1.3</w:t>
            </w:r>
          </w:p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Государственная метрологическая служба</w:t>
            </w:r>
          </w:p>
          <w:p w:rsidR="00501110" w:rsidRPr="00D53A9D" w:rsidRDefault="00501110" w:rsidP="00D53A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BB0E30" w:rsidRPr="00D53A9D" w:rsidRDefault="00BB0E30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 1.  Задачи и функции  государственной метрологической службы.</w:t>
            </w:r>
          </w:p>
          <w:p w:rsidR="00BB0E30" w:rsidRPr="00D53A9D" w:rsidRDefault="00BB0E30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2.   Закон РФ «Об обеспечении единства измерений».</w:t>
            </w:r>
          </w:p>
          <w:p w:rsidR="00BB0E30" w:rsidRPr="00D53A9D" w:rsidRDefault="00BB0E30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3.  Метрологическое обеспечение на железнодорожном транспорте.</w:t>
            </w:r>
          </w:p>
          <w:p w:rsidR="00501110" w:rsidRPr="00D53A9D" w:rsidRDefault="00BB0E30" w:rsidP="00D53A9D">
            <w:pPr>
              <w:suppressAutoHyphens w:val="0"/>
              <w:rPr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 xml:space="preserve"> 4.  Ответственность за нарушение законодательства по метрологии.</w:t>
            </w:r>
          </w:p>
        </w:tc>
      </w:tr>
      <w:tr w:rsidR="00501110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2.1.</w:t>
            </w:r>
          </w:p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Система стандартизации</w:t>
            </w:r>
          </w:p>
          <w:p w:rsidR="00501110" w:rsidRPr="00D53A9D" w:rsidRDefault="00501110" w:rsidP="00D53A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BB0E30" w:rsidRPr="00D53A9D" w:rsidRDefault="00BB0E30" w:rsidP="00D53A9D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Что понимают под термином «стандарт»</w:t>
            </w:r>
          </w:p>
          <w:p w:rsidR="00BB0E30" w:rsidRPr="00D53A9D" w:rsidRDefault="00BB0E30" w:rsidP="00D53A9D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В чем заключается смысл принципа взаимозаменяемости.</w:t>
            </w:r>
          </w:p>
          <w:p w:rsidR="00BB0E30" w:rsidRPr="00D53A9D" w:rsidRDefault="00BB0E30" w:rsidP="00D53A9D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Перечислите основные задачи, цели и функции стандартизации.</w:t>
            </w:r>
          </w:p>
          <w:p w:rsidR="00501110" w:rsidRPr="00D53A9D" w:rsidRDefault="00BB0E30" w:rsidP="00D53A9D">
            <w:pPr>
              <w:numPr>
                <w:ilvl w:val="0"/>
                <w:numId w:val="9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Международные организации по стандартизации, их функции</w:t>
            </w:r>
          </w:p>
        </w:tc>
      </w:tr>
      <w:tr w:rsidR="00896CC4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2.2</w:t>
            </w:r>
          </w:p>
          <w:p w:rsidR="00896CC4" w:rsidRPr="00D53A9D" w:rsidRDefault="00896CC4" w:rsidP="00D53A9D">
            <w:pPr>
              <w:jc w:val="both"/>
              <w:rPr>
                <w:sz w:val="28"/>
                <w:szCs w:val="28"/>
              </w:rPr>
            </w:pPr>
            <w:r w:rsidRPr="00D53A9D">
              <w:rPr>
                <w:sz w:val="28"/>
                <w:szCs w:val="28"/>
                <w:lang w:eastAsia="ru-RU"/>
              </w:rPr>
              <w:t>Нормативная документация</w:t>
            </w:r>
          </w:p>
        </w:tc>
        <w:tc>
          <w:tcPr>
            <w:tcW w:w="4786" w:type="dxa"/>
          </w:tcPr>
          <w:p w:rsidR="00FC3872" w:rsidRPr="00D53A9D" w:rsidRDefault="00FC3872" w:rsidP="00D53A9D">
            <w:pPr>
              <w:numPr>
                <w:ilvl w:val="1"/>
                <w:numId w:val="11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Понятие унификации, уровня унификации.</w:t>
            </w:r>
          </w:p>
          <w:p w:rsidR="00FC3872" w:rsidRPr="00D53A9D" w:rsidRDefault="00FC3872" w:rsidP="00D53A9D">
            <w:pPr>
              <w:numPr>
                <w:ilvl w:val="1"/>
                <w:numId w:val="11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Агрегатирование как метод стандартизации.</w:t>
            </w:r>
          </w:p>
          <w:p w:rsidR="00FC3872" w:rsidRPr="00D53A9D" w:rsidRDefault="00957CC2" w:rsidP="00D53A9D">
            <w:pPr>
              <w:numPr>
                <w:ilvl w:val="1"/>
                <w:numId w:val="11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Симплификация, как метод стандартизации</w:t>
            </w:r>
          </w:p>
          <w:p w:rsidR="00FC3872" w:rsidRPr="00D53A9D" w:rsidRDefault="00957CC2" w:rsidP="00D53A9D">
            <w:pPr>
              <w:pStyle w:val="a7"/>
              <w:numPr>
                <w:ilvl w:val="1"/>
                <w:numId w:val="11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Типизация,  как метод стандартизации</w:t>
            </w:r>
          </w:p>
          <w:p w:rsidR="00957CC2" w:rsidRPr="00D53A9D" w:rsidRDefault="00957CC2" w:rsidP="00D53A9D">
            <w:pPr>
              <w:pStyle w:val="a7"/>
              <w:numPr>
                <w:ilvl w:val="1"/>
                <w:numId w:val="11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Параметрическая</w:t>
            </w:r>
          </w:p>
          <w:p w:rsidR="00896CC4" w:rsidRPr="00D53A9D" w:rsidRDefault="00957CC2" w:rsidP="00D53A9D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стандартизация,  как метод стандартизации</w:t>
            </w:r>
          </w:p>
        </w:tc>
      </w:tr>
      <w:tr w:rsidR="00896CC4" w:rsidRPr="00D53A9D" w:rsidTr="00D53A9D">
        <w:tc>
          <w:tcPr>
            <w:tcW w:w="4785" w:type="dxa"/>
          </w:tcPr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3.1.</w:t>
            </w:r>
          </w:p>
          <w:p w:rsidR="00896CC4" w:rsidRPr="00D53A9D" w:rsidRDefault="00896CC4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Качество продукции</w:t>
            </w:r>
          </w:p>
          <w:p w:rsidR="00896CC4" w:rsidRPr="00D53A9D" w:rsidRDefault="00896CC4" w:rsidP="00D53A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FC3872" w:rsidRPr="00D53A9D" w:rsidRDefault="00FC3872" w:rsidP="00D53A9D">
            <w:pPr>
              <w:numPr>
                <w:ilvl w:val="1"/>
                <w:numId w:val="12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Понятие о качестве.</w:t>
            </w:r>
          </w:p>
          <w:p w:rsidR="00FC3872" w:rsidRPr="00D53A9D" w:rsidRDefault="00FC3872" w:rsidP="00D53A9D">
            <w:pPr>
              <w:numPr>
                <w:ilvl w:val="1"/>
                <w:numId w:val="12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«Спираль» и «петля» качества.</w:t>
            </w:r>
          </w:p>
          <w:p w:rsidR="00FC3872" w:rsidRPr="00D53A9D" w:rsidRDefault="00FC3872" w:rsidP="00D53A9D">
            <w:pPr>
              <w:numPr>
                <w:ilvl w:val="1"/>
                <w:numId w:val="12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Показатели качества.</w:t>
            </w:r>
          </w:p>
          <w:p w:rsidR="00896CC4" w:rsidRPr="00D53A9D" w:rsidRDefault="00FC3872" w:rsidP="00D53A9D">
            <w:pPr>
              <w:numPr>
                <w:ilvl w:val="1"/>
                <w:numId w:val="12"/>
              </w:numPr>
              <w:suppressAutoHyphens w:val="0"/>
              <w:ind w:left="0" w:firstLine="0"/>
              <w:rPr>
                <w:sz w:val="28"/>
                <w:szCs w:val="28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Системы управления качеством.</w:t>
            </w:r>
          </w:p>
        </w:tc>
      </w:tr>
      <w:tr w:rsidR="00492575" w:rsidRPr="00D53A9D" w:rsidTr="00D53A9D">
        <w:tc>
          <w:tcPr>
            <w:tcW w:w="4785" w:type="dxa"/>
          </w:tcPr>
          <w:p w:rsidR="00492575" w:rsidRPr="00D53A9D" w:rsidRDefault="00492575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3.2</w:t>
            </w:r>
          </w:p>
          <w:p w:rsidR="00492575" w:rsidRPr="00D53A9D" w:rsidRDefault="00492575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Сертификация как процедура соответствия</w:t>
            </w:r>
          </w:p>
        </w:tc>
        <w:tc>
          <w:tcPr>
            <w:tcW w:w="4786" w:type="dxa"/>
          </w:tcPr>
          <w:p w:rsidR="00492575" w:rsidRPr="00D53A9D" w:rsidRDefault="00492575" w:rsidP="00D53A9D">
            <w:pPr>
              <w:pStyle w:val="a7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Что такое сертификация</w:t>
            </w:r>
          </w:p>
          <w:p w:rsidR="004D6772" w:rsidRPr="00D53A9D" w:rsidRDefault="004D6772" w:rsidP="00D53A9D">
            <w:pPr>
              <w:pStyle w:val="a7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Кто является участниками сертификации</w:t>
            </w:r>
          </w:p>
          <w:p w:rsidR="004D6772" w:rsidRPr="00D53A9D" w:rsidRDefault="004D6772" w:rsidP="00D53A9D">
            <w:pPr>
              <w:pStyle w:val="a7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Что представляет собой система сертификации</w:t>
            </w:r>
          </w:p>
          <w:p w:rsidR="004D6772" w:rsidRPr="00D53A9D" w:rsidRDefault="004D6772" w:rsidP="00D53A9D">
            <w:pPr>
              <w:pStyle w:val="a7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D53A9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 чем заключается система сертификации на железнодорожном транспорте РФ</w:t>
            </w:r>
          </w:p>
        </w:tc>
      </w:tr>
      <w:tr w:rsidR="00FC3872" w:rsidRPr="00D53A9D" w:rsidTr="00D53A9D">
        <w:tc>
          <w:tcPr>
            <w:tcW w:w="4785" w:type="dxa"/>
          </w:tcPr>
          <w:p w:rsidR="00FC3872" w:rsidRPr="00D53A9D" w:rsidRDefault="00FC3872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>Тема 3.3</w:t>
            </w:r>
          </w:p>
          <w:p w:rsidR="00FC3872" w:rsidRPr="00D53A9D" w:rsidRDefault="00FC3872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sz w:val="28"/>
                <w:szCs w:val="28"/>
                <w:lang w:eastAsia="ru-RU"/>
              </w:rPr>
            </w:pPr>
            <w:r w:rsidRPr="00D53A9D">
              <w:rPr>
                <w:sz w:val="28"/>
                <w:szCs w:val="28"/>
                <w:lang w:eastAsia="ru-RU"/>
              </w:rPr>
              <w:t xml:space="preserve">Правила и документы системы </w:t>
            </w:r>
            <w:r w:rsidRPr="00D53A9D">
              <w:rPr>
                <w:sz w:val="28"/>
                <w:szCs w:val="28"/>
                <w:lang w:eastAsia="ru-RU"/>
              </w:rPr>
              <w:lastRenderedPageBreak/>
              <w:t>подтверждения соответствия РФ</w:t>
            </w:r>
          </w:p>
          <w:p w:rsidR="00FC3872" w:rsidRPr="00D53A9D" w:rsidRDefault="00FC3872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FC3872" w:rsidRPr="00D53A9D" w:rsidRDefault="00FC3872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lastRenderedPageBreak/>
              <w:t xml:space="preserve">1.Что такое подтверждение соответствия и в каких целях оно </w:t>
            </w:r>
            <w:r w:rsidRPr="00D53A9D">
              <w:rPr>
                <w:i/>
                <w:sz w:val="28"/>
                <w:szCs w:val="28"/>
                <w:lang w:eastAsia="ru-RU"/>
              </w:rPr>
              <w:lastRenderedPageBreak/>
              <w:t>осуществляется.</w:t>
            </w:r>
          </w:p>
          <w:p w:rsidR="00FC3872" w:rsidRPr="00D53A9D" w:rsidRDefault="00FC3872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2.Дайте краткую</w:t>
            </w:r>
          </w:p>
          <w:p w:rsidR="00FC3872" w:rsidRPr="00D53A9D" w:rsidRDefault="00FC3872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характеристику добровольного и обязательного подтверждения соответствия</w:t>
            </w:r>
          </w:p>
          <w:p w:rsidR="00FC3872" w:rsidRPr="00D53A9D" w:rsidRDefault="00FC3872" w:rsidP="00D53A9D">
            <w:pPr>
              <w:rPr>
                <w:i/>
                <w:sz w:val="28"/>
                <w:szCs w:val="28"/>
                <w:lang w:eastAsia="ru-RU"/>
              </w:rPr>
            </w:pPr>
            <w:r w:rsidRPr="00D53A9D">
              <w:rPr>
                <w:i/>
                <w:sz w:val="28"/>
                <w:szCs w:val="28"/>
                <w:lang w:eastAsia="ru-RU"/>
              </w:rPr>
              <w:t>3.Перечислите принципы подтверждения соответствия</w:t>
            </w:r>
          </w:p>
        </w:tc>
      </w:tr>
    </w:tbl>
    <w:p w:rsidR="0003680E" w:rsidRDefault="0003680E" w:rsidP="005027BC">
      <w:pPr>
        <w:pStyle w:val="a5"/>
        <w:jc w:val="both"/>
        <w:rPr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7C2CD3" w:rsidRPr="007816D6" w:rsidRDefault="007C2CD3" w:rsidP="002C01B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165FF3" w:rsidRDefault="00165FF3" w:rsidP="00D53A9D">
      <w:pPr>
        <w:ind w:firstLine="709"/>
        <w:jc w:val="both"/>
        <w:rPr>
          <w:b/>
          <w:sz w:val="28"/>
          <w:szCs w:val="28"/>
        </w:rPr>
      </w:pPr>
    </w:p>
    <w:p w:rsidR="00165FF3" w:rsidRPr="00DB7F2E" w:rsidRDefault="00165FF3" w:rsidP="00D53A9D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165FF3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Письменный</w:t>
      </w:r>
      <w:r w:rsidR="00F2737A"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 w:rsidR="00F2737A">
        <w:rPr>
          <w:sz w:val="28"/>
          <w:szCs w:val="28"/>
        </w:rPr>
        <w:t xml:space="preserve"> </w:t>
      </w:r>
    </w:p>
    <w:p w:rsidR="00F2737A" w:rsidRDefault="00F2737A" w:rsidP="00D53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ХХ минут.</w:t>
      </w:r>
    </w:p>
    <w:p w:rsidR="00F2737A" w:rsidRDefault="00F2737A" w:rsidP="00D53A9D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работе обучающийся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6C40BD" w:rsidRDefault="006C40BD" w:rsidP="00D53A9D">
      <w:pPr>
        <w:ind w:firstLine="709"/>
        <w:jc w:val="both"/>
        <w:rPr>
          <w:i/>
          <w:sz w:val="28"/>
          <w:szCs w:val="28"/>
        </w:rPr>
      </w:pPr>
    </w:p>
    <w:p w:rsidR="00501110" w:rsidRPr="007816D6" w:rsidRDefault="00501110" w:rsidP="00D53A9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D53A9D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Default="00501110" w:rsidP="00D53A9D">
      <w:pPr>
        <w:ind w:firstLine="709"/>
        <w:jc w:val="both"/>
        <w:rPr>
          <w:sz w:val="28"/>
          <w:szCs w:val="28"/>
        </w:rPr>
      </w:pPr>
    </w:p>
    <w:p w:rsidR="00D53A9D" w:rsidRPr="007816D6" w:rsidRDefault="00D53A9D" w:rsidP="00D53A9D">
      <w:pPr>
        <w:ind w:firstLine="709"/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Tr="00D619FE">
        <w:tc>
          <w:tcPr>
            <w:tcW w:w="4785" w:type="dxa"/>
          </w:tcPr>
          <w:p w:rsidR="00501110" w:rsidRPr="00D233AA" w:rsidRDefault="00501110" w:rsidP="00D53A9D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lastRenderedPageBreak/>
              <w:t>Раздел/Тема</w:t>
            </w:r>
          </w:p>
        </w:tc>
        <w:tc>
          <w:tcPr>
            <w:tcW w:w="4786" w:type="dxa"/>
          </w:tcPr>
          <w:p w:rsidR="00501110" w:rsidRPr="00D233AA" w:rsidRDefault="00501110" w:rsidP="00D53A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501110" w:rsidTr="00D619FE">
        <w:tc>
          <w:tcPr>
            <w:tcW w:w="4785" w:type="dxa"/>
          </w:tcPr>
          <w:p w:rsidR="00492575" w:rsidRPr="00492575" w:rsidRDefault="00492575" w:rsidP="00D53A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92575">
              <w:rPr>
                <w:sz w:val="28"/>
                <w:szCs w:val="28"/>
                <w:lang w:eastAsia="ru-RU"/>
              </w:rPr>
              <w:t xml:space="preserve"> Тема 2.3</w:t>
            </w:r>
          </w:p>
          <w:p w:rsidR="00492575" w:rsidRPr="00492575" w:rsidRDefault="00492575" w:rsidP="00D53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sz w:val="28"/>
                <w:szCs w:val="28"/>
                <w:lang w:eastAsia="ru-RU"/>
              </w:rPr>
            </w:pPr>
            <w:r w:rsidRPr="00492575">
              <w:rPr>
                <w:sz w:val="28"/>
                <w:szCs w:val="28"/>
                <w:lang w:eastAsia="ru-RU"/>
              </w:rPr>
              <w:t>Общетехнические</w:t>
            </w:r>
          </w:p>
          <w:p w:rsidR="00501110" w:rsidRPr="00665A62" w:rsidRDefault="00492575" w:rsidP="00D53A9D">
            <w:pPr>
              <w:jc w:val="both"/>
              <w:rPr>
                <w:sz w:val="28"/>
                <w:szCs w:val="28"/>
                <w:highlight w:val="cyan"/>
              </w:rPr>
            </w:pPr>
            <w:r w:rsidRPr="00492575">
              <w:rPr>
                <w:sz w:val="28"/>
                <w:szCs w:val="28"/>
                <w:lang w:eastAsia="ru-RU"/>
              </w:rPr>
              <w:t>стандарты</w:t>
            </w:r>
          </w:p>
        </w:tc>
        <w:tc>
          <w:tcPr>
            <w:tcW w:w="4786" w:type="dxa"/>
          </w:tcPr>
          <w:p w:rsidR="00501110" w:rsidRPr="007816D6" w:rsidRDefault="00501110" w:rsidP="00D53A9D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4079D1" w:rsidRPr="004079D1" w:rsidRDefault="004079D1" w:rsidP="00D53A9D">
            <w:pPr>
              <w:numPr>
                <w:ilvl w:val="1"/>
                <w:numId w:val="14"/>
              </w:numPr>
              <w:suppressAutoHyphens w:val="0"/>
              <w:ind w:left="0" w:firstLine="0"/>
              <w:jc w:val="both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Унификация как метод стандартизации, уровень унификации.</w:t>
            </w:r>
          </w:p>
          <w:p w:rsidR="004079D1" w:rsidRPr="004079D1" w:rsidRDefault="004079D1" w:rsidP="00D53A9D">
            <w:pPr>
              <w:numPr>
                <w:ilvl w:val="1"/>
                <w:numId w:val="14"/>
              </w:numPr>
              <w:suppressAutoHyphens w:val="0"/>
              <w:ind w:left="0" w:firstLine="0"/>
              <w:jc w:val="both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Характеристика СТП</w:t>
            </w:r>
          </w:p>
          <w:p w:rsidR="004079D1" w:rsidRPr="004079D1" w:rsidRDefault="004079D1" w:rsidP="00D53A9D">
            <w:pPr>
              <w:numPr>
                <w:ilvl w:val="1"/>
                <w:numId w:val="14"/>
              </w:numPr>
              <w:suppressAutoHyphens w:val="0"/>
              <w:ind w:left="0" w:firstLine="0"/>
              <w:jc w:val="both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Основные и дополнительные единицы системы С</w:t>
            </w:r>
            <w:r w:rsidRPr="004079D1">
              <w:rPr>
                <w:i/>
                <w:sz w:val="28"/>
                <w:szCs w:val="28"/>
                <w:lang w:val="en-US" w:eastAsia="ru-RU"/>
              </w:rPr>
              <w:t>u</w:t>
            </w:r>
            <w:r w:rsidRPr="004079D1">
              <w:rPr>
                <w:i/>
                <w:sz w:val="28"/>
                <w:szCs w:val="28"/>
                <w:lang w:eastAsia="ru-RU"/>
              </w:rPr>
              <w:t>.</w:t>
            </w:r>
          </w:p>
          <w:p w:rsidR="004079D1" w:rsidRPr="004079D1" w:rsidRDefault="004079D1" w:rsidP="00D53A9D">
            <w:pPr>
              <w:numPr>
                <w:ilvl w:val="1"/>
                <w:numId w:val="14"/>
              </w:numPr>
              <w:suppressAutoHyphens w:val="0"/>
              <w:ind w:left="0" w:firstLine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Рассчитать допуск на р-р 50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+0.03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0.01</w:t>
            </w:r>
          </w:p>
          <w:p w:rsidR="00501110" w:rsidRPr="004079D1" w:rsidRDefault="00501110" w:rsidP="00D53A9D">
            <w:pPr>
              <w:rPr>
                <w:bCs/>
                <w:i/>
                <w:color w:val="FF0000"/>
                <w:sz w:val="28"/>
                <w:szCs w:val="28"/>
              </w:rPr>
            </w:pPr>
          </w:p>
          <w:p w:rsidR="00501110" w:rsidRPr="007816D6" w:rsidRDefault="00501110" w:rsidP="00D53A9D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>
              <w:rPr>
                <w:i/>
                <w:sz w:val="28"/>
                <w:szCs w:val="28"/>
                <w:lang w:eastAsia="ru-RU"/>
              </w:rPr>
              <w:t>1</w:t>
            </w:r>
            <w:r w:rsidRPr="004079D1">
              <w:rPr>
                <w:i/>
                <w:sz w:val="28"/>
                <w:szCs w:val="28"/>
                <w:lang w:eastAsia="ru-RU"/>
              </w:rPr>
              <w:t>. Агрегатирование как метод стандартизации.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2. Классификация эталонов и их функции.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Метрологические характеристики средств измерений.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4. Рассчитать наибольший допустимый размер 50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-0.01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+0.03</w:t>
            </w:r>
            <w:r w:rsidRPr="004079D1">
              <w:rPr>
                <w:i/>
                <w:sz w:val="28"/>
                <w:szCs w:val="28"/>
                <w:lang w:eastAsia="ru-RU"/>
              </w:rPr>
              <w:t xml:space="preserve"> </w:t>
            </w:r>
          </w:p>
          <w:p w:rsidR="00501110" w:rsidRPr="004079D1" w:rsidRDefault="00501110" w:rsidP="00D53A9D">
            <w:pPr>
              <w:rPr>
                <w:bCs/>
                <w:i/>
                <w:color w:val="FF0000"/>
                <w:sz w:val="28"/>
                <w:szCs w:val="28"/>
              </w:rPr>
            </w:pPr>
          </w:p>
          <w:p w:rsidR="004079D1" w:rsidRDefault="004079D1" w:rsidP="00D53A9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Вариант – 3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>
              <w:rPr>
                <w:i/>
                <w:sz w:val="28"/>
                <w:szCs w:val="28"/>
                <w:lang w:eastAsia="ru-RU"/>
              </w:rPr>
              <w:t>1.</w:t>
            </w:r>
            <w:r w:rsidRPr="004079D1">
              <w:rPr>
                <w:i/>
                <w:sz w:val="28"/>
                <w:szCs w:val="28"/>
                <w:lang w:eastAsia="ru-RU"/>
              </w:rPr>
              <w:t>Типизация как метод стандартизации.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2. Характеристика ГОСТа как категории стандарта.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Функции стандартизации.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4. Определить годность деталей: действительный р-р 30.5 мм</w:t>
            </w:r>
          </w:p>
          <w:p w:rsidR="004079D1" w:rsidRDefault="004079D1" w:rsidP="00D53A9D">
            <w:pPr>
              <w:suppressAutoHyphens w:val="0"/>
              <w:rPr>
                <w:i/>
                <w:sz w:val="28"/>
                <w:szCs w:val="28"/>
                <w:vertAlign w:val="superscript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 xml:space="preserve">    на чертеже вала обозначен р-р 30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+0.2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+0.4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</w:p>
          <w:p w:rsidR="004079D1" w:rsidRDefault="004079D1" w:rsidP="00D53A9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Вариант – 4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>
              <w:rPr>
                <w:i/>
                <w:sz w:val="28"/>
                <w:szCs w:val="28"/>
                <w:lang w:eastAsia="ru-RU"/>
              </w:rPr>
              <w:t>1.</w:t>
            </w:r>
            <w:r w:rsidRPr="004079D1">
              <w:rPr>
                <w:i/>
                <w:sz w:val="28"/>
                <w:szCs w:val="28"/>
                <w:lang w:eastAsia="ru-RU"/>
              </w:rPr>
              <w:t>Виды измерений.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2. Характеристика ГОСТа как категории стандарта.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Внесистемные единицы, допустимые наравне с единицами системы С</w:t>
            </w:r>
            <w:r w:rsidRPr="004079D1">
              <w:rPr>
                <w:i/>
                <w:sz w:val="28"/>
                <w:szCs w:val="28"/>
                <w:lang w:val="en-US" w:eastAsia="ru-RU"/>
              </w:rPr>
              <w:t>u</w:t>
            </w:r>
            <w:r w:rsidRPr="004079D1">
              <w:rPr>
                <w:i/>
                <w:sz w:val="28"/>
                <w:szCs w:val="28"/>
                <w:lang w:eastAsia="ru-RU"/>
              </w:rPr>
              <w:t>.</w:t>
            </w:r>
          </w:p>
          <w:p w:rsidR="004079D1" w:rsidRDefault="004079D1" w:rsidP="00D53A9D">
            <w:pPr>
              <w:suppressAutoHyphens w:val="0"/>
              <w:rPr>
                <w:i/>
                <w:sz w:val="28"/>
                <w:szCs w:val="28"/>
                <w:vertAlign w:val="superscript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4. Рассчитать наименьший допустимые р-р 35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-0.3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+0.3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</w:p>
          <w:p w:rsidR="004079D1" w:rsidRPr="004079D1" w:rsidRDefault="004079D1" w:rsidP="00D53A9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079D1">
              <w:rPr>
                <w:b/>
                <w:sz w:val="28"/>
                <w:szCs w:val="28"/>
                <w:lang w:eastAsia="ru-RU"/>
              </w:rPr>
              <w:t xml:space="preserve">Вариант </w:t>
            </w:r>
            <w:r>
              <w:rPr>
                <w:b/>
                <w:sz w:val="28"/>
                <w:szCs w:val="28"/>
                <w:lang w:eastAsia="ru-RU"/>
              </w:rPr>
              <w:t xml:space="preserve">- </w:t>
            </w:r>
            <w:r w:rsidRPr="004079D1">
              <w:rPr>
                <w:b/>
                <w:sz w:val="28"/>
                <w:szCs w:val="28"/>
                <w:lang w:eastAsia="ru-RU"/>
              </w:rPr>
              <w:t>5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1. Поверка и калибровка средств измерений.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lastRenderedPageBreak/>
              <w:t>2. Межотраслевые комплексы ГОСТов (ЕСКД, ТСК, ССБТ, ЕСДП).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Международные организации по стандартизации.</w:t>
            </w:r>
          </w:p>
          <w:p w:rsid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4. Определить годность детали: на чертеже обозначен р-р отверстия втулки   10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+0.003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+0.017</w:t>
            </w:r>
            <w:r w:rsidRPr="004079D1">
              <w:rPr>
                <w:i/>
                <w:sz w:val="28"/>
                <w:szCs w:val="28"/>
                <w:lang w:eastAsia="ru-RU"/>
              </w:rPr>
              <w:t xml:space="preserve"> действительный р-р 10.019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</w:p>
          <w:p w:rsidR="004079D1" w:rsidRPr="004079D1" w:rsidRDefault="004079D1" w:rsidP="00D53A9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079D1">
              <w:rPr>
                <w:b/>
                <w:sz w:val="28"/>
                <w:szCs w:val="28"/>
                <w:lang w:eastAsia="ru-RU"/>
              </w:rPr>
              <w:t>Вариант - 6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1. Допуски и посадки, их расчет.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2. Принципы стандартизации.</w:t>
            </w:r>
          </w:p>
          <w:p w:rsidR="004079D1" w:rsidRPr="004079D1" w:rsidRDefault="004079D1" w:rsidP="00D53A9D">
            <w:pPr>
              <w:suppressAutoHyphens w:val="0"/>
              <w:rPr>
                <w:i/>
                <w:sz w:val="28"/>
                <w:szCs w:val="28"/>
                <w:lang w:eastAsia="ru-RU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3. Производные единицы системы С</w:t>
            </w:r>
            <w:r w:rsidRPr="004079D1">
              <w:rPr>
                <w:i/>
                <w:sz w:val="28"/>
                <w:szCs w:val="28"/>
                <w:lang w:val="en-US" w:eastAsia="ru-RU"/>
              </w:rPr>
              <w:t>u</w:t>
            </w:r>
            <w:r w:rsidRPr="004079D1">
              <w:rPr>
                <w:i/>
                <w:sz w:val="28"/>
                <w:szCs w:val="28"/>
                <w:lang w:eastAsia="ru-RU"/>
              </w:rPr>
              <w:t>.</w:t>
            </w:r>
          </w:p>
          <w:p w:rsidR="00501110" w:rsidRPr="00665A62" w:rsidRDefault="004079D1" w:rsidP="002C01B1">
            <w:pPr>
              <w:rPr>
                <w:sz w:val="28"/>
                <w:szCs w:val="28"/>
                <w:highlight w:val="cyan"/>
              </w:rPr>
            </w:pPr>
            <w:r w:rsidRPr="004079D1">
              <w:rPr>
                <w:i/>
                <w:sz w:val="28"/>
                <w:szCs w:val="28"/>
                <w:lang w:eastAsia="ru-RU"/>
              </w:rPr>
              <w:t>4. Рассчитать допуск на р-р 60</w:t>
            </w:r>
            <w:r w:rsidRPr="004079D1">
              <w:rPr>
                <w:i/>
                <w:sz w:val="28"/>
                <w:szCs w:val="28"/>
                <w:vertAlign w:val="subscript"/>
                <w:lang w:eastAsia="ru-RU"/>
              </w:rPr>
              <w:t>-0.04</w:t>
            </w:r>
            <w:r w:rsidRPr="004079D1">
              <w:rPr>
                <w:i/>
                <w:sz w:val="28"/>
                <w:szCs w:val="28"/>
                <w:vertAlign w:val="superscript"/>
                <w:lang w:eastAsia="ru-RU"/>
              </w:rPr>
              <w:t>-0.0</w:t>
            </w:r>
          </w:p>
        </w:tc>
      </w:tr>
    </w:tbl>
    <w:p w:rsidR="00501110" w:rsidRDefault="00501110" w:rsidP="00501110">
      <w:pPr>
        <w:ind w:left="360"/>
        <w:jc w:val="center"/>
        <w:rPr>
          <w:b/>
          <w:sz w:val="28"/>
          <w:szCs w:val="28"/>
        </w:rPr>
      </w:pPr>
    </w:p>
    <w:p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отводится ХХ минут.</w:t>
      </w:r>
    </w:p>
    <w:p w:rsidR="00501110" w:rsidRDefault="00501110" w:rsidP="00501110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7"/>
        <w:gridCol w:w="4680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Pr="00D53A9D" w:rsidRDefault="00501110" w:rsidP="00D53A9D">
      <w:pPr>
        <w:jc w:val="both"/>
        <w:rPr>
          <w:i/>
          <w:sz w:val="28"/>
          <w:szCs w:val="28"/>
        </w:rPr>
      </w:pPr>
    </w:p>
    <w:p w:rsidR="00501110" w:rsidRPr="00D53A9D" w:rsidRDefault="00501110" w:rsidP="00D53A9D">
      <w:pPr>
        <w:jc w:val="both"/>
        <w:rPr>
          <w:b/>
          <w:sz w:val="28"/>
          <w:szCs w:val="28"/>
        </w:rPr>
      </w:pPr>
      <w:r w:rsidRPr="00D53A9D">
        <w:rPr>
          <w:b/>
          <w:sz w:val="28"/>
          <w:szCs w:val="28"/>
        </w:rPr>
        <w:tab/>
        <w:t>3. Примерные тестовые вопросы/ задания</w:t>
      </w:r>
    </w:p>
    <w:p w:rsidR="00C03FAD" w:rsidRPr="00D53A9D" w:rsidRDefault="00C03FAD" w:rsidP="00D53A9D">
      <w:pPr>
        <w:jc w:val="both"/>
        <w:rPr>
          <w:sz w:val="28"/>
          <w:szCs w:val="28"/>
          <w:lang w:eastAsia="ru-RU"/>
        </w:rPr>
      </w:pPr>
      <w:r w:rsidRPr="00D53A9D">
        <w:rPr>
          <w:i/>
          <w:color w:val="FF0000"/>
          <w:sz w:val="28"/>
          <w:szCs w:val="28"/>
        </w:rPr>
        <w:t xml:space="preserve"> </w:t>
      </w:r>
      <w:r w:rsidRPr="00D53A9D">
        <w:rPr>
          <w:b/>
          <w:bCs/>
          <w:color w:val="000000"/>
          <w:sz w:val="28"/>
          <w:szCs w:val="28"/>
          <w:lang w:eastAsia="ru-RU"/>
        </w:rPr>
        <w:t>Тема № 1. Физические величины и шкалы измерений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При определении твердости материала используется шкала...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3"/>
        </w:numPr>
        <w:suppressAutoHyphens w:val="0"/>
        <w:ind w:left="0"/>
        <w:contextualSpacing/>
        <w:jc w:val="both"/>
        <w:rPr>
          <w:bCs/>
          <w:i/>
          <w:iCs/>
          <w:color w:val="000000"/>
          <w:sz w:val="28"/>
          <w:szCs w:val="28"/>
          <w:lang w:eastAsia="ru-RU"/>
        </w:rPr>
      </w:pPr>
      <w:r w:rsidRPr="00D53A9D">
        <w:rPr>
          <w:bCs/>
          <w:i/>
          <w:iCs/>
          <w:color w:val="000000"/>
          <w:sz w:val="28"/>
          <w:szCs w:val="28"/>
          <w:lang w:eastAsia="ru-RU"/>
        </w:rPr>
        <w:t>порядка</w:t>
      </w:r>
    </w:p>
    <w:p w:rsidR="00C03FAD" w:rsidRPr="00D53A9D" w:rsidRDefault="00C03FAD" w:rsidP="00D53A9D">
      <w:pPr>
        <w:numPr>
          <w:ilvl w:val="0"/>
          <w:numId w:val="2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отношений</w:t>
      </w:r>
    </w:p>
    <w:p w:rsidR="00C03FAD" w:rsidRPr="00D53A9D" w:rsidRDefault="00C03FAD" w:rsidP="00D53A9D">
      <w:pPr>
        <w:numPr>
          <w:ilvl w:val="0"/>
          <w:numId w:val="2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интервалов</w:t>
      </w:r>
    </w:p>
    <w:p w:rsidR="00C03FAD" w:rsidRPr="00D53A9D" w:rsidRDefault="00C03FAD" w:rsidP="00D53A9D">
      <w:pPr>
        <w:numPr>
          <w:ilvl w:val="0"/>
          <w:numId w:val="2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абсолютная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Упорядоченная совокупность значений физической величины, принятая по соглашению на основании результатов точных измерений называется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результатами вспомогательных измерений</w:t>
      </w:r>
    </w:p>
    <w:p w:rsidR="00C03FAD" w:rsidRPr="00D53A9D" w:rsidRDefault="00C03FAD" w:rsidP="00D53A9D">
      <w:pPr>
        <w:numPr>
          <w:ilvl w:val="0"/>
          <w:numId w:val="2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шкалой физической величины</w:t>
      </w:r>
    </w:p>
    <w:p w:rsidR="00C03FAD" w:rsidRPr="00D53A9D" w:rsidRDefault="00C03FAD" w:rsidP="00D53A9D">
      <w:pPr>
        <w:numPr>
          <w:ilvl w:val="0"/>
          <w:numId w:val="2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единицей измерения</w:t>
      </w:r>
    </w:p>
    <w:p w:rsidR="00C03FAD" w:rsidRPr="00D53A9D" w:rsidRDefault="00C03FAD" w:rsidP="00D53A9D">
      <w:pPr>
        <w:numPr>
          <w:ilvl w:val="0"/>
          <w:numId w:val="2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выборкой результатов измерений</w:t>
      </w:r>
      <w:r w:rsidRPr="00D53A9D">
        <w:rPr>
          <w:color w:val="000000"/>
          <w:sz w:val="28"/>
          <w:szCs w:val="28"/>
          <w:lang w:eastAsia="ru-RU"/>
        </w:rPr>
        <w:tab/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Коэффициент полезного действия определяется по шкале ...</w:t>
      </w:r>
      <w:r w:rsidRPr="00D53A9D">
        <w:rPr>
          <w:color w:val="000000"/>
          <w:sz w:val="28"/>
          <w:szCs w:val="28"/>
          <w:lang w:eastAsia="ru-RU"/>
        </w:rPr>
        <w:tab/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отношений</w:t>
      </w:r>
    </w:p>
    <w:p w:rsidR="00C03FAD" w:rsidRPr="00D53A9D" w:rsidRDefault="00C03FAD" w:rsidP="00D53A9D">
      <w:pPr>
        <w:numPr>
          <w:ilvl w:val="0"/>
          <w:numId w:val="1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абсолютной</w:t>
      </w:r>
    </w:p>
    <w:p w:rsidR="00C03FAD" w:rsidRPr="00D53A9D" w:rsidRDefault="00C03FAD" w:rsidP="00D53A9D">
      <w:pPr>
        <w:numPr>
          <w:ilvl w:val="0"/>
          <w:numId w:val="1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наименований</w:t>
      </w:r>
    </w:p>
    <w:p w:rsidR="00C03FAD" w:rsidRPr="00D53A9D" w:rsidRDefault="00C03FAD" w:rsidP="00D53A9D">
      <w:pPr>
        <w:numPr>
          <w:ilvl w:val="0"/>
          <w:numId w:val="1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порядка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Свойство, общее в качественном отношении для множества объектов, но индивидуальное в количественном отношении для каждого из них, называется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1"/>
          <w:numId w:val="1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размером физической величины</w:t>
      </w:r>
    </w:p>
    <w:p w:rsidR="00C03FAD" w:rsidRPr="00D53A9D" w:rsidRDefault="00C03FAD" w:rsidP="00D53A9D">
      <w:pPr>
        <w:numPr>
          <w:ilvl w:val="1"/>
          <w:numId w:val="1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размерностью физической величины</w:t>
      </w:r>
    </w:p>
    <w:p w:rsidR="00C03FAD" w:rsidRPr="00D53A9D" w:rsidRDefault="00C03FAD" w:rsidP="00D53A9D">
      <w:pPr>
        <w:numPr>
          <w:ilvl w:val="1"/>
          <w:numId w:val="1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физической величиной</w:t>
      </w:r>
    </w:p>
    <w:p w:rsidR="00C03FAD" w:rsidRPr="00D53A9D" w:rsidRDefault="00C03FAD" w:rsidP="00D53A9D">
      <w:pPr>
        <w:numPr>
          <w:ilvl w:val="1"/>
          <w:numId w:val="1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фактором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Упорядоченная последовательность значений физической величины, принятая по результатам точных измерений, называется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ценой деления шкалы</w:t>
      </w:r>
    </w:p>
    <w:p w:rsidR="00C03FAD" w:rsidRPr="00D53A9D" w:rsidRDefault="00C03FAD" w:rsidP="00D53A9D">
      <w:pPr>
        <w:numPr>
          <w:ilvl w:val="0"/>
          <w:numId w:val="20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шкалой физической величины</w:t>
      </w:r>
    </w:p>
    <w:p w:rsidR="00C03FAD" w:rsidRPr="00D53A9D" w:rsidRDefault="00C03FAD" w:rsidP="00D53A9D">
      <w:pPr>
        <w:numPr>
          <w:ilvl w:val="0"/>
          <w:numId w:val="2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шкалой средства измерений</w:t>
      </w:r>
    </w:p>
    <w:p w:rsidR="00C03FAD" w:rsidRPr="00D53A9D" w:rsidRDefault="00C03FAD" w:rsidP="00D53A9D">
      <w:pPr>
        <w:numPr>
          <w:ilvl w:val="0"/>
          <w:numId w:val="2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пределом измерения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 xml:space="preserve">Тема № 2. Международная система единиц </w:t>
      </w:r>
      <w:r w:rsidRPr="00D53A9D">
        <w:rPr>
          <w:b/>
          <w:bCs/>
          <w:color w:val="000000"/>
          <w:sz w:val="28"/>
          <w:szCs w:val="28"/>
          <w:lang w:val="en-US" w:eastAsia="ru-RU"/>
        </w:rPr>
        <w:t>SI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2.1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Основными единицами системы физических величин являются 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1"/>
          <w:numId w:val="2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ватт</w:t>
      </w:r>
    </w:p>
    <w:p w:rsidR="00C03FAD" w:rsidRPr="00D53A9D" w:rsidRDefault="00C03FAD" w:rsidP="00D53A9D">
      <w:pPr>
        <w:numPr>
          <w:ilvl w:val="1"/>
          <w:numId w:val="2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метр</w:t>
      </w:r>
    </w:p>
    <w:p w:rsidR="00C03FAD" w:rsidRPr="00D53A9D" w:rsidRDefault="00C03FAD" w:rsidP="00D53A9D">
      <w:pPr>
        <w:numPr>
          <w:ilvl w:val="1"/>
          <w:numId w:val="2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килограмм</w:t>
      </w:r>
    </w:p>
    <w:p w:rsidR="00C03FAD" w:rsidRPr="00D53A9D" w:rsidRDefault="00C03FAD" w:rsidP="00D53A9D">
      <w:pPr>
        <w:numPr>
          <w:ilvl w:val="1"/>
          <w:numId w:val="2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джоуль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2.2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По международной системе единиц физических величин сила измеряется 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м/с</w:t>
      </w:r>
    </w:p>
    <w:p w:rsidR="00C03FAD" w:rsidRPr="00D53A9D" w:rsidRDefault="00C03FAD" w:rsidP="00D53A9D">
      <w:pPr>
        <w:numPr>
          <w:ilvl w:val="0"/>
          <w:numId w:val="1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рад/с</w:t>
      </w:r>
    </w:p>
    <w:p w:rsidR="00C03FAD" w:rsidRPr="00D53A9D" w:rsidRDefault="00C03FAD" w:rsidP="00D53A9D">
      <w:pPr>
        <w:numPr>
          <w:ilvl w:val="0"/>
          <w:numId w:val="1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lastRenderedPageBreak/>
        <w:t>Ньютон</w:t>
      </w:r>
    </w:p>
    <w:p w:rsidR="00C03FAD" w:rsidRPr="00D53A9D" w:rsidRDefault="00C03FAD" w:rsidP="00D53A9D">
      <w:pPr>
        <w:suppressAutoHyphens w:val="0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2.3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Приставками </w:t>
      </w:r>
      <w:r w:rsidRPr="00D53A9D">
        <w:rPr>
          <w:color w:val="000000"/>
          <w:sz w:val="28"/>
          <w:szCs w:val="28"/>
          <w:lang w:val="en-US" w:eastAsia="ru-RU"/>
        </w:rPr>
        <w:t>SI</w:t>
      </w:r>
      <w:r w:rsidRPr="00D53A9D">
        <w:rPr>
          <w:color w:val="000000"/>
          <w:sz w:val="28"/>
          <w:szCs w:val="28"/>
          <w:lang w:eastAsia="ru-RU"/>
        </w:rPr>
        <w:t xml:space="preserve"> для обозначения увеличения значений физических величин являются ... </w:t>
      </w: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кило</w:t>
      </w:r>
    </w:p>
    <w:p w:rsidR="00C03FAD" w:rsidRPr="00D53A9D" w:rsidRDefault="00C03FAD" w:rsidP="00D53A9D">
      <w:pPr>
        <w:numPr>
          <w:ilvl w:val="0"/>
          <w:numId w:val="1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санти</w:t>
      </w:r>
    </w:p>
    <w:p w:rsidR="00C03FAD" w:rsidRPr="00D53A9D" w:rsidRDefault="00C03FAD" w:rsidP="00D53A9D">
      <w:pPr>
        <w:numPr>
          <w:ilvl w:val="0"/>
          <w:numId w:val="1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мега</w:t>
      </w:r>
    </w:p>
    <w:p w:rsidR="00C03FAD" w:rsidRPr="00D53A9D" w:rsidRDefault="00C03FAD" w:rsidP="00D53A9D">
      <w:pPr>
        <w:numPr>
          <w:ilvl w:val="0"/>
          <w:numId w:val="1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микро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2.4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Приставками </w:t>
      </w:r>
      <w:r w:rsidRPr="00D53A9D">
        <w:rPr>
          <w:color w:val="000000"/>
          <w:sz w:val="28"/>
          <w:szCs w:val="28"/>
          <w:lang w:val="en-US" w:eastAsia="ru-RU"/>
        </w:rPr>
        <w:t>SI</w:t>
      </w:r>
      <w:r w:rsidRPr="00D53A9D">
        <w:rPr>
          <w:color w:val="000000"/>
          <w:sz w:val="28"/>
          <w:szCs w:val="28"/>
          <w:lang w:eastAsia="ru-RU"/>
        </w:rPr>
        <w:t xml:space="preserve"> для обозначения уменьшающих значений физических величин являются ... </w:t>
      </w: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деци</w:t>
      </w:r>
    </w:p>
    <w:p w:rsidR="00C03FAD" w:rsidRPr="00D53A9D" w:rsidRDefault="00C03FAD" w:rsidP="00D53A9D">
      <w:pPr>
        <w:numPr>
          <w:ilvl w:val="0"/>
          <w:numId w:val="1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санти</w:t>
      </w:r>
    </w:p>
    <w:p w:rsidR="00C03FAD" w:rsidRPr="00D53A9D" w:rsidRDefault="00C03FAD" w:rsidP="00D53A9D">
      <w:pPr>
        <w:numPr>
          <w:ilvl w:val="0"/>
          <w:numId w:val="1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кило</w:t>
      </w:r>
    </w:p>
    <w:p w:rsidR="00C03FAD" w:rsidRPr="00D53A9D" w:rsidRDefault="00C03FAD" w:rsidP="00D53A9D">
      <w:pPr>
        <w:numPr>
          <w:ilvl w:val="0"/>
          <w:numId w:val="16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гекто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3. Виды и методы измерений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Cs/>
          <w:color w:val="000000"/>
          <w:sz w:val="28"/>
          <w:szCs w:val="28"/>
          <w:lang w:eastAsia="ru-RU"/>
        </w:rPr>
        <w:t xml:space="preserve">В </w:t>
      </w:r>
      <w:r w:rsidRPr="00D53A9D">
        <w:rPr>
          <w:color w:val="000000"/>
          <w:sz w:val="28"/>
          <w:szCs w:val="28"/>
          <w:lang w:eastAsia="ru-RU"/>
        </w:rPr>
        <w:t xml:space="preserve">определение «измерение» </w:t>
      </w:r>
      <w:r w:rsidRPr="00D53A9D">
        <w:rPr>
          <w:bCs/>
          <w:color w:val="000000"/>
          <w:sz w:val="28"/>
          <w:szCs w:val="28"/>
          <w:lang w:eastAsia="ru-RU"/>
        </w:rPr>
        <w:t xml:space="preserve">не входит </w:t>
      </w:r>
      <w:r w:rsidRPr="00D53A9D">
        <w:rPr>
          <w:color w:val="000000"/>
          <w:sz w:val="28"/>
          <w:szCs w:val="28"/>
          <w:lang w:eastAsia="ru-RU"/>
        </w:rPr>
        <w:t>следующее утверждение: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нахождение соотношения измеряемой величины с ее единицей</w:t>
      </w:r>
    </w:p>
    <w:p w:rsidR="00C03FAD" w:rsidRPr="00D53A9D" w:rsidRDefault="00C03FAD" w:rsidP="00D53A9D">
      <w:pPr>
        <w:numPr>
          <w:ilvl w:val="0"/>
          <w:numId w:val="2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результаты выражаются в узаконенных единицах</w:t>
      </w:r>
    </w:p>
    <w:p w:rsidR="00C03FAD" w:rsidRPr="00D53A9D" w:rsidRDefault="00C03FAD" w:rsidP="00D53A9D">
      <w:pPr>
        <w:numPr>
          <w:ilvl w:val="0"/>
          <w:numId w:val="2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 применением технического средства, хранящего единицу физической величины</w:t>
      </w:r>
    </w:p>
    <w:p w:rsidR="00C03FAD" w:rsidRPr="00D53A9D" w:rsidRDefault="00C03FAD" w:rsidP="00D53A9D">
      <w:pPr>
        <w:numPr>
          <w:ilvl w:val="0"/>
          <w:numId w:val="2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это совокупность операций по определению физической величины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Если результаты измерений изменяющейся во времени величины сопровождаются указанием моментов измерений, то измерения называют...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статистическими</w:t>
      </w:r>
    </w:p>
    <w:p w:rsidR="00C03FAD" w:rsidRPr="00D53A9D" w:rsidRDefault="00C03FAD" w:rsidP="00D53A9D">
      <w:pPr>
        <w:numPr>
          <w:ilvl w:val="0"/>
          <w:numId w:val="2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динамическими</w:t>
      </w:r>
    </w:p>
    <w:p w:rsidR="00C03FAD" w:rsidRPr="00D53A9D" w:rsidRDefault="00C03FAD" w:rsidP="00D53A9D">
      <w:pPr>
        <w:numPr>
          <w:ilvl w:val="0"/>
          <w:numId w:val="2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многократными</w:t>
      </w:r>
    </w:p>
    <w:p w:rsidR="00C03FAD" w:rsidRPr="00D53A9D" w:rsidRDefault="00C03FAD" w:rsidP="00D53A9D">
      <w:pPr>
        <w:numPr>
          <w:ilvl w:val="0"/>
          <w:numId w:val="2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совокупными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Выражение 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 xml:space="preserve"> = 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 xml:space="preserve"> [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>], где [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 xml:space="preserve">] - единица измерения, </w:t>
      </w:r>
      <w:r w:rsidRPr="00D53A9D">
        <w:rPr>
          <w:color w:val="000000"/>
          <w:sz w:val="28"/>
          <w:szCs w:val="28"/>
          <w:lang w:val="en-US" w:eastAsia="ru-RU"/>
        </w:rPr>
        <w:t>q</w:t>
      </w:r>
      <w:r w:rsidRPr="00D53A9D">
        <w:rPr>
          <w:color w:val="000000"/>
          <w:sz w:val="28"/>
          <w:szCs w:val="28"/>
          <w:lang w:eastAsia="ru-RU"/>
        </w:rPr>
        <w:t xml:space="preserve"> - числовое значение, является...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математической моделью измерений</w:t>
      </w:r>
    </w:p>
    <w:p w:rsidR="00C03FAD" w:rsidRPr="00D53A9D" w:rsidRDefault="00C03FAD" w:rsidP="00D53A9D">
      <w:pPr>
        <w:numPr>
          <w:ilvl w:val="0"/>
          <w:numId w:val="2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линейным преобразованием</w:t>
      </w:r>
    </w:p>
    <w:p w:rsidR="00C03FAD" w:rsidRPr="00D53A9D" w:rsidRDefault="00C03FAD" w:rsidP="00D53A9D">
      <w:pPr>
        <w:numPr>
          <w:ilvl w:val="0"/>
          <w:numId w:val="2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основным постулатом метрологии</w:t>
      </w:r>
    </w:p>
    <w:p w:rsidR="00C03FAD" w:rsidRPr="00D53A9D" w:rsidRDefault="00C03FAD" w:rsidP="00D53A9D">
      <w:pPr>
        <w:numPr>
          <w:ilvl w:val="0"/>
          <w:numId w:val="2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основным уравнением измерений по шкале отношений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 способу получения информации измерения разделяют...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однократные и многократные</w:t>
      </w:r>
    </w:p>
    <w:p w:rsidR="00C03FAD" w:rsidRPr="00D53A9D" w:rsidRDefault="00C03FAD" w:rsidP="00D53A9D">
      <w:pPr>
        <w:numPr>
          <w:ilvl w:val="0"/>
          <w:numId w:val="2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статические и динамические</w:t>
      </w:r>
    </w:p>
    <w:p w:rsidR="00C03FAD" w:rsidRPr="00D53A9D" w:rsidRDefault="00C03FAD" w:rsidP="00D53A9D">
      <w:pPr>
        <w:numPr>
          <w:ilvl w:val="0"/>
          <w:numId w:val="2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прямые, косвенные, совокупные и совместные</w:t>
      </w:r>
    </w:p>
    <w:p w:rsidR="00C03FAD" w:rsidRPr="00D53A9D" w:rsidRDefault="00C03FAD" w:rsidP="00D53A9D">
      <w:pPr>
        <w:numPr>
          <w:ilvl w:val="0"/>
          <w:numId w:val="2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абсолютные и относительные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3.5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Метод непосредственной оценки имеет следующее достоинство: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дает возможность выполнять измерения величины в широком диапазоне без перенастройки</w:t>
      </w:r>
    </w:p>
    <w:p w:rsidR="00C03FAD" w:rsidRPr="00D53A9D" w:rsidRDefault="00C03FAD" w:rsidP="00D53A9D">
      <w:pPr>
        <w:numPr>
          <w:ilvl w:val="0"/>
          <w:numId w:val="2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эффективен при контроле в массовом производстве</w:t>
      </w:r>
    </w:p>
    <w:p w:rsidR="00C03FAD" w:rsidRPr="00D53A9D" w:rsidRDefault="00C03FAD" w:rsidP="00D53A9D">
      <w:pPr>
        <w:numPr>
          <w:ilvl w:val="0"/>
          <w:numId w:val="2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сравнительно небольшую инструментальную составляющую погрешности измерений</w:t>
      </w:r>
    </w:p>
    <w:p w:rsidR="00C03FAD" w:rsidRPr="00D53A9D" w:rsidRDefault="00C03FAD" w:rsidP="00D53A9D">
      <w:pPr>
        <w:numPr>
          <w:ilvl w:val="0"/>
          <w:numId w:val="2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обеспечивает высокую чувствительность</w:t>
      </w:r>
    </w:p>
    <w:p w:rsidR="00C03FAD" w:rsidRPr="00D53A9D" w:rsidRDefault="00C03FAD" w:rsidP="00D53A9D">
      <w:pPr>
        <w:suppressAutoHyphens w:val="0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4. Общие сведения о средствах измерений (СИ)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4.1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По метрологическому назначению средства измерений делятся на 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2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основные</w:t>
      </w:r>
    </w:p>
    <w:p w:rsidR="00C03FAD" w:rsidRPr="00D53A9D" w:rsidRDefault="00C03FAD" w:rsidP="00D53A9D">
      <w:pPr>
        <w:numPr>
          <w:ilvl w:val="0"/>
          <w:numId w:val="2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эталоны</w:t>
      </w:r>
    </w:p>
    <w:p w:rsidR="00C03FAD" w:rsidRPr="00D53A9D" w:rsidRDefault="00C03FAD" w:rsidP="00D53A9D">
      <w:pPr>
        <w:numPr>
          <w:ilvl w:val="0"/>
          <w:numId w:val="2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рабочие</w:t>
      </w:r>
    </w:p>
    <w:p w:rsidR="00C03FAD" w:rsidRPr="00D53A9D" w:rsidRDefault="00C03FAD" w:rsidP="00D53A9D">
      <w:pPr>
        <w:numPr>
          <w:ilvl w:val="0"/>
          <w:numId w:val="24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дополнительные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4.2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 способу выражения погрешности средств измерений могут быть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5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абсолютные</w:t>
      </w:r>
    </w:p>
    <w:p w:rsidR="00C03FAD" w:rsidRPr="00D53A9D" w:rsidRDefault="00C03FAD" w:rsidP="00D53A9D">
      <w:pPr>
        <w:numPr>
          <w:ilvl w:val="0"/>
          <w:numId w:val="3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грубые</w:t>
      </w:r>
    </w:p>
    <w:p w:rsidR="00C03FAD" w:rsidRPr="00D53A9D" w:rsidRDefault="00C03FAD" w:rsidP="00D53A9D">
      <w:pPr>
        <w:numPr>
          <w:ilvl w:val="0"/>
          <w:numId w:val="3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случайные</w:t>
      </w:r>
    </w:p>
    <w:p w:rsidR="00C03FAD" w:rsidRPr="00D53A9D" w:rsidRDefault="00C03FAD" w:rsidP="00D53A9D">
      <w:pPr>
        <w:numPr>
          <w:ilvl w:val="0"/>
          <w:numId w:val="3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относительные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4.3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Классом точности называется обобщенная характеристика, выражаемая пределами допускаемых погрешностей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4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основной</w:t>
      </w:r>
    </w:p>
    <w:p w:rsidR="00C03FAD" w:rsidRPr="00D53A9D" w:rsidRDefault="00C03FAD" w:rsidP="00D53A9D">
      <w:pPr>
        <w:numPr>
          <w:ilvl w:val="0"/>
          <w:numId w:val="3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систематической</w:t>
      </w:r>
    </w:p>
    <w:p w:rsidR="00C03FAD" w:rsidRPr="00D53A9D" w:rsidRDefault="00C03FAD" w:rsidP="00D53A9D">
      <w:pPr>
        <w:numPr>
          <w:ilvl w:val="0"/>
          <w:numId w:val="3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дополнительной</w:t>
      </w:r>
    </w:p>
    <w:p w:rsidR="00C03FAD" w:rsidRPr="00D53A9D" w:rsidRDefault="00C03FAD" w:rsidP="00D53A9D">
      <w:pPr>
        <w:numPr>
          <w:ilvl w:val="0"/>
          <w:numId w:val="3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случайной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4.4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Классы точности наносят на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указатели (стрелки)</w:t>
      </w:r>
    </w:p>
    <w:p w:rsidR="00C03FAD" w:rsidRPr="00D53A9D" w:rsidRDefault="00C03FAD" w:rsidP="00D53A9D">
      <w:pPr>
        <w:numPr>
          <w:ilvl w:val="0"/>
          <w:numId w:val="3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корпуса средств измерений</w:t>
      </w:r>
    </w:p>
    <w:p w:rsidR="00C03FAD" w:rsidRPr="00D53A9D" w:rsidRDefault="00C03FAD" w:rsidP="00D53A9D">
      <w:pPr>
        <w:numPr>
          <w:ilvl w:val="0"/>
          <w:numId w:val="3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стойки</w:t>
      </w:r>
    </w:p>
    <w:p w:rsidR="00C03FAD" w:rsidRPr="00D53A9D" w:rsidRDefault="00C03FAD" w:rsidP="00D53A9D">
      <w:pPr>
        <w:numPr>
          <w:ilvl w:val="0"/>
          <w:numId w:val="3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циферблаты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lastRenderedPageBreak/>
        <w:t>Вопрос № 4.5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Если пределы допускаемой основной погрешности выражены в форме абсолютной погрешности средств измерений, то класс точности обозначается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буквами арабского алфавита</w:t>
      </w:r>
    </w:p>
    <w:p w:rsidR="00C03FAD" w:rsidRPr="00D53A9D" w:rsidRDefault="00C03FAD" w:rsidP="00D53A9D">
      <w:pPr>
        <w:numPr>
          <w:ilvl w:val="0"/>
          <w:numId w:val="3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малыми буквами римского алфавита</w:t>
      </w:r>
    </w:p>
    <w:p w:rsidR="00C03FAD" w:rsidRPr="00D53A9D" w:rsidRDefault="00C03FAD" w:rsidP="00D53A9D">
      <w:pPr>
        <w:numPr>
          <w:ilvl w:val="0"/>
          <w:numId w:val="3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римскими цифрами</w:t>
      </w:r>
    </w:p>
    <w:p w:rsidR="00C03FAD" w:rsidRPr="00D53A9D" w:rsidRDefault="00C03FAD" w:rsidP="00D53A9D">
      <w:pPr>
        <w:numPr>
          <w:ilvl w:val="0"/>
          <w:numId w:val="3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прописными буквами латинского алфавита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5. Стандартизация в Российской Федерации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5.1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Общественное объединение заинтересованных предприятий, организаций и органов власти (в том числе, национальных органов по стандартизации), которое создано на добровольной основе для </w:t>
      </w:r>
      <w:r w:rsidRPr="00D53A9D">
        <w:rPr>
          <w:color w:val="000000"/>
          <w:sz w:val="28"/>
          <w:szCs w:val="28"/>
          <w:u w:val="single"/>
          <w:lang w:eastAsia="ru-RU"/>
        </w:rPr>
        <w:t>разработки государственных, региональных и международных стандартов - это...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инженерное общество</w:t>
      </w:r>
    </w:p>
    <w:p w:rsidR="00C03FAD" w:rsidRPr="00D53A9D" w:rsidRDefault="00C03FAD" w:rsidP="00D53A9D">
      <w:pPr>
        <w:numPr>
          <w:ilvl w:val="0"/>
          <w:numId w:val="3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орган по стандартизации</w:t>
      </w:r>
    </w:p>
    <w:p w:rsidR="00C03FAD" w:rsidRPr="00D53A9D" w:rsidRDefault="00C03FAD" w:rsidP="00D53A9D">
      <w:pPr>
        <w:numPr>
          <w:ilvl w:val="0"/>
          <w:numId w:val="3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технический комитет по стандартизации</w:t>
      </w:r>
    </w:p>
    <w:p w:rsidR="00C03FAD" w:rsidRPr="00D53A9D" w:rsidRDefault="00C03FAD" w:rsidP="00D53A9D">
      <w:pPr>
        <w:numPr>
          <w:ilvl w:val="0"/>
          <w:numId w:val="3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служба стандартизации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5.2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Структурно выделенное подразделение органа исполнительной власти или субъекта хозяйствования, которое обеспечивает организацию и проведение работ по стандартизации в пределах установленной компетенции - это...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технический комитет по стандартизации</w:t>
      </w:r>
    </w:p>
    <w:p w:rsidR="00C03FAD" w:rsidRPr="00D53A9D" w:rsidRDefault="00C03FAD" w:rsidP="00D53A9D">
      <w:pPr>
        <w:numPr>
          <w:ilvl w:val="0"/>
          <w:numId w:val="3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орган государственного надзора за стандартами</w:t>
      </w:r>
    </w:p>
    <w:p w:rsidR="00C03FAD" w:rsidRPr="00D53A9D" w:rsidRDefault="00C03FAD" w:rsidP="00D53A9D">
      <w:pPr>
        <w:numPr>
          <w:ilvl w:val="0"/>
          <w:numId w:val="30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служба стандартизации</w:t>
      </w:r>
    </w:p>
    <w:p w:rsidR="00C03FAD" w:rsidRPr="00D53A9D" w:rsidRDefault="00C03FAD" w:rsidP="00D53A9D">
      <w:pPr>
        <w:numPr>
          <w:ilvl w:val="0"/>
          <w:numId w:val="30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испытательная лаборатория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5.3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Нормативный документ, который разработан на основе консенсуса, принят признанным соответствующим органом и устанавливает для всеобщего и многократного использования правила, общие принципы или характеристики, касающиеся различных видов деятельности или их результатов, и который направлен на достижение оптимальной степени упорядочения в определенной области - это...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постановление правительства</w:t>
      </w:r>
    </w:p>
    <w:p w:rsidR="00C03FAD" w:rsidRPr="00D53A9D" w:rsidRDefault="00C03FAD" w:rsidP="00D53A9D">
      <w:pPr>
        <w:numPr>
          <w:ilvl w:val="0"/>
          <w:numId w:val="4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технические условия</w:t>
      </w:r>
    </w:p>
    <w:p w:rsidR="00C03FAD" w:rsidRPr="00D53A9D" w:rsidRDefault="00C03FAD" w:rsidP="00D53A9D">
      <w:pPr>
        <w:numPr>
          <w:ilvl w:val="0"/>
          <w:numId w:val="4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стандарт</w:t>
      </w:r>
    </w:p>
    <w:p w:rsidR="00C03FAD" w:rsidRPr="00D53A9D" w:rsidRDefault="00C03FAD" w:rsidP="00D53A9D">
      <w:pPr>
        <w:numPr>
          <w:ilvl w:val="0"/>
          <w:numId w:val="4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технический регламент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 </w:t>
      </w:r>
      <w:r w:rsidRPr="00D53A9D">
        <w:rPr>
          <w:b/>
          <w:bCs/>
          <w:color w:val="000000"/>
          <w:sz w:val="28"/>
          <w:szCs w:val="28"/>
          <w:lang w:eastAsia="ru-RU"/>
        </w:rPr>
        <w:t>Вопрос № 5.4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Документ, устанавливающий технические требования, которым должна удовлетворять продукция или услуга, а также процедуры, с помощью которых можно установить, соблюдены ли данные требования — это...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национальный стандарт</w:t>
      </w:r>
    </w:p>
    <w:p w:rsidR="00C03FAD" w:rsidRPr="00D53A9D" w:rsidRDefault="00C03FAD" w:rsidP="00D53A9D">
      <w:pPr>
        <w:numPr>
          <w:ilvl w:val="0"/>
          <w:numId w:val="4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технические условия</w:t>
      </w:r>
    </w:p>
    <w:p w:rsidR="00C03FAD" w:rsidRPr="00D53A9D" w:rsidRDefault="00C03FAD" w:rsidP="00D53A9D">
      <w:pPr>
        <w:numPr>
          <w:ilvl w:val="0"/>
          <w:numId w:val="4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сертификат</w:t>
      </w:r>
    </w:p>
    <w:p w:rsidR="00C03FAD" w:rsidRPr="00D53A9D" w:rsidRDefault="00C03FAD" w:rsidP="00D53A9D">
      <w:pPr>
        <w:numPr>
          <w:ilvl w:val="0"/>
          <w:numId w:val="4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рекомендации по стандартизации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 </w:t>
      </w:r>
      <w:r w:rsidRPr="00D53A9D">
        <w:rPr>
          <w:b/>
          <w:bCs/>
          <w:color w:val="000000"/>
          <w:sz w:val="28"/>
          <w:szCs w:val="28"/>
          <w:lang w:eastAsia="ru-RU"/>
        </w:rPr>
        <w:t>Вопрос № 5.5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Общие организационно-методические положения для определенной области деятельности и общетехнические требования, обеспечивающие взаимопонимание, совместимость и взаимозаменяемость, техническое единство и взаимосвязь различных областей науки и производства в процессах создания и использования продукции устанавливают...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основополагающие стандарты</w:t>
      </w:r>
    </w:p>
    <w:p w:rsidR="00C03FAD" w:rsidRPr="00D53A9D" w:rsidRDefault="00C03FAD" w:rsidP="00D53A9D">
      <w:pPr>
        <w:numPr>
          <w:ilvl w:val="0"/>
          <w:numId w:val="4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стандарты на термины и определения</w:t>
      </w:r>
    </w:p>
    <w:p w:rsidR="00C03FAD" w:rsidRPr="00D53A9D" w:rsidRDefault="00C03FAD" w:rsidP="00D53A9D">
      <w:pPr>
        <w:numPr>
          <w:ilvl w:val="0"/>
          <w:numId w:val="4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стандарты на продукцию</w:t>
      </w:r>
    </w:p>
    <w:p w:rsidR="00C03FAD" w:rsidRPr="00D53A9D" w:rsidRDefault="00C03FAD" w:rsidP="00D53A9D">
      <w:pPr>
        <w:numPr>
          <w:ilvl w:val="0"/>
          <w:numId w:val="4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стандарты на методы контроля (испытаний, измерений, анализа)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6. Основные принципы и теоретическая база стандартизации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Увязка всех взаимодействующих факторов, обеспечивающих оптимальный уровень качества продукции, достигается...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комплексной стандартизацией</w:t>
      </w:r>
    </w:p>
    <w:p w:rsidR="00C03FAD" w:rsidRPr="00D53A9D" w:rsidRDefault="00C03FAD" w:rsidP="00D53A9D">
      <w:pPr>
        <w:numPr>
          <w:ilvl w:val="0"/>
          <w:numId w:val="4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опережающей стандартизацией</w:t>
      </w:r>
    </w:p>
    <w:p w:rsidR="00C03FAD" w:rsidRPr="00D53A9D" w:rsidRDefault="00C03FAD" w:rsidP="00D53A9D">
      <w:pPr>
        <w:numPr>
          <w:ilvl w:val="0"/>
          <w:numId w:val="4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взаимозаменяемостью</w:t>
      </w:r>
    </w:p>
    <w:p w:rsidR="00C03FAD" w:rsidRPr="00D53A9D" w:rsidRDefault="00C03FAD" w:rsidP="00D53A9D">
      <w:pPr>
        <w:numPr>
          <w:ilvl w:val="0"/>
          <w:numId w:val="4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сертификацией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Консенсус всех заинтересованных сторон при разработке и принятии стандартов достигается процедурой...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ограничений по публичности обсуждения проекта стандарта</w:t>
      </w:r>
    </w:p>
    <w:p w:rsidR="00C03FAD" w:rsidRPr="00D53A9D" w:rsidRDefault="00C03FAD" w:rsidP="00D53A9D">
      <w:pPr>
        <w:numPr>
          <w:ilvl w:val="0"/>
          <w:numId w:val="4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закрытого обсуждения проекта стандарта</w:t>
      </w:r>
    </w:p>
    <w:p w:rsidR="00C03FAD" w:rsidRPr="00D53A9D" w:rsidRDefault="00C03FAD" w:rsidP="00D53A9D">
      <w:pPr>
        <w:numPr>
          <w:ilvl w:val="0"/>
          <w:numId w:val="4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обсуждения проекта стандарта только кругом квалифицированных специалистов</w:t>
      </w:r>
    </w:p>
    <w:p w:rsidR="00C03FAD" w:rsidRPr="00D53A9D" w:rsidRDefault="00C03FAD" w:rsidP="00D53A9D">
      <w:pPr>
        <w:numPr>
          <w:ilvl w:val="0"/>
          <w:numId w:val="42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публичного обсуждения проекта стандарта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Комплексная стандартизация - это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установление и применение системы взаимоувязанных требований к объекту стандартизации</w:t>
      </w:r>
    </w:p>
    <w:p w:rsidR="00C03FAD" w:rsidRPr="00D53A9D" w:rsidRDefault="00C03FAD" w:rsidP="00D53A9D">
      <w:pPr>
        <w:numPr>
          <w:ilvl w:val="0"/>
          <w:numId w:val="4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установление повышенных норм требований к объектам стандартизации</w:t>
      </w:r>
    </w:p>
    <w:p w:rsidR="00C03FAD" w:rsidRPr="00D53A9D" w:rsidRDefault="00C03FAD" w:rsidP="00D53A9D">
      <w:pPr>
        <w:numPr>
          <w:ilvl w:val="0"/>
          <w:numId w:val="4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научно - обоснованное предсказание показателей качества, которые могут быть достигнуты к определенному времени</w:t>
      </w:r>
    </w:p>
    <w:p w:rsidR="00C03FAD" w:rsidRPr="00D53A9D" w:rsidRDefault="00C03FAD" w:rsidP="00D53A9D">
      <w:pPr>
        <w:numPr>
          <w:ilvl w:val="0"/>
          <w:numId w:val="4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степень насыщенности изделия унифицированными узлами и деталями 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Принципом стандартизации </w:t>
      </w:r>
      <w:r w:rsidRPr="00D53A9D">
        <w:rPr>
          <w:b/>
          <w:bCs/>
          <w:color w:val="000000"/>
          <w:sz w:val="28"/>
          <w:szCs w:val="28"/>
          <w:lang w:eastAsia="ru-RU"/>
        </w:rPr>
        <w:t>не является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согласованность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комплексность для взаимосвязанных объектов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конкурентоспособность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добровольность применения</w:t>
      </w:r>
    </w:p>
    <w:p w:rsidR="00C03FAD" w:rsidRPr="00D53A9D" w:rsidRDefault="00C03FAD" w:rsidP="00D53A9D">
      <w:pPr>
        <w:numPr>
          <w:ilvl w:val="0"/>
          <w:numId w:val="40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6.5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Оценка эффективности стандартизации должна производиться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по всему жизненному циклу продукции</w:t>
      </w:r>
    </w:p>
    <w:p w:rsidR="00C03FAD" w:rsidRPr="00D53A9D" w:rsidRDefault="00C03FAD" w:rsidP="00D53A9D">
      <w:pPr>
        <w:numPr>
          <w:ilvl w:val="0"/>
          <w:numId w:val="3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только на этапе проектирования</w:t>
      </w:r>
    </w:p>
    <w:p w:rsidR="00C03FAD" w:rsidRPr="00D53A9D" w:rsidRDefault="00C03FAD" w:rsidP="00D53A9D">
      <w:pPr>
        <w:numPr>
          <w:ilvl w:val="0"/>
          <w:numId w:val="3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только на этапе изготовления</w:t>
      </w:r>
    </w:p>
    <w:p w:rsidR="00C03FAD" w:rsidRPr="00D53A9D" w:rsidRDefault="00C03FAD" w:rsidP="00D53A9D">
      <w:pPr>
        <w:numPr>
          <w:ilvl w:val="0"/>
          <w:numId w:val="3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только на этапе эксплуатации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7. Методы стандартизации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 xml:space="preserve">По уровням </w:t>
      </w:r>
      <w:r w:rsidRPr="00D53A9D">
        <w:rPr>
          <w:color w:val="000000"/>
          <w:sz w:val="28"/>
          <w:szCs w:val="28"/>
          <w:lang w:eastAsia="ru-RU"/>
        </w:rPr>
        <w:t>различают следующие виды унификации: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секционирования и базового агрегата</w:t>
      </w:r>
    </w:p>
    <w:p w:rsidR="00C03FAD" w:rsidRPr="00D53A9D" w:rsidRDefault="00C03FAD" w:rsidP="00D53A9D">
      <w:pPr>
        <w:numPr>
          <w:ilvl w:val="0"/>
          <w:numId w:val="3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размерную, параметрическую, методов испытания и контроля, требований, обозначений</w:t>
      </w:r>
    </w:p>
    <w:p w:rsidR="00C03FAD" w:rsidRPr="00D53A9D" w:rsidRDefault="00C03FAD" w:rsidP="00D53A9D">
      <w:pPr>
        <w:numPr>
          <w:ilvl w:val="0"/>
          <w:numId w:val="3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ограничительная, дискретизация, типизация конструкций и технологических процессов</w:t>
      </w:r>
    </w:p>
    <w:p w:rsidR="00C03FAD" w:rsidRPr="00D53A9D" w:rsidRDefault="00C03FAD" w:rsidP="00D53A9D">
      <w:pPr>
        <w:numPr>
          <w:ilvl w:val="0"/>
          <w:numId w:val="3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межотраслевую</w:t>
      </w:r>
      <w:r w:rsidRPr="00D53A9D">
        <w:rPr>
          <w:color w:val="000000"/>
          <w:sz w:val="28"/>
          <w:szCs w:val="28"/>
          <w:lang w:eastAsia="ru-RU"/>
        </w:rPr>
        <w:t xml:space="preserve">, </w:t>
      </w:r>
      <w:r w:rsidRPr="00D53A9D">
        <w:rPr>
          <w:i/>
          <w:iCs/>
          <w:color w:val="000000"/>
          <w:sz w:val="28"/>
          <w:szCs w:val="28"/>
          <w:lang w:eastAsia="ru-RU"/>
        </w:rPr>
        <w:t>отраслевую и заводскую унификацию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Для получения разнообразных производных машин различного применения присоединением к базовой модели изделия специального оборудования используют метод...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базового агрегата</w:t>
      </w:r>
    </w:p>
    <w:p w:rsidR="00C03FAD" w:rsidRPr="00D53A9D" w:rsidRDefault="00C03FAD" w:rsidP="00D53A9D">
      <w:pPr>
        <w:numPr>
          <w:ilvl w:val="0"/>
          <w:numId w:val="3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секционирования</w:t>
      </w:r>
    </w:p>
    <w:p w:rsidR="00C03FAD" w:rsidRPr="00D53A9D" w:rsidRDefault="00C03FAD" w:rsidP="00D53A9D">
      <w:pPr>
        <w:numPr>
          <w:ilvl w:val="0"/>
          <w:numId w:val="3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дискретизации</w:t>
      </w:r>
    </w:p>
    <w:p w:rsidR="00C03FAD" w:rsidRPr="00D53A9D" w:rsidRDefault="00C03FAD" w:rsidP="00D53A9D">
      <w:pPr>
        <w:numPr>
          <w:ilvl w:val="0"/>
          <w:numId w:val="3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симплификацией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Применение рядов предпочтительных чисел создает предпосылки для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3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унификации машин и деталей</w:t>
      </w:r>
    </w:p>
    <w:p w:rsidR="00C03FAD" w:rsidRPr="00D53A9D" w:rsidRDefault="00C03FAD" w:rsidP="00D53A9D">
      <w:pPr>
        <w:numPr>
          <w:ilvl w:val="0"/>
          <w:numId w:val="3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классификации деталей</w:t>
      </w:r>
    </w:p>
    <w:p w:rsidR="00C03FAD" w:rsidRPr="00D53A9D" w:rsidRDefault="00C03FAD" w:rsidP="00D53A9D">
      <w:pPr>
        <w:numPr>
          <w:ilvl w:val="0"/>
          <w:numId w:val="3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оптимизации машин и деталей</w:t>
      </w:r>
    </w:p>
    <w:p w:rsidR="00C03FAD" w:rsidRPr="00D53A9D" w:rsidRDefault="00C03FAD" w:rsidP="00D53A9D">
      <w:pPr>
        <w:numPr>
          <w:ilvl w:val="0"/>
          <w:numId w:val="36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систематизации изделий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Агрегатированием называется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0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принцип создания машин и оборудования из многократно используемых стандартных агрегатов</w:t>
      </w:r>
    </w:p>
    <w:p w:rsidR="00C03FAD" w:rsidRPr="00D53A9D" w:rsidRDefault="00C03FAD" w:rsidP="00D53A9D">
      <w:pPr>
        <w:numPr>
          <w:ilvl w:val="0"/>
          <w:numId w:val="5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уменьшение числа типов изделия до числа, достаточного для удовлетворения существующих потребностей</w:t>
      </w:r>
    </w:p>
    <w:p w:rsidR="00C03FAD" w:rsidRPr="00D53A9D" w:rsidRDefault="00C03FAD" w:rsidP="00D53A9D">
      <w:pPr>
        <w:numPr>
          <w:ilvl w:val="0"/>
          <w:numId w:val="5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сокращение числа типов, видов и размеров изделий одинакового функционального назначения</w:t>
      </w:r>
    </w:p>
    <w:p w:rsidR="00C03FAD" w:rsidRPr="00D53A9D" w:rsidRDefault="00C03FAD" w:rsidP="00D53A9D">
      <w:pPr>
        <w:numPr>
          <w:ilvl w:val="0"/>
          <w:numId w:val="5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разработка и установление типовых конструкций, правил, форм документации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7.5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Классификация - это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параллельное разделение множества объектов на независимые подмножества</w:t>
      </w:r>
    </w:p>
    <w:p w:rsidR="00C03FAD" w:rsidRPr="00D53A9D" w:rsidRDefault="00C03FAD" w:rsidP="00D53A9D">
      <w:pPr>
        <w:numPr>
          <w:ilvl w:val="0"/>
          <w:numId w:val="4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последовательное разделение множества объектов на подчиненные подмножества</w:t>
      </w:r>
    </w:p>
    <w:p w:rsidR="00C03FAD" w:rsidRPr="00D53A9D" w:rsidRDefault="00C03FAD" w:rsidP="00D53A9D">
      <w:pPr>
        <w:numPr>
          <w:ilvl w:val="0"/>
          <w:numId w:val="4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присвоение объекту уникального наименования, номера, знака, условного обозначения, признака или набора признаков и т. п., позволяющих однозначно выделить его из других объектов</w:t>
      </w:r>
    </w:p>
    <w:p w:rsidR="00C03FAD" w:rsidRPr="00D53A9D" w:rsidRDefault="00C03FAD" w:rsidP="00D53A9D">
      <w:pPr>
        <w:numPr>
          <w:ilvl w:val="0"/>
          <w:numId w:val="4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разделение множества объектов на классификационные группировки по их сходству или различию на основе определенных признаков в соответствии с принятыми правшами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8. Международная и межгосударственная стандартизация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 период между сессиями Генеральной ассамблеи руководство ИСО осуществляет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исполнительное бюро</w:t>
      </w:r>
    </w:p>
    <w:p w:rsidR="00C03FAD" w:rsidRPr="00D53A9D" w:rsidRDefault="00C03FAD" w:rsidP="00D53A9D">
      <w:pPr>
        <w:numPr>
          <w:ilvl w:val="0"/>
          <w:numId w:val="4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центральный секретариат</w:t>
      </w:r>
    </w:p>
    <w:p w:rsidR="00C03FAD" w:rsidRPr="00D53A9D" w:rsidRDefault="00C03FAD" w:rsidP="00D53A9D">
      <w:pPr>
        <w:numPr>
          <w:ilvl w:val="0"/>
          <w:numId w:val="4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рабочая группа</w:t>
      </w:r>
    </w:p>
    <w:p w:rsidR="00C03FAD" w:rsidRPr="00D53A9D" w:rsidRDefault="00C03FAD" w:rsidP="00D53A9D">
      <w:pPr>
        <w:numPr>
          <w:ilvl w:val="0"/>
          <w:numId w:val="4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совет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Документы </w:t>
      </w:r>
      <w:r w:rsidRPr="00D53A9D">
        <w:rPr>
          <w:color w:val="000000"/>
          <w:sz w:val="28"/>
          <w:szCs w:val="28"/>
          <w:lang w:val="en-US" w:eastAsia="ru-RU"/>
        </w:rPr>
        <w:t xml:space="preserve">EN </w:t>
      </w:r>
      <w:r w:rsidRPr="00D53A9D">
        <w:rPr>
          <w:color w:val="000000"/>
          <w:sz w:val="28"/>
          <w:szCs w:val="28"/>
          <w:lang w:eastAsia="ru-RU"/>
        </w:rPr>
        <w:t>разрабатываются...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международной электротехнической комиссией (МЭК)</w:t>
      </w:r>
    </w:p>
    <w:p w:rsidR="00C03FAD" w:rsidRPr="00D53A9D" w:rsidRDefault="00C03FAD" w:rsidP="00D53A9D">
      <w:pPr>
        <w:numPr>
          <w:ilvl w:val="0"/>
          <w:numId w:val="1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европейским комитетом по стандартизации (СЕН)</w:t>
      </w:r>
    </w:p>
    <w:p w:rsidR="00C03FAD" w:rsidRPr="00D53A9D" w:rsidRDefault="00C03FAD" w:rsidP="00D53A9D">
      <w:pPr>
        <w:numPr>
          <w:ilvl w:val="0"/>
          <w:numId w:val="1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европейской экономической комиссией ООН (ЕЭК)</w:t>
      </w:r>
    </w:p>
    <w:p w:rsidR="00C03FAD" w:rsidRPr="00D53A9D" w:rsidRDefault="00C03FAD" w:rsidP="00D53A9D">
      <w:pPr>
        <w:numPr>
          <w:ilvl w:val="0"/>
          <w:numId w:val="1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международной организацией по стандартизации (ИСО)</w:t>
      </w:r>
      <w:r w:rsidRPr="00D53A9D">
        <w:rPr>
          <w:color w:val="000000"/>
          <w:sz w:val="28"/>
          <w:szCs w:val="28"/>
          <w:lang w:eastAsia="ru-RU"/>
        </w:rPr>
        <w:tab/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К компетенции Всемирной торговой организации (ВТО) </w:t>
      </w:r>
      <w:r w:rsidRPr="00D53A9D">
        <w:rPr>
          <w:b/>
          <w:bCs/>
          <w:color w:val="000000"/>
          <w:sz w:val="28"/>
          <w:szCs w:val="28"/>
          <w:lang w:eastAsia="ru-RU"/>
        </w:rPr>
        <w:t>не относится...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4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создание и развитие эффективной службы здравоохранения, оздоровления окружающей среды</w:t>
      </w:r>
    </w:p>
    <w:p w:rsidR="00C03FAD" w:rsidRPr="00D53A9D" w:rsidRDefault="00C03FAD" w:rsidP="00D53A9D">
      <w:pPr>
        <w:numPr>
          <w:ilvl w:val="0"/>
          <w:numId w:val="4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соглашение по тарифам и торговле</w:t>
      </w:r>
    </w:p>
    <w:p w:rsidR="00C03FAD" w:rsidRPr="00D53A9D" w:rsidRDefault="00C03FAD" w:rsidP="00D53A9D">
      <w:pPr>
        <w:numPr>
          <w:ilvl w:val="0"/>
          <w:numId w:val="4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защита прав интеллектуальной собственности</w:t>
      </w:r>
    </w:p>
    <w:p w:rsidR="00C03FAD" w:rsidRPr="00D53A9D" w:rsidRDefault="00C03FAD" w:rsidP="00D53A9D">
      <w:pPr>
        <w:numPr>
          <w:ilvl w:val="0"/>
          <w:numId w:val="4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инвестиционная деятельность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Европейские стандарты разрабатывает (ют)...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национальные организации стран ЕС</w:t>
      </w:r>
    </w:p>
    <w:p w:rsidR="00C03FAD" w:rsidRPr="00D53A9D" w:rsidRDefault="00C03FAD" w:rsidP="00D53A9D">
      <w:pPr>
        <w:numPr>
          <w:ilvl w:val="0"/>
          <w:numId w:val="1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европейский комитет по стандартизации</w:t>
      </w:r>
    </w:p>
    <w:p w:rsidR="00C03FAD" w:rsidRPr="00D53A9D" w:rsidRDefault="00C03FAD" w:rsidP="00D53A9D">
      <w:pPr>
        <w:numPr>
          <w:ilvl w:val="0"/>
          <w:numId w:val="1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региональные организации;</w:t>
      </w:r>
    </w:p>
    <w:p w:rsidR="00C03FAD" w:rsidRPr="00D53A9D" w:rsidRDefault="00C03FAD" w:rsidP="00D53A9D">
      <w:pPr>
        <w:numPr>
          <w:ilvl w:val="0"/>
          <w:numId w:val="1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ведомственные организации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8.5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Цель международной стандартизации - это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устранение технических барьеров в торговле</w:t>
      </w:r>
    </w:p>
    <w:p w:rsidR="00C03FAD" w:rsidRPr="00D53A9D" w:rsidRDefault="00C03FAD" w:rsidP="00D53A9D">
      <w:pPr>
        <w:numPr>
          <w:ilvl w:val="0"/>
          <w:numId w:val="5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привлечение предприятий (организаций) к обязательному участию в стандартизации</w:t>
      </w:r>
    </w:p>
    <w:p w:rsidR="00C03FAD" w:rsidRPr="00D53A9D" w:rsidRDefault="00C03FAD" w:rsidP="00D53A9D">
      <w:pPr>
        <w:numPr>
          <w:ilvl w:val="0"/>
          <w:numId w:val="5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упразднение национальных стандартов</w:t>
      </w:r>
    </w:p>
    <w:p w:rsidR="00C03FAD" w:rsidRPr="00D53A9D" w:rsidRDefault="00C03FAD" w:rsidP="00D53A9D">
      <w:pPr>
        <w:numPr>
          <w:ilvl w:val="0"/>
          <w:numId w:val="5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разработка самых высоких требований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9. Правовые основы сертификации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1 правильный ответ)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Документ, удостоверяющий соответствие объекта требованиям технических регламентов, положениям стандартов или условиям договоров - это...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аттестат</w:t>
      </w:r>
    </w:p>
    <w:p w:rsidR="00C03FAD" w:rsidRPr="00D53A9D" w:rsidRDefault="00C03FAD" w:rsidP="00D53A9D">
      <w:pPr>
        <w:numPr>
          <w:ilvl w:val="0"/>
          <w:numId w:val="5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знак соответствия</w:t>
      </w:r>
    </w:p>
    <w:p w:rsidR="00C03FAD" w:rsidRPr="00D53A9D" w:rsidRDefault="00C03FAD" w:rsidP="00D53A9D">
      <w:pPr>
        <w:numPr>
          <w:ilvl w:val="0"/>
          <w:numId w:val="5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сертификат соответствия</w:t>
      </w:r>
    </w:p>
    <w:p w:rsidR="00C03FAD" w:rsidRPr="00D53A9D" w:rsidRDefault="00C03FAD" w:rsidP="00D53A9D">
      <w:pPr>
        <w:numPr>
          <w:ilvl w:val="0"/>
          <w:numId w:val="5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свидетельство о соответствии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Информирование приобретателей о соответствии объекта сертификации требованиям системы добровольной сертификации или национальному стандарту осуществляется...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свидетельством о соответствии</w:t>
      </w:r>
    </w:p>
    <w:p w:rsidR="00C03FAD" w:rsidRPr="00D53A9D" w:rsidRDefault="00C03FAD" w:rsidP="00D53A9D">
      <w:pPr>
        <w:numPr>
          <w:ilvl w:val="0"/>
          <w:numId w:val="5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декларацией о соответствии</w:t>
      </w:r>
    </w:p>
    <w:p w:rsidR="00C03FAD" w:rsidRPr="00D53A9D" w:rsidRDefault="00C03FAD" w:rsidP="00D53A9D">
      <w:pPr>
        <w:numPr>
          <w:ilvl w:val="0"/>
          <w:numId w:val="5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знаком соответствия</w:t>
      </w:r>
    </w:p>
    <w:p w:rsidR="00C03FAD" w:rsidRPr="00D53A9D" w:rsidRDefault="00C03FAD" w:rsidP="00D53A9D">
      <w:pPr>
        <w:numPr>
          <w:ilvl w:val="0"/>
          <w:numId w:val="5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сертификатом соответствия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9.3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Законодательные основы сертификации в Российской Федерации определены Федеральным законом...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«О техническом регулировании»</w:t>
      </w:r>
    </w:p>
    <w:p w:rsidR="00C03FAD" w:rsidRPr="00D53A9D" w:rsidRDefault="00C03FAD" w:rsidP="00D53A9D">
      <w:pPr>
        <w:numPr>
          <w:ilvl w:val="0"/>
          <w:numId w:val="1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защите прав потребителя»</w:t>
      </w:r>
    </w:p>
    <w:p w:rsidR="00C03FAD" w:rsidRPr="00D53A9D" w:rsidRDefault="00C03FAD" w:rsidP="00D53A9D">
      <w:pPr>
        <w:numPr>
          <w:ilvl w:val="0"/>
          <w:numId w:val="1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стандартизации»</w:t>
      </w:r>
    </w:p>
    <w:p w:rsidR="00C03FAD" w:rsidRPr="00D53A9D" w:rsidRDefault="00C03FAD" w:rsidP="00D53A9D">
      <w:pPr>
        <w:numPr>
          <w:ilvl w:val="0"/>
          <w:numId w:val="1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«Об обеспечении единства измерений»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9.4</w:t>
      </w:r>
    </w:p>
    <w:p w:rsidR="00C03FAD" w:rsidRPr="00D53A9D" w:rsidRDefault="00C03FAD" w:rsidP="00D53A9D">
      <w:pPr>
        <w:suppressAutoHyphens w:val="0"/>
        <w:jc w:val="both"/>
        <w:rPr>
          <w:b/>
          <w:bCs/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 xml:space="preserve">В соответствии с Федеральным законом «О техническом регулировании» заявитель </w:t>
      </w:r>
      <w:r w:rsidRPr="00D53A9D">
        <w:rPr>
          <w:b/>
          <w:bCs/>
          <w:color w:val="000000"/>
          <w:sz w:val="28"/>
          <w:szCs w:val="28"/>
          <w:lang w:eastAsia="ru-RU"/>
        </w:rPr>
        <w:t xml:space="preserve">не вправе...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1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выбирать форму и схему подтверждения соответствия</w:t>
      </w:r>
    </w:p>
    <w:p w:rsidR="00C03FAD" w:rsidRPr="00D53A9D" w:rsidRDefault="00C03FAD" w:rsidP="00D53A9D">
      <w:pPr>
        <w:numPr>
          <w:ilvl w:val="0"/>
          <w:numId w:val="1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обращаться для осуществления обязательной сертификации в любой орган по сертификации, область аккредитации которого распространяется на данную продукцию</w:t>
      </w:r>
    </w:p>
    <w:p w:rsidR="00C03FAD" w:rsidRPr="00D53A9D" w:rsidRDefault="00C03FAD" w:rsidP="00D53A9D">
      <w:pPr>
        <w:numPr>
          <w:ilvl w:val="0"/>
          <w:numId w:val="1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обращаться в орган по аккредитации с жалобами на неправомерные действия органов по сертификации и аккредитованных испытательных лабораторий (центров)</w:t>
      </w:r>
    </w:p>
    <w:p w:rsidR="00C03FAD" w:rsidRPr="00D53A9D" w:rsidRDefault="00C03FAD" w:rsidP="00D53A9D">
      <w:pPr>
        <w:numPr>
          <w:ilvl w:val="0"/>
          <w:numId w:val="10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применять форму добровольной сертификации вместо обязательного подтверждения соответствия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9.5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Каким Федеральным законом регулируются отношения, возникающие при оценке соответствия объекта требованиям технических регламентов?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сертификации продукции и услуг»</w:t>
      </w:r>
    </w:p>
    <w:p w:rsidR="00C03FAD" w:rsidRPr="00D53A9D" w:rsidRDefault="00C03FAD" w:rsidP="00D53A9D">
      <w:pPr>
        <w:numPr>
          <w:ilvl w:val="0"/>
          <w:numId w:val="5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«О техническом регулировании»</w:t>
      </w:r>
    </w:p>
    <w:p w:rsidR="00C03FAD" w:rsidRPr="00D53A9D" w:rsidRDefault="00C03FAD" w:rsidP="00D53A9D">
      <w:pPr>
        <w:numPr>
          <w:ilvl w:val="0"/>
          <w:numId w:val="5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защите прав потребителей»</w:t>
      </w:r>
    </w:p>
    <w:p w:rsidR="00C03FAD" w:rsidRPr="00D53A9D" w:rsidRDefault="00C03FAD" w:rsidP="00D53A9D">
      <w:pPr>
        <w:numPr>
          <w:ilvl w:val="0"/>
          <w:numId w:val="5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«О стандартизации»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10. Системы и схемы сертификации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10.1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В существующих схемах сертификации продукции используются следующие способы доказательства соответствия: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испытание каждого образца продукции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рассмотрение заявления-декларации о соответствии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рассмотрение характеристики предприятия-изготовителя, выданной региональным органом хозяйствования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анализ годового отчёта изготовителя о хозяйственной деятельности предприятия (организации)</w:t>
      </w:r>
    </w:p>
    <w:p w:rsidR="00C03FAD" w:rsidRPr="00D53A9D" w:rsidRDefault="00C03FAD" w:rsidP="00D53A9D">
      <w:pPr>
        <w:numPr>
          <w:ilvl w:val="0"/>
          <w:numId w:val="5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испытание типа продукции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10.2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В соответствии со схемами сертификации продукции инспекционный контроль предусматривает: 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контроль ранее сертифицированной системы качества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испытание образцов продукции, взятых у изготовителя и у продавца или потребителя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рассмотрение документации, свидетельствующей об увеличении продаж (поставок) продукции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анализ состояния производства</w:t>
      </w:r>
    </w:p>
    <w:p w:rsidR="00C03FAD" w:rsidRPr="00D53A9D" w:rsidRDefault="00C03FAD" w:rsidP="00D53A9D">
      <w:pPr>
        <w:numPr>
          <w:ilvl w:val="0"/>
          <w:numId w:val="5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наличие и состояние плана мероприятий по совершенствованию производства</w:t>
      </w:r>
    </w:p>
    <w:p w:rsidR="00C03FAD" w:rsidRPr="00D53A9D" w:rsidRDefault="00C03FAD" w:rsidP="00D53A9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 xml:space="preserve"> </w:t>
      </w:r>
      <w:r w:rsidRPr="00D53A9D">
        <w:rPr>
          <w:b/>
          <w:bCs/>
          <w:color w:val="000000"/>
          <w:sz w:val="28"/>
          <w:szCs w:val="28"/>
          <w:lang w:eastAsia="ru-RU"/>
        </w:rPr>
        <w:t>Вопрос № 10.3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Системой сертификации называют совокупность...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требований, предъявляемых к продукции</w:t>
      </w:r>
    </w:p>
    <w:p w:rsidR="00C03FAD" w:rsidRPr="00D53A9D" w:rsidRDefault="00C03FAD" w:rsidP="00D53A9D">
      <w:pPr>
        <w:numPr>
          <w:ilvl w:val="0"/>
          <w:numId w:val="5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участников и правил функционирования системы</w:t>
      </w:r>
    </w:p>
    <w:p w:rsidR="00C03FAD" w:rsidRPr="00D53A9D" w:rsidRDefault="00C03FAD" w:rsidP="00D53A9D">
      <w:pPr>
        <w:numPr>
          <w:ilvl w:val="0"/>
          <w:numId w:val="56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правил по выполнению работ сертификации по данной системе</w:t>
      </w:r>
    </w:p>
    <w:p w:rsidR="00C03FAD" w:rsidRPr="00D53A9D" w:rsidRDefault="00C03FAD" w:rsidP="00D53A9D">
      <w:pPr>
        <w:numPr>
          <w:ilvl w:val="0"/>
          <w:numId w:val="56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стандартов, предъявляемых к продукции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10.4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Создать систему добровольной сертификации могут ...</w:t>
      </w:r>
      <w:r w:rsidRPr="00D53A9D">
        <w:rPr>
          <w:color w:val="000000"/>
          <w:sz w:val="28"/>
          <w:szCs w:val="28"/>
          <w:lang w:eastAsia="ru-RU"/>
        </w:rPr>
        <w:tab/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госстандарт Российской Федерации</w:t>
      </w:r>
    </w:p>
    <w:p w:rsidR="00C03FAD" w:rsidRPr="00D53A9D" w:rsidRDefault="00C03FAD" w:rsidP="00D53A9D">
      <w:pPr>
        <w:numPr>
          <w:ilvl w:val="0"/>
          <w:numId w:val="55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юридическое лицо</w:t>
      </w:r>
    </w:p>
    <w:p w:rsidR="00C03FAD" w:rsidRPr="00D53A9D" w:rsidRDefault="00C03FAD" w:rsidP="00D53A9D">
      <w:pPr>
        <w:numPr>
          <w:ilvl w:val="0"/>
          <w:numId w:val="5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индивидуальный предприниматель</w:t>
      </w:r>
    </w:p>
    <w:p w:rsidR="00C03FAD" w:rsidRPr="00D53A9D" w:rsidRDefault="00C03FAD" w:rsidP="00D53A9D">
      <w:pPr>
        <w:numPr>
          <w:ilvl w:val="0"/>
          <w:numId w:val="55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союз потребителей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10.5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Обязательное подтверждение соответствия имеет формы 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54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принятие декларации о соответствии</w:t>
      </w:r>
    </w:p>
    <w:p w:rsidR="00C03FAD" w:rsidRPr="00D53A9D" w:rsidRDefault="00C03FAD" w:rsidP="00D53A9D">
      <w:pPr>
        <w:numPr>
          <w:ilvl w:val="0"/>
          <w:numId w:val="5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обязательная сертификация</w:t>
      </w:r>
    </w:p>
    <w:p w:rsidR="00C03FAD" w:rsidRPr="00D53A9D" w:rsidRDefault="00C03FAD" w:rsidP="00D53A9D">
      <w:pPr>
        <w:numPr>
          <w:ilvl w:val="0"/>
          <w:numId w:val="5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добровольное подтверждение соответствия</w:t>
      </w:r>
    </w:p>
    <w:p w:rsidR="00C03FAD" w:rsidRPr="00D53A9D" w:rsidRDefault="00C03FAD" w:rsidP="00D53A9D">
      <w:pPr>
        <w:numPr>
          <w:ilvl w:val="0"/>
          <w:numId w:val="54"/>
        </w:numPr>
        <w:suppressAutoHyphens w:val="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53A9D">
        <w:rPr>
          <w:color w:val="000000"/>
          <w:sz w:val="28"/>
          <w:szCs w:val="28"/>
          <w:lang w:eastAsia="ru-RU"/>
        </w:rPr>
        <w:t>добровольная сертификация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11. Этапы сертификации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11.1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Обязательной сертификации подлежат услуги...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5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оптовой торговли</w:t>
      </w:r>
    </w:p>
    <w:p w:rsidR="00C03FAD" w:rsidRPr="00D53A9D" w:rsidRDefault="00C03FAD" w:rsidP="00D53A9D">
      <w:pPr>
        <w:numPr>
          <w:ilvl w:val="0"/>
          <w:numId w:val="65"/>
        </w:numPr>
        <w:suppressAutoHyphens w:val="0"/>
        <w:ind w:left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образования</w:t>
      </w:r>
    </w:p>
    <w:p w:rsidR="00C03FAD" w:rsidRPr="00D53A9D" w:rsidRDefault="00C03FAD" w:rsidP="00D53A9D">
      <w:pPr>
        <w:numPr>
          <w:ilvl w:val="0"/>
          <w:numId w:val="65"/>
        </w:numPr>
        <w:suppressAutoHyphens w:val="0"/>
        <w:ind w:left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общественного питания</w:t>
      </w:r>
    </w:p>
    <w:p w:rsidR="00C03FAD" w:rsidRPr="00D53A9D" w:rsidRDefault="00C03FAD" w:rsidP="00D53A9D">
      <w:pPr>
        <w:numPr>
          <w:ilvl w:val="0"/>
          <w:numId w:val="65"/>
        </w:numPr>
        <w:suppressAutoHyphens w:val="0"/>
        <w:ind w:left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 xml:space="preserve">технического обслуживания и ремонта транспортных средств </w:t>
      </w:r>
    </w:p>
    <w:p w:rsidR="00C03FAD" w:rsidRPr="00D53A9D" w:rsidRDefault="00C03FAD" w:rsidP="00D53A9D">
      <w:pPr>
        <w:suppressAutoHyphens w:val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Среди основных этапов сертификации можно выделить...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4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оспаривание решения по сертификации</w:t>
      </w:r>
    </w:p>
    <w:p w:rsidR="00C03FAD" w:rsidRPr="00D53A9D" w:rsidRDefault="00C03FAD" w:rsidP="00D53A9D">
      <w:pPr>
        <w:numPr>
          <w:ilvl w:val="0"/>
          <w:numId w:val="6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оценку соответствия объекта сертификации установленным требованиям</w:t>
      </w:r>
    </w:p>
    <w:p w:rsidR="00C03FAD" w:rsidRPr="00D53A9D" w:rsidRDefault="00C03FAD" w:rsidP="00D53A9D">
      <w:pPr>
        <w:numPr>
          <w:ilvl w:val="0"/>
          <w:numId w:val="64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заявку на сертификацию</w:t>
      </w:r>
    </w:p>
    <w:p w:rsidR="00C03FAD" w:rsidRPr="00D53A9D" w:rsidRDefault="00C03FAD" w:rsidP="00D53A9D">
      <w:pPr>
        <w:numPr>
          <w:ilvl w:val="0"/>
          <w:numId w:val="64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оценка уровня качества продукции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Этап заявки на сертификацию включает...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выбор органа по сертификации</w:t>
      </w:r>
    </w:p>
    <w:p w:rsidR="00C03FAD" w:rsidRPr="00D53A9D" w:rsidRDefault="00C03FAD" w:rsidP="00D53A9D">
      <w:pPr>
        <w:numPr>
          <w:ilvl w:val="0"/>
          <w:numId w:val="63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подачу заявки</w:t>
      </w:r>
    </w:p>
    <w:p w:rsidR="00C03FAD" w:rsidRPr="00D53A9D" w:rsidRDefault="00C03FAD" w:rsidP="00D53A9D">
      <w:pPr>
        <w:numPr>
          <w:ilvl w:val="0"/>
          <w:numId w:val="6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инспекционный контроль</w:t>
      </w:r>
    </w:p>
    <w:p w:rsidR="00C03FAD" w:rsidRPr="00D53A9D" w:rsidRDefault="00C03FAD" w:rsidP="00D53A9D">
      <w:pPr>
        <w:numPr>
          <w:ilvl w:val="0"/>
          <w:numId w:val="63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решение по сертификации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lastRenderedPageBreak/>
        <w:t>Услуги нематериального характера оцениваются...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не оцениваются при сертификации</w:t>
      </w:r>
    </w:p>
    <w:p w:rsidR="00C03FAD" w:rsidRPr="00D53A9D" w:rsidRDefault="00C03FAD" w:rsidP="00D53A9D">
      <w:pPr>
        <w:numPr>
          <w:ilvl w:val="0"/>
          <w:numId w:val="62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 использованием технических средств, имеющих свидетельство о поверке</w:t>
      </w:r>
    </w:p>
    <w:p w:rsidR="00C03FAD" w:rsidRPr="00D53A9D" w:rsidRDefault="00C03FAD" w:rsidP="00D53A9D">
      <w:pPr>
        <w:numPr>
          <w:ilvl w:val="0"/>
          <w:numId w:val="6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экспертным методом</w:t>
      </w:r>
    </w:p>
    <w:p w:rsidR="00C03FAD" w:rsidRPr="00D53A9D" w:rsidRDefault="00C03FAD" w:rsidP="00D53A9D">
      <w:pPr>
        <w:numPr>
          <w:ilvl w:val="0"/>
          <w:numId w:val="62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социологическим методом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11.5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Сертификация систем менеджмента качества включает этапы...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1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анализ документов системы менеджмента качества организации-заявителя органом по сертификации</w:t>
      </w:r>
    </w:p>
    <w:p w:rsidR="00C03FAD" w:rsidRPr="00D53A9D" w:rsidRDefault="00C03FAD" w:rsidP="00D53A9D">
      <w:pPr>
        <w:numPr>
          <w:ilvl w:val="0"/>
          <w:numId w:val="61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проведение аудита и подготовка акта по результатам аудита</w:t>
      </w:r>
    </w:p>
    <w:p w:rsidR="00C03FAD" w:rsidRPr="00D53A9D" w:rsidRDefault="00C03FAD" w:rsidP="00D53A9D">
      <w:pPr>
        <w:numPr>
          <w:ilvl w:val="0"/>
          <w:numId w:val="6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определение экономического эффекта от внедрения системы менеджмента качества на предприятии</w:t>
      </w:r>
    </w:p>
    <w:p w:rsidR="00C03FAD" w:rsidRPr="00D53A9D" w:rsidRDefault="00C03FAD" w:rsidP="00D53A9D">
      <w:pPr>
        <w:numPr>
          <w:ilvl w:val="0"/>
          <w:numId w:val="61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решение руководства предприятия о сертификации системы менеджмента качества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Тема № 12. Органы по сертификации и их аккредитация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(Задания предполагают несколько правильных ответов)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bookmarkStart w:id="1" w:name="bookmark3"/>
      <w:r w:rsidRPr="00D53A9D">
        <w:rPr>
          <w:b/>
          <w:bCs/>
          <w:color w:val="000000"/>
          <w:sz w:val="28"/>
          <w:szCs w:val="28"/>
          <w:lang w:eastAsia="ru-RU"/>
        </w:rPr>
        <w:t>Вопрос № 12.1</w:t>
      </w:r>
      <w:bookmarkEnd w:id="1"/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Механизмом определения беспристрастности, независимости и компетенции органов по сертификации </w:t>
      </w:r>
      <w:r w:rsidRPr="00D53A9D">
        <w:rPr>
          <w:b/>
          <w:bCs/>
          <w:color w:val="000000"/>
          <w:sz w:val="28"/>
          <w:szCs w:val="28"/>
          <w:lang w:eastAsia="ru-RU"/>
        </w:rPr>
        <w:t>не является...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0"/>
        </w:numPr>
        <w:suppressAutoHyphens w:val="0"/>
        <w:ind w:left="0"/>
        <w:contextualSpacing/>
        <w:jc w:val="both"/>
        <w:rPr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стандартизация</w:t>
      </w:r>
    </w:p>
    <w:p w:rsidR="00C03FAD" w:rsidRPr="00D53A9D" w:rsidRDefault="00C03FAD" w:rsidP="00D53A9D">
      <w:pPr>
        <w:numPr>
          <w:ilvl w:val="0"/>
          <w:numId w:val="60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идентификация</w:t>
      </w:r>
    </w:p>
    <w:p w:rsidR="00C03FAD" w:rsidRPr="00D53A9D" w:rsidRDefault="00C03FAD" w:rsidP="00D53A9D">
      <w:pPr>
        <w:numPr>
          <w:ilvl w:val="0"/>
          <w:numId w:val="6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 xml:space="preserve">аккредитация </w:t>
      </w:r>
    </w:p>
    <w:p w:rsidR="00C03FAD" w:rsidRPr="00D53A9D" w:rsidRDefault="00C03FAD" w:rsidP="00D53A9D">
      <w:pPr>
        <w:numPr>
          <w:ilvl w:val="0"/>
          <w:numId w:val="60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экспертиза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12.2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Совет по аккредитации рассматривает вопросы...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9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пропаганды необходимости аккредитации органов по сертификации и испытательных лабораторий</w:t>
      </w:r>
    </w:p>
    <w:p w:rsidR="00C03FAD" w:rsidRPr="00D53A9D" w:rsidRDefault="00C03FAD" w:rsidP="00D53A9D">
      <w:pPr>
        <w:numPr>
          <w:ilvl w:val="0"/>
          <w:numId w:val="6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установления принципов единой технической политики в области аккредитации</w:t>
      </w:r>
    </w:p>
    <w:p w:rsidR="00C03FAD" w:rsidRPr="00D53A9D" w:rsidRDefault="00C03FAD" w:rsidP="00D53A9D">
      <w:pPr>
        <w:numPr>
          <w:ilvl w:val="0"/>
          <w:numId w:val="6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координации деятельности органов по аккредитации</w:t>
      </w:r>
    </w:p>
    <w:p w:rsidR="00C03FAD" w:rsidRPr="00D53A9D" w:rsidRDefault="00C03FAD" w:rsidP="00D53A9D">
      <w:pPr>
        <w:numPr>
          <w:ilvl w:val="0"/>
          <w:numId w:val="69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 xml:space="preserve">ведения реестра аккредитованных объектов и экспертов по аккредитации </w:t>
      </w:r>
    </w:p>
    <w:p w:rsidR="00C03FAD" w:rsidRPr="00D53A9D" w:rsidRDefault="00C03FAD" w:rsidP="00D53A9D">
      <w:pPr>
        <w:suppressAutoHyphens w:val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12.3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Этапы процесса аккредитации предусматривают...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8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повторную аккредитацию</w:t>
      </w:r>
    </w:p>
    <w:p w:rsidR="00C03FAD" w:rsidRPr="00D53A9D" w:rsidRDefault="00C03FAD" w:rsidP="00D53A9D">
      <w:pPr>
        <w:numPr>
          <w:ilvl w:val="0"/>
          <w:numId w:val="6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подачу заявки 1</w:t>
      </w:r>
    </w:p>
    <w:p w:rsidR="00C03FAD" w:rsidRPr="00D53A9D" w:rsidRDefault="00C03FAD" w:rsidP="00D53A9D">
      <w:pPr>
        <w:numPr>
          <w:ilvl w:val="0"/>
          <w:numId w:val="6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проведение экспертизы 2</w:t>
      </w:r>
    </w:p>
    <w:p w:rsidR="00C03FAD" w:rsidRPr="00D53A9D" w:rsidRDefault="00C03FAD" w:rsidP="00D53A9D">
      <w:pPr>
        <w:numPr>
          <w:ilvl w:val="0"/>
          <w:numId w:val="68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инспекционный контроль 3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12.4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Организация, претендующая на право стать органом по аккредитации, должна иметь...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lastRenderedPageBreak/>
        <w:t>Варианты ответов:</w:t>
      </w:r>
    </w:p>
    <w:p w:rsidR="00C03FAD" w:rsidRPr="00D53A9D" w:rsidRDefault="00C03FAD" w:rsidP="00D53A9D">
      <w:pPr>
        <w:numPr>
          <w:ilvl w:val="0"/>
          <w:numId w:val="6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квалифицированный персонал</w:t>
      </w:r>
    </w:p>
    <w:p w:rsidR="00C03FAD" w:rsidRPr="00D53A9D" w:rsidRDefault="00C03FAD" w:rsidP="00D53A9D">
      <w:pPr>
        <w:numPr>
          <w:ilvl w:val="0"/>
          <w:numId w:val="67"/>
        </w:numPr>
        <w:suppressAutoHyphens w:val="0"/>
        <w:ind w:left="0"/>
        <w:contextualSpacing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четко разработанный бизнес-план</w:t>
      </w:r>
    </w:p>
    <w:p w:rsidR="00C03FAD" w:rsidRPr="00D53A9D" w:rsidRDefault="00C03FAD" w:rsidP="00D53A9D">
      <w:pPr>
        <w:numPr>
          <w:ilvl w:val="0"/>
          <w:numId w:val="6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определенный юридический статус</w:t>
      </w:r>
    </w:p>
    <w:p w:rsidR="00C03FAD" w:rsidRPr="00D53A9D" w:rsidRDefault="00C03FAD" w:rsidP="00D53A9D">
      <w:pPr>
        <w:numPr>
          <w:ilvl w:val="0"/>
          <w:numId w:val="67"/>
        </w:numPr>
        <w:suppressAutoHyphens w:val="0"/>
        <w:ind w:left="0"/>
        <w:contextualSpacing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организационную структуру, соответствующую обеспечению компетентности, беспристрастности и независимости при аккредитациях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Вопрос № 12.5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Объектом аккредитации может быть...</w:t>
      </w:r>
    </w:p>
    <w:p w:rsidR="00C03FAD" w:rsidRPr="00D53A9D" w:rsidRDefault="00C03FAD" w:rsidP="00D53A9D">
      <w:pPr>
        <w:suppressAutoHyphens w:val="0"/>
        <w:jc w:val="both"/>
        <w:rPr>
          <w:sz w:val="28"/>
          <w:szCs w:val="28"/>
          <w:lang w:eastAsia="ru-RU"/>
        </w:rPr>
      </w:pPr>
      <w:r w:rsidRPr="00D53A9D">
        <w:rPr>
          <w:b/>
          <w:bCs/>
          <w:color w:val="000000"/>
          <w:sz w:val="28"/>
          <w:szCs w:val="28"/>
          <w:lang w:eastAsia="ru-RU"/>
        </w:rPr>
        <w:t>Варианты ответов:</w:t>
      </w:r>
    </w:p>
    <w:p w:rsidR="00C03FAD" w:rsidRPr="00D53A9D" w:rsidRDefault="00C03FAD" w:rsidP="00D53A9D">
      <w:pPr>
        <w:numPr>
          <w:ilvl w:val="0"/>
          <w:numId w:val="66"/>
        </w:numPr>
        <w:suppressAutoHyphens w:val="0"/>
        <w:ind w:left="0"/>
        <w:jc w:val="both"/>
        <w:rPr>
          <w:color w:val="000000"/>
          <w:sz w:val="28"/>
          <w:szCs w:val="28"/>
          <w:lang w:eastAsia="ru-RU"/>
        </w:rPr>
      </w:pPr>
      <w:r w:rsidRPr="00D53A9D">
        <w:rPr>
          <w:color w:val="000000"/>
          <w:sz w:val="28"/>
          <w:szCs w:val="28"/>
          <w:lang w:eastAsia="ru-RU"/>
        </w:rPr>
        <w:t>технические комитеты по стандартизации</w:t>
      </w:r>
    </w:p>
    <w:p w:rsidR="00C03FAD" w:rsidRPr="00D53A9D" w:rsidRDefault="00C03FAD" w:rsidP="00D53A9D">
      <w:pPr>
        <w:numPr>
          <w:ilvl w:val="0"/>
          <w:numId w:val="66"/>
        </w:numPr>
        <w:suppressAutoHyphens w:val="0"/>
        <w:ind w:left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организации подготовки экспертов</w:t>
      </w:r>
    </w:p>
    <w:p w:rsidR="00C03FAD" w:rsidRPr="00D53A9D" w:rsidRDefault="00C03FAD" w:rsidP="00D53A9D">
      <w:pPr>
        <w:numPr>
          <w:ilvl w:val="0"/>
          <w:numId w:val="66"/>
        </w:numPr>
        <w:suppressAutoHyphens w:val="0"/>
        <w:ind w:left="0"/>
        <w:jc w:val="both"/>
        <w:rPr>
          <w:i/>
          <w:iCs/>
          <w:color w:val="000000"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метрологические службы юридических лиц</w:t>
      </w:r>
    </w:p>
    <w:p w:rsidR="00C03FAD" w:rsidRPr="00D53A9D" w:rsidRDefault="00C03FAD" w:rsidP="00D53A9D">
      <w:pPr>
        <w:suppressAutoHyphens w:val="0"/>
        <w:jc w:val="both"/>
        <w:rPr>
          <w:b/>
          <w:sz w:val="28"/>
          <w:szCs w:val="28"/>
          <w:lang w:eastAsia="ru-RU"/>
        </w:rPr>
      </w:pPr>
      <w:r w:rsidRPr="00D53A9D">
        <w:rPr>
          <w:i/>
          <w:iCs/>
          <w:color w:val="000000"/>
          <w:sz w:val="28"/>
          <w:szCs w:val="28"/>
          <w:lang w:eastAsia="ru-RU"/>
        </w:rPr>
        <w:t>испытательные лаборатории</w:t>
      </w:r>
    </w:p>
    <w:p w:rsidR="00501110" w:rsidRPr="00C03FAD" w:rsidRDefault="00501110" w:rsidP="00C03FAD">
      <w:pPr>
        <w:suppressAutoHyphens w:val="0"/>
        <w:jc w:val="both"/>
        <w:rPr>
          <w:b/>
          <w:i/>
          <w:color w:val="FF0000"/>
          <w:sz w:val="28"/>
          <w:szCs w:val="28"/>
        </w:rPr>
      </w:pPr>
    </w:p>
    <w:p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501110" w:rsidRPr="007816D6" w:rsidTr="00D619FE">
        <w:tc>
          <w:tcPr>
            <w:tcW w:w="2100" w:type="dxa"/>
          </w:tcPr>
          <w:p w:rsidR="00501110" w:rsidRPr="007D4140" w:rsidRDefault="00501110" w:rsidP="00D619FE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</w:tr>
      <w:tr w:rsidR="00501110" w:rsidRPr="007816D6" w:rsidTr="00D619FE">
        <w:tc>
          <w:tcPr>
            <w:tcW w:w="2100" w:type="dxa"/>
          </w:tcPr>
          <w:p w:rsidR="00501110" w:rsidRPr="007D4140" w:rsidRDefault="00501110" w:rsidP="00D619FE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937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б, д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6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г, д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3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826" w:type="dxa"/>
          </w:tcPr>
          <w:p w:rsidR="00501110" w:rsidRPr="007D4140" w:rsidRDefault="00501110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ED0FA3" w:rsidRPr="007816D6" w:rsidRDefault="00ED0FA3" w:rsidP="005027BC">
      <w:pPr>
        <w:rPr>
          <w:i/>
          <w:iCs/>
          <w:sz w:val="28"/>
          <w:szCs w:val="28"/>
        </w:rPr>
      </w:pPr>
    </w:p>
    <w:p w:rsidR="005027BC" w:rsidRDefault="005027BC" w:rsidP="005027BC">
      <w:pPr>
        <w:rPr>
          <w:i/>
          <w:iCs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выполнение заданий отводится ХХ минут.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A60B7C" w:rsidRPr="007816D6" w:rsidRDefault="00A60B7C" w:rsidP="007D4140">
      <w:pPr>
        <w:rPr>
          <w:b/>
          <w:bCs/>
          <w:color w:val="000000"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</w:t>
      </w:r>
      <w:r w:rsidRPr="007816D6">
        <w:rPr>
          <w:sz w:val="28"/>
          <w:szCs w:val="28"/>
        </w:rPr>
        <w:lastRenderedPageBreak/>
        <w:t xml:space="preserve">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Pr="00C03FAD" w:rsidRDefault="00C03FAD" w:rsidP="00C03F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3.</w:t>
      </w:r>
      <w:r w:rsidR="002558DB" w:rsidRPr="00C03FAD">
        <w:rPr>
          <w:b/>
          <w:sz w:val="28"/>
          <w:szCs w:val="28"/>
        </w:rPr>
        <w:t>Примерные вопросы для самостоятельного изучения</w:t>
      </w:r>
    </w:p>
    <w:p w:rsidR="00C03FAD" w:rsidRPr="00C03FAD" w:rsidRDefault="00C03FAD" w:rsidP="00C03FAD">
      <w:pPr>
        <w:pStyle w:val="a7"/>
        <w:ind w:left="360"/>
        <w:jc w:val="both"/>
        <w:rPr>
          <w:b/>
          <w:sz w:val="28"/>
          <w:szCs w:val="28"/>
        </w:rPr>
      </w:pPr>
    </w:p>
    <w:p w:rsidR="00C03FAD" w:rsidRPr="00C03FAD" w:rsidRDefault="00C03FAD" w:rsidP="00C03FAD">
      <w:pPr>
        <w:suppressAutoHyphens w:val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</w:t>
      </w:r>
      <w:r w:rsidRPr="00C03FAD">
        <w:rPr>
          <w:b/>
          <w:sz w:val="28"/>
          <w:szCs w:val="28"/>
          <w:lang w:eastAsia="ru-RU"/>
        </w:rPr>
        <w:t>Тема 2.1.</w:t>
      </w:r>
      <w:r>
        <w:rPr>
          <w:b/>
          <w:sz w:val="28"/>
          <w:szCs w:val="28"/>
          <w:lang w:eastAsia="ru-RU"/>
        </w:rPr>
        <w:t xml:space="preserve"> </w:t>
      </w:r>
      <w:r w:rsidRPr="00C03FAD">
        <w:rPr>
          <w:b/>
          <w:sz w:val="28"/>
          <w:szCs w:val="28"/>
          <w:lang w:eastAsia="ru-RU"/>
        </w:rPr>
        <w:t>Система стандартизации</w:t>
      </w:r>
    </w:p>
    <w:p w:rsidR="002558DB" w:rsidRPr="00C03FAD" w:rsidRDefault="00C03FAD" w:rsidP="002558DB">
      <w:pPr>
        <w:ind w:firstLine="708"/>
        <w:jc w:val="both"/>
        <w:rPr>
          <w:b/>
          <w:color w:val="FF0000"/>
          <w:sz w:val="28"/>
          <w:szCs w:val="28"/>
        </w:rPr>
      </w:pPr>
      <w:r w:rsidRPr="00C03FAD">
        <w:rPr>
          <w:sz w:val="28"/>
          <w:szCs w:val="28"/>
          <w:lang w:eastAsia="ru-RU"/>
        </w:rPr>
        <w:t>Расчет показателе</w:t>
      </w:r>
      <w:r>
        <w:rPr>
          <w:sz w:val="28"/>
          <w:szCs w:val="28"/>
          <w:lang w:eastAsia="ru-RU"/>
        </w:rPr>
        <w:t xml:space="preserve">й уровня унификации 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2558DB" w:rsidRPr="006C40BD" w:rsidRDefault="002558DB" w:rsidP="002558DB">
      <w:pPr>
        <w:ind w:firstLine="708"/>
        <w:jc w:val="both"/>
        <w:rPr>
          <w:b/>
          <w:color w:val="FF0000"/>
          <w:sz w:val="28"/>
          <w:szCs w:val="28"/>
        </w:rPr>
      </w:pPr>
    </w:p>
    <w:p w:rsidR="002558DB" w:rsidRPr="00D76CC5" w:rsidRDefault="00C03FAD" w:rsidP="002558DB">
      <w:pPr>
        <w:ind w:firstLine="708"/>
        <w:jc w:val="both"/>
        <w:rPr>
          <w:sz w:val="28"/>
          <w:szCs w:val="28"/>
        </w:rPr>
      </w:pPr>
      <w:r w:rsidRPr="00D76CC5">
        <w:rPr>
          <w:sz w:val="28"/>
          <w:szCs w:val="28"/>
        </w:rPr>
        <w:t>Рассчитать коэффициенты применяемости и повторяемости по формулам и определить наибольший показатель</w:t>
      </w:r>
      <w:r w:rsidR="00D76CC5" w:rsidRPr="00D76CC5">
        <w:rPr>
          <w:sz w:val="28"/>
          <w:szCs w:val="28"/>
        </w:rPr>
        <w:t xml:space="preserve"> </w:t>
      </w:r>
      <w:r w:rsidRPr="00D76CC5">
        <w:rPr>
          <w:sz w:val="28"/>
          <w:szCs w:val="28"/>
        </w:rPr>
        <w:t>уровня</w:t>
      </w:r>
      <w:r w:rsidR="00D76CC5" w:rsidRPr="00D76CC5">
        <w:rPr>
          <w:sz w:val="28"/>
          <w:szCs w:val="28"/>
        </w:rPr>
        <w:t xml:space="preserve"> унификации конструкций машин и оборудования</w:t>
      </w:r>
    </w:p>
    <w:p w:rsidR="00D76CC5" w:rsidRDefault="00D76CC5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2558DB" w:rsidRPr="00D76CC5" w:rsidRDefault="00D76CC5" w:rsidP="002558DB">
      <w:pPr>
        <w:ind w:firstLine="708"/>
        <w:jc w:val="both"/>
        <w:rPr>
          <w:sz w:val="28"/>
          <w:szCs w:val="28"/>
        </w:rPr>
      </w:pPr>
      <w:r w:rsidRPr="00D76CC5">
        <w:rPr>
          <w:sz w:val="28"/>
          <w:szCs w:val="28"/>
        </w:rPr>
        <w:t>Отчет с рассчитанными показателями</w:t>
      </w:r>
    </w:p>
    <w:p w:rsidR="007D4140" w:rsidRDefault="007D4140" w:rsidP="005027BC">
      <w:pPr>
        <w:rPr>
          <w:i/>
          <w:iCs/>
          <w:sz w:val="28"/>
          <w:szCs w:val="28"/>
        </w:rPr>
      </w:pP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ХХ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На выполнение контрольной работы отводится ХХ минут.</w:t>
      </w:r>
    </w:p>
    <w:p w:rsidR="00F05AE8" w:rsidRDefault="00F05AE8" w:rsidP="003711A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обучающийся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F05AE8" w:rsidRDefault="00F05AE8" w:rsidP="003711AC">
      <w:pPr>
        <w:jc w:val="both"/>
        <w:rPr>
          <w:i/>
          <w:iCs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обучающийся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ответена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Pr="00D53A9D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Pr="00D53A9D" w:rsidRDefault="002558DB" w:rsidP="002558DB">
      <w:pPr>
        <w:jc w:val="both"/>
        <w:rPr>
          <w:b/>
          <w:sz w:val="28"/>
          <w:szCs w:val="28"/>
        </w:rPr>
      </w:pPr>
      <w:r w:rsidRPr="00D53A9D">
        <w:rPr>
          <w:b/>
          <w:i/>
          <w:sz w:val="28"/>
          <w:szCs w:val="28"/>
        </w:rPr>
        <w:tab/>
      </w:r>
      <w:r w:rsidRPr="00D53A9D">
        <w:rPr>
          <w:b/>
          <w:sz w:val="28"/>
          <w:szCs w:val="28"/>
        </w:rPr>
        <w:t>3.</w:t>
      </w:r>
      <w:r w:rsidRPr="00D53A9D">
        <w:rPr>
          <w:b/>
          <w:i/>
          <w:sz w:val="28"/>
          <w:szCs w:val="28"/>
        </w:rPr>
        <w:t xml:space="preserve"> </w:t>
      </w:r>
      <w:r w:rsidRPr="00D53A9D">
        <w:rPr>
          <w:b/>
          <w:sz w:val="28"/>
          <w:szCs w:val="28"/>
        </w:rPr>
        <w:t>Примерные варианты заданий</w:t>
      </w:r>
    </w:p>
    <w:p w:rsidR="002558DB" w:rsidRPr="00D53A9D" w:rsidRDefault="002558DB" w:rsidP="002558DB">
      <w:pPr>
        <w:jc w:val="both"/>
        <w:rPr>
          <w:b/>
          <w:sz w:val="28"/>
          <w:szCs w:val="28"/>
        </w:rPr>
      </w:pPr>
      <w:r w:rsidRPr="00D53A9D">
        <w:rPr>
          <w:b/>
          <w:sz w:val="28"/>
          <w:szCs w:val="28"/>
        </w:rPr>
        <w:t>Контрольная работа №Х</w:t>
      </w:r>
    </w:p>
    <w:p w:rsidR="002558DB" w:rsidRPr="00D53A9D" w:rsidRDefault="002558DB" w:rsidP="002558DB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1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2558DB" w:rsidRPr="00D53A9D" w:rsidRDefault="002558DB" w:rsidP="002558DB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2558DB" w:rsidRPr="00D53A9D" w:rsidRDefault="002558DB" w:rsidP="002558DB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2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2558DB" w:rsidRPr="00D53A9D" w:rsidRDefault="002558DB" w:rsidP="002558DB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2558DB" w:rsidRPr="00D53A9D" w:rsidRDefault="002558DB" w:rsidP="002558DB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3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2558DB" w:rsidRPr="00D53A9D" w:rsidRDefault="002558DB" w:rsidP="002558DB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2558DB" w:rsidRPr="00212EB7" w:rsidRDefault="002558DB" w:rsidP="002558DB">
      <w:pPr>
        <w:rPr>
          <w:bCs/>
          <w:color w:val="FF0000"/>
          <w:sz w:val="28"/>
          <w:szCs w:val="28"/>
        </w:rPr>
      </w:pPr>
      <w:r w:rsidRPr="00212EB7">
        <w:rPr>
          <w:bCs/>
          <w:color w:val="FF0000"/>
          <w:sz w:val="28"/>
          <w:szCs w:val="28"/>
        </w:rPr>
        <w:t>…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Pr="00DB7F2E" w:rsidRDefault="002558DB" w:rsidP="00255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№(Х+1)</w:t>
      </w:r>
    </w:p>
    <w:p w:rsidR="003711AC" w:rsidRDefault="002558DB" w:rsidP="003711A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…</w:t>
      </w:r>
    </w:p>
    <w:p w:rsidR="00251FF2" w:rsidRDefault="00251FF2" w:rsidP="003711AC">
      <w:pPr>
        <w:jc w:val="both"/>
        <w:rPr>
          <w:i/>
          <w:iCs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</w:t>
      </w:r>
      <w:r>
        <w:rPr>
          <w:bCs/>
          <w:color w:val="000000"/>
          <w:sz w:val="28"/>
          <w:szCs w:val="28"/>
        </w:rPr>
        <w:lastRenderedPageBreak/>
        <w:t>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>етодические указания по проведению лабораторных занятий по дисциплине</w:t>
      </w:r>
      <w:r w:rsidRPr="006F4211">
        <w:rPr>
          <w:bCs/>
          <w:color w:val="000000"/>
          <w:sz w:val="28"/>
          <w:szCs w:val="28"/>
        </w:rPr>
        <w:t xml:space="preserve"> </w:t>
      </w:r>
      <w:r w:rsidRPr="006F4211">
        <w:rPr>
          <w:bCs/>
          <w:i/>
          <w:color w:val="000000"/>
          <w:sz w:val="28"/>
          <w:szCs w:val="28"/>
        </w:rPr>
        <w:t xml:space="preserve">(при наличии </w:t>
      </w:r>
      <w:r>
        <w:rPr>
          <w:bCs/>
          <w:i/>
          <w:color w:val="000000"/>
          <w:sz w:val="28"/>
          <w:szCs w:val="28"/>
        </w:rPr>
        <w:t>лабораторных</w:t>
      </w:r>
      <w:r w:rsidRPr="006F4211">
        <w:rPr>
          <w:bCs/>
          <w:i/>
          <w:color w:val="000000"/>
          <w:sz w:val="28"/>
          <w:szCs w:val="28"/>
        </w:rPr>
        <w:t xml:space="preserve"> занятий).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Основная цель лабораторного занятия №ХХ _______________ </w:t>
      </w:r>
      <w:r>
        <w:rPr>
          <w:bCs/>
          <w:i/>
          <w:color w:val="000000"/>
          <w:sz w:val="28"/>
          <w:szCs w:val="28"/>
        </w:rPr>
        <w:t>указать основное назначение данной работы.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лабораторного занятия отводится ХХ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…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…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7816D6" w:rsidRDefault="002D07B7" w:rsidP="002D07B7">
      <w:pPr>
        <w:jc w:val="both"/>
        <w:rPr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Эталон ответа </w:t>
      </w:r>
      <w:r w:rsidRPr="0077036B">
        <w:rPr>
          <w:i/>
          <w:sz w:val="28"/>
          <w:szCs w:val="28"/>
        </w:rPr>
        <w:t>(по необходимости)</w:t>
      </w: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В ходе практического занятия обучающиеся приобретают умения, предусмотренные рабочей программой учебной дисциплины, учатся </w:t>
      </w:r>
      <w:r>
        <w:rPr>
          <w:bCs/>
          <w:color w:val="000000"/>
          <w:sz w:val="28"/>
          <w:szCs w:val="28"/>
        </w:rPr>
        <w:lastRenderedPageBreak/>
        <w:t>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>
        <w:rPr>
          <w:b/>
          <w:bCs/>
          <w:color w:val="000000"/>
          <w:sz w:val="28"/>
          <w:szCs w:val="28"/>
        </w:rPr>
        <w:t xml:space="preserve"> </w:t>
      </w:r>
      <w:r w:rsidRPr="006F4211">
        <w:rPr>
          <w:bCs/>
          <w:i/>
          <w:color w:val="000000"/>
          <w:sz w:val="28"/>
          <w:szCs w:val="28"/>
        </w:rPr>
        <w:t>(при наличии практических занятий).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Основная цель практического занятия №ХХ _______________ </w:t>
      </w:r>
      <w:r>
        <w:rPr>
          <w:bCs/>
          <w:i/>
          <w:color w:val="000000"/>
          <w:sz w:val="28"/>
          <w:szCs w:val="28"/>
        </w:rPr>
        <w:t>указать основное назначение данной работы.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На проведение практического занятия отводится ХХ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7559B1" w:rsidRDefault="007559B1" w:rsidP="002D07B7">
      <w:pPr>
        <w:ind w:firstLine="708"/>
        <w:jc w:val="both"/>
        <w:rPr>
          <w:b/>
          <w:sz w:val="28"/>
          <w:szCs w:val="28"/>
        </w:rPr>
      </w:pPr>
    </w:p>
    <w:p w:rsidR="002D07B7" w:rsidRPr="007559B1" w:rsidRDefault="00577D20" w:rsidP="007559B1">
      <w:pPr>
        <w:rPr>
          <w:sz w:val="28"/>
          <w:szCs w:val="28"/>
          <w:lang w:eastAsia="ru-RU"/>
        </w:rPr>
      </w:pPr>
      <w:r w:rsidRPr="007559B1">
        <w:rPr>
          <w:sz w:val="28"/>
          <w:szCs w:val="28"/>
          <w:lang w:eastAsia="ru-RU"/>
        </w:rPr>
        <w:t xml:space="preserve"> 1. </w:t>
      </w:r>
      <w:r w:rsidR="009E10B5" w:rsidRPr="007559B1">
        <w:rPr>
          <w:sz w:val="28"/>
          <w:szCs w:val="28"/>
          <w:lang w:eastAsia="ru-RU"/>
        </w:rPr>
        <w:t>Выбор измерительного средства для определения параметров с требуемой точностью</w:t>
      </w:r>
    </w:p>
    <w:p w:rsidR="007559B1" w:rsidRDefault="007559B1" w:rsidP="007559B1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9E10B5" w:rsidRPr="00577D20">
        <w:rPr>
          <w:sz w:val="28"/>
          <w:szCs w:val="28"/>
          <w:lang w:eastAsia="ru-RU"/>
        </w:rPr>
        <w:t>2. Подбор необходимых нормативных документов по Указателю государственных или отраслевых стандартов</w:t>
      </w:r>
    </w:p>
    <w:p w:rsidR="009E10B5" w:rsidRPr="007559B1" w:rsidRDefault="00577D20" w:rsidP="007559B1">
      <w:pPr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3. Решение задач по системе допусков и посадок</w:t>
      </w:r>
    </w:p>
    <w:p w:rsidR="009E10B5" w:rsidRPr="00577D20" w:rsidRDefault="00577D20" w:rsidP="00577D2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4. Изучение и определение допусков и</w:t>
      </w:r>
      <w:r w:rsidRPr="00577D20">
        <w:rPr>
          <w:sz w:val="28"/>
          <w:szCs w:val="28"/>
        </w:rPr>
        <w:t xml:space="preserve"> посадок гладких цилиндрических   соединений</w:t>
      </w:r>
    </w:p>
    <w:p w:rsidR="009E10B5" w:rsidRPr="00577D20" w:rsidRDefault="00577D20" w:rsidP="00577D20">
      <w:pPr>
        <w:pStyle w:val="a5"/>
        <w:rPr>
          <w:sz w:val="28"/>
          <w:szCs w:val="28"/>
        </w:rPr>
      </w:pPr>
      <w:r w:rsidRPr="00577D20"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5. Изучение и определение допусков и посадок подшипников качения</w:t>
      </w:r>
    </w:p>
    <w:p w:rsidR="009E10B5" w:rsidRPr="00577D20" w:rsidRDefault="007559B1" w:rsidP="00577D2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6. Изучение и определение допусков резьбовых соединений</w:t>
      </w:r>
    </w:p>
    <w:p w:rsidR="009E10B5" w:rsidRPr="00577D20" w:rsidRDefault="007559B1" w:rsidP="00577D2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9E10B5" w:rsidRPr="00577D20">
        <w:rPr>
          <w:sz w:val="28"/>
          <w:szCs w:val="28"/>
        </w:rPr>
        <w:t>7. Изучение и определение шероховатости поверхносте</w:t>
      </w:r>
      <w:r w:rsidR="00577D20" w:rsidRPr="00577D20">
        <w:rPr>
          <w:sz w:val="28"/>
          <w:szCs w:val="28"/>
        </w:rPr>
        <w:t>й</w:t>
      </w:r>
    </w:p>
    <w:p w:rsidR="009E10B5" w:rsidRPr="00577D20" w:rsidRDefault="007559B1" w:rsidP="00577D20">
      <w:pPr>
        <w:rPr>
          <w:b/>
          <w:sz w:val="28"/>
          <w:szCs w:val="28"/>
        </w:rPr>
      </w:pPr>
      <w:r>
        <w:rPr>
          <w:sz w:val="28"/>
          <w:szCs w:val="28"/>
          <w:lang w:eastAsia="ru-RU"/>
        </w:rPr>
        <w:lastRenderedPageBreak/>
        <w:t xml:space="preserve"> </w:t>
      </w:r>
      <w:r w:rsidR="009E10B5" w:rsidRPr="00577D20">
        <w:rPr>
          <w:sz w:val="28"/>
          <w:szCs w:val="28"/>
          <w:lang w:eastAsia="ru-RU"/>
        </w:rPr>
        <w:t xml:space="preserve">8. Определение показателей качества продукции экспертным или измерительным </w:t>
      </w:r>
      <w:r w:rsidR="00577D20" w:rsidRPr="00577D20">
        <w:rPr>
          <w:sz w:val="28"/>
          <w:szCs w:val="28"/>
          <w:lang w:eastAsia="ru-RU"/>
        </w:rPr>
        <w:t xml:space="preserve"> </w:t>
      </w:r>
      <w:r w:rsidR="009E10B5" w:rsidRPr="00577D20">
        <w:rPr>
          <w:sz w:val="28"/>
          <w:szCs w:val="28"/>
          <w:lang w:eastAsia="ru-RU"/>
        </w:rPr>
        <w:t>методами</w:t>
      </w:r>
      <w:r w:rsidR="009E10B5" w:rsidRPr="00577D20">
        <w:rPr>
          <w:sz w:val="28"/>
          <w:szCs w:val="28"/>
        </w:rPr>
        <w:t xml:space="preserve"> </w:t>
      </w:r>
    </w:p>
    <w:p w:rsidR="009E10B5" w:rsidRPr="00577D20" w:rsidRDefault="009E10B5" w:rsidP="007559B1">
      <w:pPr>
        <w:rPr>
          <w:b/>
          <w:sz w:val="28"/>
          <w:szCs w:val="28"/>
        </w:rPr>
      </w:pPr>
      <w:r w:rsidRPr="00577D20">
        <w:rPr>
          <w:sz w:val="28"/>
          <w:szCs w:val="28"/>
          <w:lang w:eastAsia="ru-RU"/>
        </w:rPr>
        <w:t>9. Анализ схем системы подтверждения соответствия продукции, предусмотренных российскими правилами, на соответствие рекомендациям ИСО и МЭК.</w:t>
      </w: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Эталон ответа </w:t>
      </w:r>
      <w:r w:rsidRPr="0077036B">
        <w:rPr>
          <w:i/>
          <w:sz w:val="28"/>
          <w:szCs w:val="28"/>
        </w:rPr>
        <w:t>(по необходимости)</w:t>
      </w:r>
    </w:p>
    <w:p w:rsidR="00D619FE" w:rsidRDefault="00D619FE" w:rsidP="005027BC">
      <w:pPr>
        <w:jc w:val="center"/>
        <w:rPr>
          <w:b/>
          <w:sz w:val="28"/>
          <w:szCs w:val="28"/>
        </w:rPr>
      </w:pPr>
    </w:p>
    <w:p w:rsidR="00D619FE" w:rsidRDefault="00D619FE" w:rsidP="005027BC">
      <w:pPr>
        <w:jc w:val="center"/>
        <w:rPr>
          <w:b/>
          <w:sz w:val="28"/>
          <w:szCs w:val="28"/>
        </w:rPr>
      </w:pPr>
    </w:p>
    <w:p w:rsidR="00D619FE" w:rsidRPr="007816D6" w:rsidRDefault="00D619FE" w:rsidP="00D619F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КУРСОВОЙ ПРОЕКТ</w:t>
      </w:r>
      <w:r w:rsidR="00A16712">
        <w:rPr>
          <w:b/>
          <w:sz w:val="28"/>
          <w:szCs w:val="28"/>
        </w:rPr>
        <w:t xml:space="preserve"> (РАБОТА)</w:t>
      </w:r>
      <w:r>
        <w:rPr>
          <w:b/>
          <w:sz w:val="28"/>
          <w:szCs w:val="28"/>
        </w:rPr>
        <w:t xml:space="preserve"> </w:t>
      </w:r>
    </w:p>
    <w:p w:rsidR="00D619FE" w:rsidRDefault="00D619FE" w:rsidP="00D619FE">
      <w:pPr>
        <w:ind w:firstLine="708"/>
        <w:jc w:val="both"/>
        <w:rPr>
          <w:b/>
          <w:sz w:val="28"/>
          <w:szCs w:val="28"/>
        </w:rPr>
      </w:pPr>
    </w:p>
    <w:p w:rsidR="00D619FE" w:rsidRPr="00DB7F2E" w:rsidRDefault="00D619FE" w:rsidP="00D619F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09C" w:rsidRPr="007848D7" w:rsidRDefault="00D619FE" w:rsidP="0025109C">
      <w:pPr>
        <w:jc w:val="both"/>
        <w:rPr>
          <w:bCs/>
          <w:color w:val="000000"/>
          <w:sz w:val="28"/>
          <w:szCs w:val="28"/>
        </w:rPr>
      </w:pPr>
      <w:r w:rsidRPr="0025109C">
        <w:rPr>
          <w:bCs/>
          <w:color w:val="000000"/>
          <w:sz w:val="28"/>
          <w:szCs w:val="28"/>
        </w:rPr>
        <w:tab/>
      </w:r>
      <w:r w:rsidR="002D07B7" w:rsidRPr="007848D7">
        <w:rPr>
          <w:bCs/>
          <w:color w:val="000000"/>
          <w:sz w:val="28"/>
          <w:szCs w:val="28"/>
        </w:rPr>
        <w:t xml:space="preserve">Курсовой проект </w:t>
      </w:r>
      <w:r w:rsidR="007848D7" w:rsidRPr="007848D7">
        <w:rPr>
          <w:bCs/>
          <w:color w:val="000000"/>
          <w:sz w:val="28"/>
          <w:szCs w:val="28"/>
        </w:rPr>
        <w:t xml:space="preserve">(работа) </w:t>
      </w:r>
      <w:r w:rsidR="002D07B7" w:rsidRPr="007848D7">
        <w:rPr>
          <w:bCs/>
          <w:color w:val="000000"/>
          <w:sz w:val="28"/>
          <w:szCs w:val="28"/>
        </w:rPr>
        <w:t>проводится с целью систематизации знаний</w:t>
      </w:r>
      <w:r w:rsidR="0025109C" w:rsidRPr="007848D7">
        <w:rPr>
          <w:bCs/>
          <w:color w:val="000000"/>
          <w:sz w:val="28"/>
          <w:szCs w:val="28"/>
        </w:rPr>
        <w:t xml:space="preserve"> и</w:t>
      </w:r>
      <w:r w:rsidR="002D07B7" w:rsidRPr="007848D7">
        <w:rPr>
          <w:bCs/>
          <w:color w:val="000000"/>
          <w:sz w:val="28"/>
          <w:szCs w:val="28"/>
        </w:rPr>
        <w:t xml:space="preserve"> умений </w:t>
      </w:r>
      <w:r w:rsidR="00A16712" w:rsidRPr="007848D7">
        <w:rPr>
          <w:bCs/>
          <w:color w:val="000000"/>
          <w:sz w:val="28"/>
          <w:szCs w:val="28"/>
        </w:rPr>
        <w:t xml:space="preserve">обучающихся </w:t>
      </w:r>
      <w:r w:rsidR="002D07B7" w:rsidRPr="007848D7">
        <w:rPr>
          <w:bCs/>
          <w:color w:val="000000"/>
          <w:sz w:val="28"/>
          <w:szCs w:val="28"/>
        </w:rPr>
        <w:t xml:space="preserve">по дисциплине ХХ.ХХ_______________________. </w:t>
      </w:r>
      <w:r w:rsidR="0025109C" w:rsidRPr="007848D7">
        <w:rPr>
          <w:bCs/>
          <w:color w:val="000000"/>
          <w:sz w:val="28"/>
          <w:szCs w:val="28"/>
        </w:rPr>
        <w:t>Его выполнение позволяет получить следующий практический опыт:</w:t>
      </w:r>
    </w:p>
    <w:p w:rsidR="002D07B7" w:rsidRPr="007848D7" w:rsidRDefault="002D07B7" w:rsidP="0025109C">
      <w:pPr>
        <w:jc w:val="both"/>
        <w:rPr>
          <w:bCs/>
          <w:i/>
          <w:color w:val="000000"/>
          <w:sz w:val="28"/>
          <w:szCs w:val="28"/>
        </w:rPr>
      </w:pPr>
      <w:r w:rsidRPr="007848D7">
        <w:rPr>
          <w:bCs/>
          <w:i/>
          <w:color w:val="000000"/>
          <w:sz w:val="28"/>
          <w:szCs w:val="28"/>
        </w:rPr>
        <w:t>- проектировать производственные (социальные, юридические и т.п.) процессы или их элементы;</w:t>
      </w:r>
    </w:p>
    <w:p w:rsidR="002D07B7" w:rsidRPr="007848D7" w:rsidRDefault="002D07B7" w:rsidP="0025109C">
      <w:pPr>
        <w:jc w:val="both"/>
        <w:rPr>
          <w:bCs/>
          <w:i/>
          <w:color w:val="000000"/>
          <w:sz w:val="28"/>
          <w:szCs w:val="28"/>
        </w:rPr>
      </w:pPr>
      <w:r w:rsidRPr="007848D7">
        <w:rPr>
          <w:bCs/>
          <w:i/>
          <w:color w:val="000000"/>
          <w:sz w:val="28"/>
          <w:szCs w:val="28"/>
        </w:rPr>
        <w:t>- осуществлять поиск, обобщать, анализировать необходимую информацию;</w:t>
      </w:r>
    </w:p>
    <w:p w:rsidR="002D07B7" w:rsidRPr="007848D7" w:rsidRDefault="002D07B7" w:rsidP="0025109C">
      <w:pPr>
        <w:jc w:val="both"/>
        <w:rPr>
          <w:bCs/>
          <w:i/>
          <w:color w:val="000000"/>
          <w:sz w:val="28"/>
          <w:szCs w:val="28"/>
        </w:rPr>
      </w:pPr>
      <w:r w:rsidRPr="007848D7">
        <w:rPr>
          <w:bCs/>
          <w:i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A16712" w:rsidRDefault="00C90C4B" w:rsidP="00A16712">
      <w:pPr>
        <w:ind w:firstLine="708"/>
        <w:jc w:val="both"/>
        <w:rPr>
          <w:bCs/>
          <w:color w:val="000000"/>
          <w:sz w:val="28"/>
          <w:szCs w:val="28"/>
        </w:rPr>
      </w:pPr>
      <w:r w:rsidRPr="007848D7">
        <w:rPr>
          <w:bCs/>
          <w:color w:val="000000"/>
          <w:sz w:val="28"/>
          <w:szCs w:val="28"/>
        </w:rPr>
        <w:t xml:space="preserve">Курсовой проект (работа) состоит из </w:t>
      </w:r>
      <w:r w:rsidRPr="007848D7">
        <w:rPr>
          <w:bCs/>
          <w:i/>
          <w:color w:val="000000"/>
          <w:sz w:val="28"/>
          <w:szCs w:val="28"/>
        </w:rPr>
        <w:t>графической части (чертежей) и расчётно-пояснительной записки. Содержанием курсового проекта может</w:t>
      </w:r>
      <w:r w:rsidRPr="00C90C4B">
        <w:rPr>
          <w:bCs/>
          <w:i/>
          <w:color w:val="000000"/>
          <w:sz w:val="28"/>
          <w:szCs w:val="28"/>
        </w:rPr>
        <w:t xml:space="preserve"> быть технико-экономический анализ сравнения вариантов инженерно-технических решений; составление схемы сооружения; разработка и расчет конструкций сооружений, машин, аппаратов, станков; организация планирования и управления производством. </w:t>
      </w:r>
      <w:r>
        <w:rPr>
          <w:bCs/>
          <w:color w:val="000000"/>
          <w:sz w:val="28"/>
          <w:szCs w:val="28"/>
        </w:rPr>
        <w:t>Задания для курсового</w:t>
      </w:r>
      <w:r w:rsidR="00C15CD1">
        <w:rPr>
          <w:bCs/>
          <w:color w:val="000000"/>
          <w:sz w:val="28"/>
          <w:szCs w:val="28"/>
        </w:rPr>
        <w:t xml:space="preserve"> проекта (работы)</w:t>
      </w:r>
      <w:r>
        <w:rPr>
          <w:bCs/>
          <w:color w:val="000000"/>
          <w:sz w:val="28"/>
          <w:szCs w:val="28"/>
        </w:rPr>
        <w:t xml:space="preserve"> </w:t>
      </w:r>
      <w:r w:rsidR="00C15CD1">
        <w:rPr>
          <w:bCs/>
          <w:color w:val="000000"/>
          <w:sz w:val="28"/>
          <w:szCs w:val="28"/>
        </w:rPr>
        <w:t xml:space="preserve">индивидуальные. </w:t>
      </w:r>
    </w:p>
    <w:p w:rsidR="00D619FE" w:rsidRDefault="00D619FE" w:rsidP="00D619F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C15CD1">
        <w:rPr>
          <w:sz w:val="28"/>
          <w:szCs w:val="28"/>
        </w:rPr>
        <w:t>выполнение курсового проекта(работы)</w:t>
      </w:r>
      <w:r>
        <w:rPr>
          <w:sz w:val="28"/>
          <w:szCs w:val="28"/>
        </w:rPr>
        <w:t xml:space="preserve"> отводится </w:t>
      </w:r>
      <w:r w:rsidR="00C15CD1">
        <w:rPr>
          <w:sz w:val="28"/>
          <w:szCs w:val="28"/>
        </w:rPr>
        <w:t>ХХ академических часов</w:t>
      </w:r>
      <w:r>
        <w:rPr>
          <w:sz w:val="28"/>
          <w:szCs w:val="28"/>
        </w:rPr>
        <w:t>.</w:t>
      </w:r>
    </w:p>
    <w:p w:rsidR="00D619FE" w:rsidRDefault="00D619FE" w:rsidP="00D619F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D619FE" w:rsidRDefault="00D619FE" w:rsidP="00D619FE">
      <w:pPr>
        <w:jc w:val="both"/>
        <w:rPr>
          <w:i/>
          <w:sz w:val="28"/>
          <w:szCs w:val="28"/>
        </w:rPr>
      </w:pPr>
    </w:p>
    <w:p w:rsidR="00D619FE" w:rsidRPr="007816D6" w:rsidRDefault="00D619FE" w:rsidP="00D619FE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 w:rsidR="007848D7">
        <w:rPr>
          <w:b/>
          <w:sz w:val="28"/>
          <w:szCs w:val="28"/>
        </w:rPr>
        <w:t>курсового проекта (работы)</w:t>
      </w:r>
    </w:p>
    <w:p w:rsidR="00D619FE" w:rsidRPr="007816D6" w:rsidRDefault="00D619FE" w:rsidP="00D619F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E235F3" w:rsidRPr="000529A7">
        <w:rPr>
          <w:sz w:val="28"/>
          <w:szCs w:val="28"/>
        </w:rPr>
        <w:t xml:space="preserve">выставляется при выполнении курсового проекта (работы) в полном объеме; используется основная литература по проблеме, </w:t>
      </w:r>
      <w:r w:rsidR="000529A7">
        <w:rPr>
          <w:sz w:val="28"/>
          <w:szCs w:val="28"/>
        </w:rPr>
        <w:t>проект</w:t>
      </w:r>
      <w:r w:rsidR="00E235F3" w:rsidRPr="000529A7">
        <w:rPr>
          <w:sz w:val="28"/>
          <w:szCs w:val="28"/>
        </w:rPr>
        <w:t xml:space="preserve">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</w:p>
    <w:p w:rsidR="00D619FE" w:rsidRPr="007816D6" w:rsidRDefault="00D619FE" w:rsidP="00D619F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E235F3" w:rsidRPr="000529A7">
        <w:rPr>
          <w:sz w:val="28"/>
          <w:szCs w:val="28"/>
        </w:rPr>
        <w:t>выст</w:t>
      </w:r>
      <w:r w:rsidR="000529A7">
        <w:rPr>
          <w:sz w:val="28"/>
          <w:szCs w:val="28"/>
        </w:rPr>
        <w:t>авляется при выполнении курсового проекта</w:t>
      </w:r>
      <w:r w:rsidR="00E235F3" w:rsidRPr="000529A7">
        <w:rPr>
          <w:sz w:val="28"/>
          <w:szCs w:val="28"/>
        </w:rPr>
        <w:t xml:space="preserve"> </w:t>
      </w:r>
      <w:r w:rsidR="000529A7">
        <w:rPr>
          <w:sz w:val="28"/>
          <w:szCs w:val="28"/>
        </w:rPr>
        <w:t>(</w:t>
      </w:r>
      <w:r w:rsidR="00E235F3" w:rsidRPr="000529A7">
        <w:rPr>
          <w:sz w:val="28"/>
          <w:szCs w:val="28"/>
        </w:rPr>
        <w:t>работы</w:t>
      </w:r>
      <w:r w:rsidR="000529A7">
        <w:rPr>
          <w:sz w:val="28"/>
          <w:szCs w:val="28"/>
        </w:rPr>
        <w:t>)</w:t>
      </w:r>
      <w:r w:rsidR="00E235F3" w:rsidRPr="000529A7">
        <w:rPr>
          <w:sz w:val="28"/>
          <w:szCs w:val="28"/>
        </w:rPr>
        <w:t xml:space="preserve"> в полном объеме; </w:t>
      </w:r>
      <w:r w:rsidR="000529A7">
        <w:rPr>
          <w:sz w:val="28"/>
          <w:szCs w:val="28"/>
        </w:rPr>
        <w:t>проект</w:t>
      </w:r>
      <w:r w:rsidR="00E235F3" w:rsidRPr="000529A7">
        <w:rPr>
          <w:sz w:val="28"/>
          <w:szCs w:val="28"/>
        </w:rPr>
        <w:t xml:space="preserve"> отличается глубиной проработки всех разделов содержательной части, оформлен с соблюдением установленных правил; студент твердо владеет теоретическим материалом, может применять его </w:t>
      </w:r>
      <w:r w:rsidR="00E235F3" w:rsidRPr="000529A7">
        <w:rPr>
          <w:sz w:val="28"/>
          <w:szCs w:val="28"/>
        </w:rPr>
        <w:lastRenderedPageBreak/>
        <w:t>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D619FE" w:rsidRPr="007816D6" w:rsidRDefault="00D619FE" w:rsidP="00D619F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 w:rsidR="00E235F3" w:rsidRPr="000529A7">
        <w:rPr>
          <w:sz w:val="28"/>
          <w:szCs w:val="28"/>
        </w:rPr>
        <w:t>выставляется при выполнении курсово</w:t>
      </w:r>
      <w:r w:rsidR="000529A7">
        <w:rPr>
          <w:sz w:val="28"/>
          <w:szCs w:val="28"/>
        </w:rPr>
        <w:t>го проекта</w:t>
      </w:r>
      <w:r w:rsidR="00E235F3" w:rsidRPr="000529A7">
        <w:rPr>
          <w:sz w:val="28"/>
          <w:szCs w:val="28"/>
        </w:rPr>
        <w:t xml:space="preserve"> </w:t>
      </w:r>
      <w:r w:rsidR="000529A7">
        <w:rPr>
          <w:sz w:val="28"/>
          <w:szCs w:val="28"/>
        </w:rPr>
        <w:t>(</w:t>
      </w:r>
      <w:r w:rsidR="00E235F3" w:rsidRPr="000529A7">
        <w:rPr>
          <w:sz w:val="28"/>
          <w:szCs w:val="28"/>
        </w:rPr>
        <w:t>работы</w:t>
      </w:r>
      <w:r w:rsidR="000529A7">
        <w:rPr>
          <w:sz w:val="28"/>
          <w:szCs w:val="28"/>
        </w:rPr>
        <w:t>)</w:t>
      </w:r>
      <w:r w:rsidR="00E235F3" w:rsidRPr="000529A7">
        <w:rPr>
          <w:sz w:val="28"/>
          <w:szCs w:val="28"/>
        </w:rPr>
        <w:t xml:space="preserve">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D619FE" w:rsidRDefault="00D619FE" w:rsidP="00D619F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 w:rsidR="00E235F3" w:rsidRPr="000529A7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D619FE" w:rsidRPr="007816D6" w:rsidRDefault="00D619FE" w:rsidP="00D619FE">
      <w:pPr>
        <w:jc w:val="both"/>
        <w:rPr>
          <w:sz w:val="28"/>
          <w:szCs w:val="28"/>
        </w:rPr>
      </w:pPr>
    </w:p>
    <w:p w:rsidR="00D619FE" w:rsidRDefault="00D619FE" w:rsidP="00D619FE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 w:rsidR="00C15CD1">
        <w:rPr>
          <w:b/>
          <w:sz w:val="28"/>
          <w:szCs w:val="28"/>
        </w:rPr>
        <w:t>темы курсовых проектов (работ)</w:t>
      </w:r>
      <w:r>
        <w:rPr>
          <w:b/>
          <w:sz w:val="28"/>
          <w:szCs w:val="28"/>
        </w:rPr>
        <w:t xml:space="preserve"> </w:t>
      </w:r>
    </w:p>
    <w:p w:rsidR="00D619FE" w:rsidRPr="00C15CD1" w:rsidRDefault="00C15CD1" w:rsidP="00D619FE">
      <w:pPr>
        <w:jc w:val="both"/>
        <w:rPr>
          <w:sz w:val="28"/>
          <w:szCs w:val="28"/>
        </w:rPr>
      </w:pPr>
      <w:r w:rsidRPr="00C15CD1">
        <w:rPr>
          <w:sz w:val="28"/>
          <w:szCs w:val="28"/>
        </w:rPr>
        <w:t>1. Тема 1</w:t>
      </w:r>
      <w:r w:rsidR="00983DEE">
        <w:rPr>
          <w:sz w:val="28"/>
          <w:szCs w:val="28"/>
        </w:rPr>
        <w:t>(</w:t>
      </w:r>
      <w:r w:rsidR="00983DEE" w:rsidRPr="00983DEE">
        <w:rPr>
          <w:i/>
          <w:sz w:val="28"/>
          <w:szCs w:val="28"/>
        </w:rPr>
        <w:t>Задание</w:t>
      </w:r>
      <w:r w:rsidR="00983DEE">
        <w:rPr>
          <w:sz w:val="28"/>
          <w:szCs w:val="28"/>
        </w:rPr>
        <w:t>)</w:t>
      </w:r>
      <w:r w:rsidRPr="00C15CD1">
        <w:rPr>
          <w:sz w:val="28"/>
          <w:szCs w:val="28"/>
        </w:rPr>
        <w:t>….</w:t>
      </w:r>
    </w:p>
    <w:p w:rsidR="00C15CD1" w:rsidRDefault="00C15CD1" w:rsidP="00D619FE">
      <w:pPr>
        <w:jc w:val="both"/>
        <w:rPr>
          <w:sz w:val="28"/>
          <w:szCs w:val="28"/>
        </w:rPr>
      </w:pPr>
      <w:r w:rsidRPr="00C15CD1">
        <w:rPr>
          <w:sz w:val="28"/>
          <w:szCs w:val="28"/>
        </w:rPr>
        <w:t>2. Тема 2</w:t>
      </w:r>
      <w:r w:rsidR="00983DEE">
        <w:rPr>
          <w:sz w:val="28"/>
          <w:szCs w:val="28"/>
        </w:rPr>
        <w:t>(</w:t>
      </w:r>
      <w:r w:rsidR="00983DEE" w:rsidRPr="00983DEE">
        <w:rPr>
          <w:i/>
          <w:sz w:val="28"/>
          <w:szCs w:val="28"/>
        </w:rPr>
        <w:t>Задание</w:t>
      </w:r>
      <w:r w:rsidR="00983DEE">
        <w:rPr>
          <w:sz w:val="28"/>
          <w:szCs w:val="28"/>
        </w:rPr>
        <w:t>)</w:t>
      </w:r>
      <w:r w:rsidR="00983DEE" w:rsidRPr="00C15CD1">
        <w:rPr>
          <w:sz w:val="28"/>
          <w:szCs w:val="28"/>
        </w:rPr>
        <w:t>….</w:t>
      </w:r>
    </w:p>
    <w:p w:rsidR="00C15CD1" w:rsidRDefault="00C15CD1" w:rsidP="00D619FE">
      <w:pPr>
        <w:jc w:val="both"/>
        <w:rPr>
          <w:sz w:val="28"/>
          <w:szCs w:val="28"/>
        </w:rPr>
      </w:pPr>
      <w:r>
        <w:rPr>
          <w:sz w:val="28"/>
          <w:szCs w:val="28"/>
        </w:rPr>
        <w:t>….</w:t>
      </w:r>
    </w:p>
    <w:p w:rsidR="00C15CD1" w:rsidRPr="00C15CD1" w:rsidRDefault="00C15CD1" w:rsidP="00D619FE">
      <w:pPr>
        <w:jc w:val="both"/>
        <w:rPr>
          <w:sz w:val="28"/>
          <w:szCs w:val="28"/>
        </w:rPr>
      </w:pPr>
    </w:p>
    <w:p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6"/>
        <w:gridCol w:w="4678"/>
      </w:tblGrid>
      <w:tr w:rsidR="007848D7" w:rsidRPr="002C01B1" w:rsidTr="0059022B">
        <w:trPr>
          <w:trHeight w:val="431"/>
        </w:trPr>
        <w:tc>
          <w:tcPr>
            <w:tcW w:w="9464" w:type="dxa"/>
            <w:gridSpan w:val="2"/>
          </w:tcPr>
          <w:p w:rsidR="007848D7" w:rsidRPr="002C01B1" w:rsidRDefault="007848D7" w:rsidP="00D53A9D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2C01B1">
              <w:rPr>
                <w:b/>
                <w:iCs/>
              </w:rPr>
              <w:t>Форма промежуточной аттестации</w:t>
            </w:r>
          </w:p>
        </w:tc>
      </w:tr>
      <w:tr w:rsidR="00860032" w:rsidRPr="002C01B1" w:rsidTr="00B92190">
        <w:trPr>
          <w:trHeight w:val="421"/>
        </w:trPr>
        <w:tc>
          <w:tcPr>
            <w:tcW w:w="4786" w:type="dxa"/>
          </w:tcPr>
          <w:p w:rsidR="00860032" w:rsidRPr="002C01B1" w:rsidRDefault="00860032" w:rsidP="00D53A9D">
            <w:pPr>
              <w:pStyle w:val="a5"/>
              <w:jc w:val="center"/>
              <w:rPr>
                <w:b/>
                <w:iCs/>
              </w:rPr>
            </w:pPr>
            <w:r w:rsidRPr="002C01B1">
              <w:rPr>
                <w:b/>
                <w:iCs/>
              </w:rPr>
              <w:t>3 семестр</w:t>
            </w:r>
          </w:p>
        </w:tc>
        <w:tc>
          <w:tcPr>
            <w:tcW w:w="4678" w:type="dxa"/>
          </w:tcPr>
          <w:p w:rsidR="00860032" w:rsidRPr="002C01B1" w:rsidRDefault="00860032" w:rsidP="00D53A9D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2C01B1">
              <w:rPr>
                <w:b/>
                <w:iCs/>
              </w:rPr>
              <w:t>4 семестр</w:t>
            </w:r>
          </w:p>
        </w:tc>
      </w:tr>
      <w:tr w:rsidR="00860032" w:rsidRPr="002C01B1" w:rsidTr="00B92190">
        <w:trPr>
          <w:trHeight w:val="425"/>
        </w:trPr>
        <w:tc>
          <w:tcPr>
            <w:tcW w:w="4786" w:type="dxa"/>
          </w:tcPr>
          <w:p w:rsidR="00860032" w:rsidRPr="002C01B1" w:rsidRDefault="00860032" w:rsidP="00D53A9D">
            <w:pPr>
              <w:pStyle w:val="a5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4678" w:type="dxa"/>
          </w:tcPr>
          <w:p w:rsidR="00860032" w:rsidRPr="002C01B1" w:rsidRDefault="00860032" w:rsidP="00D53A9D">
            <w:pPr>
              <w:pStyle w:val="a5"/>
              <w:jc w:val="center"/>
              <w:rPr>
                <w:iCs/>
              </w:rPr>
            </w:pPr>
            <w:r w:rsidRPr="002C01B1">
              <w:rPr>
                <w:i/>
                <w:iCs/>
              </w:rPr>
              <w:t>Дифференцированный зачет</w:t>
            </w: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7848D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7848D7">
        <w:rPr>
          <w:b/>
          <w:caps/>
          <w:sz w:val="28"/>
          <w:szCs w:val="28"/>
        </w:rPr>
        <w:t>Дифференцированный зачет</w:t>
      </w:r>
      <w:r w:rsidR="005401EB" w:rsidRPr="007848D7">
        <w:rPr>
          <w:b/>
          <w:caps/>
          <w:sz w:val="28"/>
          <w:szCs w:val="28"/>
        </w:rPr>
        <w:t>, ЗАЧЕТ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48D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7848D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7848D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7848D7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 по завершению освоения учебного</w:t>
      </w:r>
      <w:r w:rsidR="006E25ED" w:rsidRPr="00D13A6D">
        <w:rPr>
          <w:rFonts w:ascii="Times New Roman" w:hAnsi="Times New Roman"/>
          <w:sz w:val="28"/>
          <w:szCs w:val="28"/>
        </w:rPr>
        <w:t xml:space="preserve"> материала дисциплины и положительных результатах текущего контроля успеваемости.</w:t>
      </w:r>
    </w:p>
    <w:p w:rsidR="00ED0FA3" w:rsidRDefault="00ED0FA3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180BD4">
        <w:rPr>
          <w:rFonts w:ascii="Times New Roman" w:hAnsi="Times New Roman"/>
          <w:sz w:val="28"/>
          <w:szCs w:val="28"/>
        </w:rPr>
        <w:t>Х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академически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 w:rsidR="00E4285D">
        <w:rPr>
          <w:rFonts w:ascii="Times New Roman" w:hAnsi="Times New Roman"/>
          <w:sz w:val="28"/>
          <w:szCs w:val="28"/>
        </w:rPr>
        <w:t>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ED0FA3" w:rsidRDefault="00ED0FA3" w:rsidP="00ED0FA3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794D34" w:rsidRPr="00ED0FA3">
        <w:rPr>
          <w:b/>
          <w:bCs/>
          <w:sz w:val="28"/>
          <w:szCs w:val="28"/>
        </w:rPr>
        <w:t>4</w:t>
      </w:r>
      <w:r w:rsidR="006E25ED" w:rsidRPr="00ED0FA3">
        <w:rPr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141EF3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141EF3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794D34" w:rsidRDefault="00794D34" w:rsidP="00141EF3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794D34" w:rsidRDefault="00794D34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5D2CD6" w:rsidRPr="00794D34" w:rsidRDefault="005D2CD6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2CD6" w:rsidRPr="00DF1773" w:rsidRDefault="005D2CD6" w:rsidP="005D2CD6">
      <w:pPr>
        <w:tabs>
          <w:tab w:val="left" w:pos="1311"/>
        </w:tabs>
        <w:suppressAutoHyphens w:val="0"/>
        <w:ind w:left="570"/>
        <w:jc w:val="both"/>
        <w:rPr>
          <w:color w:val="000000"/>
          <w:sz w:val="28"/>
          <w:szCs w:val="20"/>
          <w:lang w:eastAsia="en-US"/>
        </w:rPr>
      </w:pPr>
      <w:r w:rsidRPr="00DF1773">
        <w:rPr>
          <w:color w:val="000000"/>
          <w:sz w:val="28"/>
          <w:szCs w:val="20"/>
          <w:lang w:eastAsia="en-US"/>
        </w:rPr>
        <w:t>81%-100% - “</w:t>
      </w:r>
      <w:smartTag w:uri="urn:schemas-microsoft-com:office:smarttags" w:element="metricconverter">
        <w:smartTagPr>
          <w:attr w:name="ProductID" w:val="5”"/>
        </w:smartTagPr>
        <w:r w:rsidRPr="00DF1773">
          <w:rPr>
            <w:b/>
            <w:bCs/>
            <w:color w:val="000000"/>
            <w:sz w:val="28"/>
            <w:szCs w:val="20"/>
            <w:lang w:eastAsia="en-US"/>
          </w:rPr>
          <w:t>5</w:t>
        </w:r>
        <w:r w:rsidRPr="00DF1773">
          <w:rPr>
            <w:color w:val="000000"/>
            <w:sz w:val="28"/>
            <w:szCs w:val="20"/>
            <w:lang w:eastAsia="en-US"/>
          </w:rPr>
          <w:t>”</w:t>
        </w:r>
      </w:smartTag>
      <w:r w:rsidRPr="00DF1773">
        <w:rPr>
          <w:color w:val="000000"/>
          <w:sz w:val="28"/>
          <w:szCs w:val="20"/>
          <w:lang w:eastAsia="en-US"/>
        </w:rPr>
        <w:t xml:space="preserve"> (оптимальный уровень)</w:t>
      </w:r>
    </w:p>
    <w:p w:rsidR="005D2CD6" w:rsidRPr="00DF1773" w:rsidRDefault="005D2CD6" w:rsidP="005D2CD6">
      <w:pPr>
        <w:tabs>
          <w:tab w:val="left" w:pos="1311"/>
        </w:tabs>
        <w:suppressAutoHyphens w:val="0"/>
        <w:ind w:left="570"/>
        <w:jc w:val="both"/>
        <w:rPr>
          <w:color w:val="000000"/>
          <w:sz w:val="28"/>
          <w:szCs w:val="20"/>
          <w:lang w:eastAsia="en-US"/>
        </w:rPr>
      </w:pPr>
      <w:r w:rsidRPr="00DF1773">
        <w:rPr>
          <w:color w:val="000000"/>
          <w:sz w:val="28"/>
          <w:szCs w:val="20"/>
          <w:lang w:eastAsia="en-US"/>
        </w:rPr>
        <w:t>65%-80% -   “</w:t>
      </w:r>
      <w:smartTag w:uri="urn:schemas-microsoft-com:office:smarttags" w:element="metricconverter">
        <w:smartTagPr>
          <w:attr w:name="ProductID" w:val="4”"/>
        </w:smartTagPr>
        <w:r w:rsidRPr="00DF1773">
          <w:rPr>
            <w:b/>
            <w:bCs/>
            <w:color w:val="000000"/>
            <w:sz w:val="28"/>
            <w:szCs w:val="20"/>
            <w:lang w:eastAsia="en-US"/>
          </w:rPr>
          <w:t>4</w:t>
        </w:r>
        <w:r w:rsidRPr="00DF1773">
          <w:rPr>
            <w:color w:val="000000"/>
            <w:sz w:val="28"/>
            <w:szCs w:val="20"/>
            <w:lang w:eastAsia="en-US"/>
          </w:rPr>
          <w:t>”</w:t>
        </w:r>
      </w:smartTag>
      <w:r w:rsidRPr="00DF1773">
        <w:rPr>
          <w:color w:val="000000"/>
          <w:sz w:val="28"/>
          <w:szCs w:val="20"/>
          <w:lang w:eastAsia="en-US"/>
        </w:rPr>
        <w:t xml:space="preserve"> (допустимый уровень)</w:t>
      </w:r>
    </w:p>
    <w:p w:rsidR="005D2CD6" w:rsidRPr="00DF1773" w:rsidRDefault="005D2CD6" w:rsidP="005D2CD6">
      <w:pPr>
        <w:tabs>
          <w:tab w:val="left" w:pos="1311"/>
        </w:tabs>
        <w:suppressAutoHyphens w:val="0"/>
        <w:ind w:left="570"/>
        <w:jc w:val="both"/>
        <w:rPr>
          <w:color w:val="000000"/>
          <w:sz w:val="28"/>
          <w:szCs w:val="20"/>
          <w:lang w:eastAsia="en-US"/>
        </w:rPr>
      </w:pPr>
      <w:r w:rsidRPr="00DF1773">
        <w:rPr>
          <w:color w:val="000000"/>
          <w:sz w:val="28"/>
          <w:szCs w:val="20"/>
          <w:lang w:eastAsia="en-US"/>
        </w:rPr>
        <w:t>50%-64% -   “</w:t>
      </w:r>
      <w:smartTag w:uri="urn:schemas-microsoft-com:office:smarttags" w:element="metricconverter">
        <w:smartTagPr>
          <w:attr w:name="ProductID" w:val="3”"/>
        </w:smartTagPr>
        <w:r w:rsidRPr="00DF1773">
          <w:rPr>
            <w:b/>
            <w:bCs/>
            <w:color w:val="000000"/>
            <w:sz w:val="28"/>
            <w:szCs w:val="20"/>
            <w:lang w:eastAsia="en-US"/>
          </w:rPr>
          <w:t>3</w:t>
        </w:r>
        <w:r w:rsidRPr="00DF1773">
          <w:rPr>
            <w:color w:val="000000"/>
            <w:sz w:val="28"/>
            <w:szCs w:val="20"/>
            <w:lang w:eastAsia="en-US"/>
          </w:rPr>
          <w:t>”</w:t>
        </w:r>
      </w:smartTag>
      <w:r w:rsidRPr="00DF1773">
        <w:rPr>
          <w:color w:val="000000"/>
          <w:sz w:val="28"/>
          <w:szCs w:val="20"/>
          <w:lang w:eastAsia="en-US"/>
        </w:rPr>
        <w:t xml:space="preserve"> (критический уровень)</w:t>
      </w:r>
    </w:p>
    <w:p w:rsidR="005D2CD6" w:rsidRPr="00DF1773" w:rsidRDefault="005D2CD6" w:rsidP="005D2CD6">
      <w:pPr>
        <w:tabs>
          <w:tab w:val="left" w:pos="1311"/>
        </w:tabs>
        <w:suppressAutoHyphens w:val="0"/>
        <w:ind w:left="570"/>
        <w:jc w:val="both"/>
        <w:rPr>
          <w:color w:val="000000"/>
          <w:sz w:val="28"/>
          <w:szCs w:val="20"/>
          <w:lang w:eastAsia="en-US"/>
        </w:rPr>
      </w:pPr>
      <w:r w:rsidRPr="00DF1773">
        <w:rPr>
          <w:color w:val="000000"/>
          <w:sz w:val="28"/>
          <w:szCs w:val="20"/>
          <w:lang w:eastAsia="en-US"/>
        </w:rPr>
        <w:t>0%-49% -     “</w:t>
      </w:r>
      <w:smartTag w:uri="urn:schemas-microsoft-com:office:smarttags" w:element="metricconverter">
        <w:smartTagPr>
          <w:attr w:name="ProductID" w:val="2”"/>
        </w:smartTagPr>
        <w:r w:rsidRPr="00DF1773">
          <w:rPr>
            <w:b/>
            <w:bCs/>
            <w:color w:val="000000"/>
            <w:sz w:val="28"/>
            <w:szCs w:val="20"/>
            <w:lang w:eastAsia="en-US"/>
          </w:rPr>
          <w:t>2</w:t>
        </w:r>
        <w:r w:rsidRPr="00DF1773">
          <w:rPr>
            <w:color w:val="000000"/>
            <w:sz w:val="28"/>
            <w:szCs w:val="20"/>
            <w:lang w:eastAsia="en-US"/>
          </w:rPr>
          <w:t>”</w:t>
        </w:r>
      </w:smartTag>
      <w:r w:rsidRPr="00DF1773">
        <w:rPr>
          <w:color w:val="000000"/>
          <w:sz w:val="28"/>
          <w:szCs w:val="20"/>
          <w:lang w:eastAsia="en-US"/>
        </w:rPr>
        <w:t xml:space="preserve"> (недопустимый уровень)</w:t>
      </w:r>
    </w:p>
    <w:p w:rsidR="00794D34" w:rsidRPr="00794D34" w:rsidRDefault="00794D34" w:rsidP="00794D34">
      <w:pPr>
        <w:shd w:val="clear" w:color="auto" w:fill="FFFFFF"/>
        <w:jc w:val="both"/>
        <w:rPr>
          <w:bCs/>
          <w:sz w:val="28"/>
          <w:szCs w:val="28"/>
        </w:rPr>
      </w:pPr>
    </w:p>
    <w:p w:rsidR="006E25ED" w:rsidRDefault="006E25ED" w:rsidP="006E25ED">
      <w:pPr>
        <w:ind w:firstLine="708"/>
        <w:jc w:val="both"/>
        <w:rPr>
          <w:sz w:val="28"/>
          <w:szCs w:val="28"/>
        </w:rPr>
      </w:pPr>
    </w:p>
    <w:p w:rsidR="00A87F79" w:rsidRDefault="00A87F79" w:rsidP="00A87F79">
      <w:pPr>
        <w:pStyle w:val="a5"/>
        <w:ind w:left="360"/>
        <w:jc w:val="both"/>
        <w:rPr>
          <w:b/>
          <w:sz w:val="28"/>
          <w:szCs w:val="28"/>
        </w:rPr>
      </w:pPr>
    </w:p>
    <w:p w:rsidR="00A87F79" w:rsidRDefault="00A87F79" w:rsidP="00A87F79">
      <w:pPr>
        <w:pStyle w:val="a5"/>
        <w:ind w:left="360"/>
        <w:jc w:val="both"/>
        <w:rPr>
          <w:b/>
          <w:sz w:val="28"/>
          <w:szCs w:val="28"/>
        </w:rPr>
      </w:pPr>
    </w:p>
    <w:p w:rsidR="00A87F79" w:rsidRDefault="00A87F79" w:rsidP="00A87F79">
      <w:pPr>
        <w:pStyle w:val="a5"/>
        <w:ind w:left="360"/>
        <w:jc w:val="both"/>
        <w:rPr>
          <w:b/>
          <w:sz w:val="28"/>
          <w:szCs w:val="28"/>
        </w:rPr>
      </w:pPr>
    </w:p>
    <w:p w:rsidR="006E25ED" w:rsidRDefault="00ED0FA3" w:rsidP="00A87F79">
      <w:pPr>
        <w:pStyle w:val="a5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A87F79">
        <w:rPr>
          <w:b/>
          <w:sz w:val="28"/>
          <w:szCs w:val="28"/>
        </w:rPr>
        <w:t xml:space="preserve">  6.</w:t>
      </w:r>
      <w:r>
        <w:rPr>
          <w:b/>
          <w:sz w:val="28"/>
          <w:szCs w:val="28"/>
        </w:rPr>
        <w:t xml:space="preserve"> 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  <w:r w:rsidR="00FE450F">
        <w:rPr>
          <w:b/>
          <w:sz w:val="28"/>
          <w:szCs w:val="28"/>
        </w:rPr>
        <w:t xml:space="preserve"> (</w:t>
      </w:r>
      <w:r w:rsidR="00FE450F">
        <w:rPr>
          <w:b/>
          <w:i/>
          <w:sz w:val="28"/>
          <w:szCs w:val="28"/>
        </w:rPr>
        <w:t>привести все вопросы</w:t>
      </w:r>
      <w:r w:rsidR="001B3413">
        <w:rPr>
          <w:b/>
          <w:i/>
          <w:sz w:val="28"/>
          <w:szCs w:val="28"/>
        </w:rPr>
        <w:t>, задания</w:t>
      </w:r>
      <w:r w:rsidR="00FE450F">
        <w:rPr>
          <w:b/>
          <w:sz w:val="28"/>
          <w:szCs w:val="28"/>
        </w:rPr>
        <w:t>)</w:t>
      </w:r>
    </w:p>
    <w:p w:rsidR="00487BBE" w:rsidRPr="009503F8" w:rsidRDefault="00487BBE" w:rsidP="00487BBE">
      <w:pPr>
        <w:pStyle w:val="a5"/>
        <w:ind w:left="360"/>
        <w:jc w:val="both"/>
        <w:rPr>
          <w:b/>
          <w:sz w:val="28"/>
          <w:szCs w:val="28"/>
        </w:rPr>
      </w:pPr>
    </w:p>
    <w:p w:rsidR="00487BBE" w:rsidRDefault="00487BBE" w:rsidP="00487BB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92687A">
        <w:rPr>
          <w:i/>
          <w:sz w:val="28"/>
          <w:szCs w:val="28"/>
        </w:rPr>
        <w:t xml:space="preserve">   </w:t>
      </w:r>
      <w:r w:rsidRPr="00487BBE">
        <w:rPr>
          <w:i/>
          <w:sz w:val="28"/>
          <w:szCs w:val="28"/>
        </w:rPr>
        <w:t>1.</w:t>
      </w:r>
      <w:r>
        <w:rPr>
          <w:i/>
          <w:sz w:val="28"/>
          <w:szCs w:val="28"/>
        </w:rPr>
        <w:t xml:space="preserve"> </w:t>
      </w:r>
      <w:r w:rsidRPr="00487BBE">
        <w:rPr>
          <w:i/>
          <w:sz w:val="28"/>
          <w:szCs w:val="28"/>
        </w:rPr>
        <w:t>Поясните, что такое стандартизация.</w:t>
      </w:r>
    </w:p>
    <w:p w:rsidR="00487BBE" w:rsidRPr="00487BBE" w:rsidRDefault="00487BBE" w:rsidP="00487BBE">
      <w:pPr>
        <w:rPr>
          <w:i/>
          <w:sz w:val="28"/>
          <w:szCs w:val="28"/>
        </w:rPr>
      </w:pPr>
      <w:r>
        <w:rPr>
          <w:i/>
          <w:sz w:val="28"/>
          <w:szCs w:val="28"/>
          <w:lang w:eastAsia="en-US"/>
        </w:rPr>
        <w:t xml:space="preserve">      </w:t>
      </w:r>
      <w:r w:rsidR="0092687A">
        <w:rPr>
          <w:i/>
          <w:sz w:val="28"/>
          <w:szCs w:val="28"/>
          <w:lang w:eastAsia="en-US"/>
        </w:rPr>
        <w:t xml:space="preserve">   </w:t>
      </w:r>
      <w:r>
        <w:rPr>
          <w:i/>
          <w:sz w:val="28"/>
          <w:szCs w:val="28"/>
          <w:lang w:eastAsia="en-US"/>
        </w:rPr>
        <w:t xml:space="preserve">2. </w:t>
      </w:r>
      <w:r w:rsidRPr="00487BBE">
        <w:rPr>
          <w:i/>
          <w:sz w:val="28"/>
          <w:szCs w:val="28"/>
          <w:lang w:eastAsia="en-US"/>
        </w:rPr>
        <w:t>Перечислите, что относят к объекту стандартизации.</w:t>
      </w:r>
    </w:p>
    <w:p w:rsidR="00487BBE" w:rsidRPr="00487BBE" w:rsidRDefault="0092687A" w:rsidP="00487BBE">
      <w:pPr>
        <w:suppressAutoHyphens w:val="0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</w:t>
      </w:r>
      <w:r w:rsidR="00487BBE">
        <w:rPr>
          <w:i/>
          <w:sz w:val="28"/>
          <w:szCs w:val="28"/>
          <w:lang w:eastAsia="en-US"/>
        </w:rPr>
        <w:t xml:space="preserve">3. </w:t>
      </w:r>
      <w:r w:rsidR="00487BBE" w:rsidRPr="00487BBE">
        <w:rPr>
          <w:i/>
          <w:sz w:val="28"/>
          <w:szCs w:val="28"/>
          <w:lang w:eastAsia="en-US"/>
        </w:rPr>
        <w:t>Какие нормативные документы по стандартизации вы знаете?</w:t>
      </w:r>
    </w:p>
    <w:p w:rsidR="00487BBE" w:rsidRPr="00487BBE" w:rsidRDefault="0092687A" w:rsidP="00487BBE">
      <w:pPr>
        <w:suppressAutoHyphens w:val="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     </w:t>
      </w:r>
      <w:r w:rsidR="00487BBE">
        <w:rPr>
          <w:i/>
          <w:sz w:val="28"/>
          <w:szCs w:val="28"/>
          <w:lang w:eastAsia="en-US"/>
        </w:rPr>
        <w:t>4.</w:t>
      </w:r>
      <w:r>
        <w:rPr>
          <w:i/>
          <w:sz w:val="28"/>
          <w:szCs w:val="28"/>
          <w:lang w:eastAsia="en-US"/>
        </w:rPr>
        <w:t xml:space="preserve"> </w:t>
      </w:r>
      <w:r w:rsidR="00487BBE" w:rsidRPr="00487BBE">
        <w:rPr>
          <w:i/>
          <w:sz w:val="28"/>
          <w:szCs w:val="28"/>
          <w:lang w:eastAsia="en-US"/>
        </w:rPr>
        <w:t>Дайте определение понятиям «стандарт», «классификатор», «ОКС».</w:t>
      </w:r>
    </w:p>
    <w:p w:rsidR="00487BBE" w:rsidRDefault="0092687A" w:rsidP="00487BBE">
      <w:pPr>
        <w:suppressAutoHyphens w:val="0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</w:t>
      </w:r>
      <w:r w:rsidR="00487BBE">
        <w:rPr>
          <w:i/>
          <w:sz w:val="28"/>
          <w:szCs w:val="28"/>
          <w:lang w:eastAsia="en-US"/>
        </w:rPr>
        <w:t>5</w:t>
      </w:r>
      <w:r>
        <w:rPr>
          <w:i/>
          <w:sz w:val="28"/>
          <w:szCs w:val="28"/>
          <w:lang w:eastAsia="en-US"/>
        </w:rPr>
        <w:t xml:space="preserve">. </w:t>
      </w:r>
      <w:r w:rsidR="00487BBE" w:rsidRPr="00487BBE">
        <w:rPr>
          <w:i/>
          <w:sz w:val="28"/>
          <w:szCs w:val="28"/>
          <w:lang w:eastAsia="en-US"/>
        </w:rPr>
        <w:t xml:space="preserve">Опишите принцип выбора нормативного документа по Указателю </w:t>
      </w:r>
      <w:r>
        <w:rPr>
          <w:i/>
          <w:sz w:val="28"/>
          <w:szCs w:val="28"/>
          <w:lang w:eastAsia="en-US"/>
        </w:rPr>
        <w:t xml:space="preserve"> </w:t>
      </w:r>
      <w:r w:rsidR="00487BBE" w:rsidRPr="00487BBE">
        <w:rPr>
          <w:i/>
          <w:sz w:val="28"/>
          <w:szCs w:val="28"/>
          <w:lang w:eastAsia="en-US"/>
        </w:rPr>
        <w:t>национальных стандартов.</w:t>
      </w:r>
    </w:p>
    <w:p w:rsidR="009D7CF2" w:rsidRPr="009D7CF2" w:rsidRDefault="0092687A" w:rsidP="009D7CF2">
      <w:pPr>
        <w:spacing w:line="276" w:lineRule="auto"/>
        <w:ind w:left="360"/>
        <w:rPr>
          <w:i/>
          <w:sz w:val="28"/>
          <w:szCs w:val="28"/>
        </w:rPr>
      </w:pPr>
      <w:r w:rsidRPr="009D7CF2">
        <w:rPr>
          <w:i/>
          <w:sz w:val="28"/>
          <w:szCs w:val="28"/>
        </w:rPr>
        <w:t xml:space="preserve">    6.</w:t>
      </w:r>
      <w:r w:rsidR="009D7CF2" w:rsidRPr="009D7CF2">
        <w:rPr>
          <w:i/>
          <w:sz w:val="28"/>
          <w:szCs w:val="28"/>
        </w:rPr>
        <w:t xml:space="preserve"> Дайте определение абсолютной погрешности, каково её обозначение, формула её определения.</w:t>
      </w:r>
    </w:p>
    <w:p w:rsidR="009D7CF2" w:rsidRPr="009D7CF2" w:rsidRDefault="009D7CF2" w:rsidP="009D7CF2">
      <w:pPr>
        <w:suppressAutoHyphens w:val="0"/>
        <w:spacing w:line="276" w:lineRule="auto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7.</w:t>
      </w:r>
      <w:r w:rsidRPr="009D7CF2">
        <w:rPr>
          <w:i/>
          <w:sz w:val="28"/>
          <w:szCs w:val="28"/>
          <w:lang w:eastAsia="en-US"/>
        </w:rPr>
        <w:t>Поясните, что такое систематическая погрешность, случайная погрешность, промах.</w:t>
      </w:r>
    </w:p>
    <w:p w:rsidR="0092687A" w:rsidRPr="00487BBE" w:rsidRDefault="009D7CF2" w:rsidP="009D7CF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8.</w:t>
      </w:r>
      <w:r w:rsidRPr="009D7CF2">
        <w:rPr>
          <w:i/>
          <w:sz w:val="28"/>
          <w:szCs w:val="28"/>
        </w:rPr>
        <w:t xml:space="preserve">Объясните, что такое ГМС РФ, ГМНЦ,  ГСВЧ.           </w:t>
      </w:r>
    </w:p>
    <w:p w:rsidR="009D7CF2" w:rsidRPr="009D7CF2" w:rsidRDefault="009D7CF2" w:rsidP="009D7CF2">
      <w:pPr>
        <w:suppressAutoHyphens w:val="0"/>
        <w:spacing w:after="20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     9. </w:t>
      </w:r>
      <w:r w:rsidRPr="009D7CF2">
        <w:rPr>
          <w:i/>
          <w:sz w:val="28"/>
          <w:szCs w:val="28"/>
          <w:lang w:eastAsia="en-US"/>
        </w:rPr>
        <w:t>Назовите основные размеры в системе отверстие - вал.</w:t>
      </w:r>
    </w:p>
    <w:p w:rsidR="009D7CF2" w:rsidRPr="009D7CF2" w:rsidRDefault="009D7CF2" w:rsidP="009D7CF2">
      <w:pPr>
        <w:suppressAutoHyphens w:val="0"/>
        <w:spacing w:after="200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10. </w:t>
      </w:r>
      <w:r w:rsidRPr="009D7CF2">
        <w:rPr>
          <w:i/>
          <w:sz w:val="28"/>
          <w:szCs w:val="28"/>
          <w:lang w:eastAsia="en-US"/>
        </w:rPr>
        <w:t>Объясните понятие допуск отверстия вала, обозначение и дайте их определения.</w:t>
      </w:r>
    </w:p>
    <w:p w:rsidR="009D7CF2" w:rsidRPr="009D7CF2" w:rsidRDefault="009D7CF2" w:rsidP="009D7CF2">
      <w:pPr>
        <w:suppressAutoHyphens w:val="0"/>
        <w:spacing w:after="20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     11.</w:t>
      </w:r>
      <w:r w:rsidRPr="009D7CF2">
        <w:rPr>
          <w:i/>
          <w:sz w:val="28"/>
          <w:szCs w:val="28"/>
          <w:lang w:eastAsia="en-US"/>
        </w:rPr>
        <w:t>Что значит сопрягае</w:t>
      </w:r>
      <w:r w:rsidR="003630E0">
        <w:rPr>
          <w:i/>
          <w:sz w:val="28"/>
          <w:szCs w:val="28"/>
          <w:lang w:eastAsia="en-US"/>
        </w:rPr>
        <w:t>мая и несопрягаемая поверхности.</w:t>
      </w:r>
    </w:p>
    <w:p w:rsidR="009D7CF2" w:rsidRDefault="009D7CF2" w:rsidP="004D53AA">
      <w:pPr>
        <w:suppressAutoHyphens w:val="0"/>
        <w:spacing w:after="200"/>
        <w:ind w:left="360"/>
        <w:contextualSpacing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12.</w:t>
      </w:r>
      <w:r w:rsidR="003630E0">
        <w:rPr>
          <w:i/>
          <w:sz w:val="28"/>
          <w:szCs w:val="28"/>
          <w:lang w:eastAsia="en-US"/>
        </w:rPr>
        <w:t>Что такое квалитет.</w:t>
      </w:r>
    </w:p>
    <w:p w:rsidR="004D53AA" w:rsidRPr="004D53AA" w:rsidRDefault="004D53AA" w:rsidP="004D53AA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13.</w:t>
      </w:r>
      <w:r w:rsidRPr="004D53AA">
        <w:rPr>
          <w:i/>
          <w:sz w:val="28"/>
          <w:szCs w:val="28"/>
          <w:lang w:val="x-none" w:eastAsia="x-none"/>
        </w:rPr>
        <w:t>Дайте определение понятию «сертификация».</w:t>
      </w:r>
    </w:p>
    <w:p w:rsidR="004D53AA" w:rsidRPr="004D53AA" w:rsidRDefault="004D53AA" w:rsidP="004D53AA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14.</w:t>
      </w:r>
      <w:r w:rsidRPr="004D53AA">
        <w:rPr>
          <w:i/>
          <w:sz w:val="28"/>
          <w:szCs w:val="28"/>
          <w:lang w:val="x-none" w:eastAsia="x-none"/>
        </w:rPr>
        <w:t xml:space="preserve"> Дайте определение понятию «сертификат соответствия».</w:t>
      </w:r>
    </w:p>
    <w:p w:rsidR="004D53AA" w:rsidRPr="004D53AA" w:rsidRDefault="004D53AA" w:rsidP="004D53AA">
      <w:pPr>
        <w:widowControl w:val="0"/>
        <w:suppressAutoHyphens w:val="0"/>
        <w:ind w:left="340" w:right="20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15.</w:t>
      </w:r>
      <w:r w:rsidRPr="004D53AA">
        <w:rPr>
          <w:i/>
          <w:sz w:val="28"/>
          <w:szCs w:val="28"/>
          <w:lang w:val="x-none" w:eastAsia="x-none"/>
        </w:rPr>
        <w:t xml:space="preserve"> Дайте определение понятию «схема подтверждения соответ</w:t>
      </w:r>
      <w:r w:rsidRPr="004D53AA">
        <w:rPr>
          <w:i/>
          <w:sz w:val="28"/>
          <w:szCs w:val="28"/>
          <w:lang w:val="x-none" w:eastAsia="x-none"/>
        </w:rPr>
        <w:softHyphen/>
        <w:t>ствия».</w:t>
      </w:r>
    </w:p>
    <w:p w:rsidR="004D53AA" w:rsidRPr="004D53AA" w:rsidRDefault="004D53AA" w:rsidP="004D53AA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16. </w:t>
      </w:r>
      <w:r w:rsidRPr="004D53AA">
        <w:rPr>
          <w:i/>
          <w:sz w:val="28"/>
          <w:szCs w:val="28"/>
          <w:lang w:val="x-none" w:eastAsia="x-none"/>
        </w:rPr>
        <w:t>Кто выдает сертификат подтверждения соответствия?</w:t>
      </w:r>
    </w:p>
    <w:p w:rsidR="00514A55" w:rsidRDefault="006953BB" w:rsidP="004D53AA">
      <w:pPr>
        <w:widowControl w:val="0"/>
        <w:suppressAutoHyphens w:val="0"/>
        <w:spacing w:after="9"/>
        <w:jc w:val="both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val="x-none" w:eastAsia="x-none"/>
        </w:rPr>
        <w:t xml:space="preserve">  </w:t>
      </w:r>
      <w:r>
        <w:rPr>
          <w:i/>
          <w:sz w:val="28"/>
          <w:szCs w:val="28"/>
          <w:lang w:eastAsia="x-none"/>
        </w:rPr>
        <w:t xml:space="preserve"> </w:t>
      </w:r>
      <w:r>
        <w:rPr>
          <w:i/>
          <w:sz w:val="28"/>
          <w:szCs w:val="28"/>
          <w:lang w:val="x-none" w:eastAsia="x-none"/>
        </w:rPr>
        <w:t xml:space="preserve">   17.</w:t>
      </w:r>
      <w:r w:rsidR="004D53AA" w:rsidRPr="004D53AA">
        <w:rPr>
          <w:i/>
          <w:sz w:val="28"/>
          <w:szCs w:val="28"/>
          <w:lang w:val="x-none" w:eastAsia="x-none"/>
        </w:rPr>
        <w:t xml:space="preserve"> Какие формы подтверждения соответствия используются в РФ</w:t>
      </w:r>
    </w:p>
    <w:p w:rsidR="00514A55" w:rsidRPr="00E87E55" w:rsidRDefault="00514A55" w:rsidP="00514A55">
      <w:pPr>
        <w:suppressAutoHyphens w:val="0"/>
        <w:rPr>
          <w:rFonts w:eastAsiaTheme="minorHAnsi"/>
          <w:sz w:val="28"/>
          <w:szCs w:val="28"/>
          <w:lang w:eastAsia="en-US"/>
        </w:rPr>
      </w:pPr>
      <w:r>
        <w:rPr>
          <w:i/>
          <w:sz w:val="28"/>
          <w:szCs w:val="28"/>
          <w:lang w:eastAsia="x-none"/>
        </w:rPr>
        <w:t xml:space="preserve">      18.</w:t>
      </w:r>
      <w:r w:rsidRPr="00514A55">
        <w:rPr>
          <w:rFonts w:eastAsiaTheme="minorHAnsi"/>
          <w:sz w:val="28"/>
          <w:szCs w:val="28"/>
          <w:lang w:eastAsia="en-US"/>
        </w:rPr>
        <w:t xml:space="preserve"> </w:t>
      </w:r>
      <w:r w:rsidRPr="00E87E55">
        <w:rPr>
          <w:rFonts w:eastAsiaTheme="minorHAnsi"/>
          <w:sz w:val="28"/>
          <w:szCs w:val="28"/>
          <w:lang w:eastAsia="en-US"/>
        </w:rPr>
        <w:t>Назовите классы точности подшипни</w:t>
      </w:r>
      <w:r>
        <w:rPr>
          <w:rFonts w:eastAsiaTheme="minorHAnsi"/>
          <w:sz w:val="28"/>
          <w:szCs w:val="28"/>
          <w:lang w:eastAsia="en-US"/>
        </w:rPr>
        <w:t>ков качения и требования к ним.</w:t>
      </w:r>
    </w:p>
    <w:p w:rsidR="00514A55" w:rsidRPr="00514A55" w:rsidRDefault="00514A55" w:rsidP="00514A55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19.</w:t>
      </w:r>
      <w:r w:rsidRPr="00514A55">
        <w:rPr>
          <w:rFonts w:eastAsiaTheme="minorHAnsi"/>
          <w:i/>
          <w:sz w:val="28"/>
          <w:szCs w:val="28"/>
          <w:lang w:eastAsia="en-US"/>
        </w:rPr>
        <w:t>.От чего зависит характер сопряжений наружного и внутреннего колец  подшипник</w:t>
      </w:r>
      <w:r w:rsidR="003630E0">
        <w:rPr>
          <w:rFonts w:eastAsiaTheme="minorHAnsi"/>
          <w:i/>
          <w:sz w:val="28"/>
          <w:szCs w:val="28"/>
          <w:lang w:eastAsia="en-US"/>
        </w:rPr>
        <w:t>а с отверстием корпуса и валом.</w:t>
      </w:r>
    </w:p>
    <w:p w:rsidR="00514A55" w:rsidRPr="00514A55" w:rsidRDefault="00514A55" w:rsidP="00514A55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20</w:t>
      </w:r>
      <w:r w:rsidRPr="00514A55">
        <w:rPr>
          <w:rFonts w:eastAsiaTheme="minorHAnsi"/>
          <w:i/>
          <w:sz w:val="28"/>
          <w:szCs w:val="28"/>
          <w:lang w:eastAsia="en-US"/>
        </w:rPr>
        <w:t>.Как сопрягаются  кольца  подшипни</w:t>
      </w:r>
      <w:r w:rsidR="003630E0">
        <w:rPr>
          <w:rFonts w:eastAsiaTheme="minorHAnsi"/>
          <w:i/>
          <w:sz w:val="28"/>
          <w:szCs w:val="28"/>
          <w:lang w:eastAsia="en-US"/>
        </w:rPr>
        <w:t>ков с разными видами нагружения.</w:t>
      </w:r>
    </w:p>
    <w:p w:rsidR="00514A55" w:rsidRDefault="00514A55" w:rsidP="00514A55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21</w:t>
      </w:r>
      <w:r w:rsidRPr="00514A55">
        <w:rPr>
          <w:rFonts w:eastAsiaTheme="minorHAnsi"/>
          <w:i/>
          <w:sz w:val="28"/>
          <w:szCs w:val="28"/>
          <w:lang w:eastAsia="en-US"/>
        </w:rPr>
        <w:t>.Как расположено поле допуска  основного отверстия (внутреннего кольца</w:t>
      </w:r>
      <w:r w:rsidR="003630E0">
        <w:rPr>
          <w:rFonts w:eastAsiaTheme="minorHAnsi"/>
          <w:i/>
          <w:sz w:val="28"/>
          <w:szCs w:val="28"/>
          <w:lang w:eastAsia="en-US"/>
        </w:rPr>
        <w:t>) по отношению к нулевой линии.</w:t>
      </w:r>
    </w:p>
    <w:p w:rsidR="003630E0" w:rsidRPr="003630E0" w:rsidRDefault="003630E0" w:rsidP="003630E0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22. </w:t>
      </w:r>
      <w:r w:rsidRPr="003630E0">
        <w:rPr>
          <w:rFonts w:eastAsiaTheme="minorHAnsi"/>
          <w:i/>
          <w:sz w:val="28"/>
          <w:szCs w:val="28"/>
          <w:lang w:eastAsia="en-US"/>
        </w:rPr>
        <w:t>Что т</w:t>
      </w:r>
      <w:r>
        <w:rPr>
          <w:rFonts w:eastAsiaTheme="minorHAnsi"/>
          <w:i/>
          <w:sz w:val="28"/>
          <w:szCs w:val="28"/>
          <w:lang w:eastAsia="en-US"/>
        </w:rPr>
        <w:t>акое шероховатость поверхности.</w:t>
      </w:r>
    </w:p>
    <w:p w:rsidR="00DE163A" w:rsidRDefault="003630E0" w:rsidP="003630E0">
      <w:pPr>
        <w:suppressAutoHyphens w:val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</w:t>
      </w:r>
      <w:r w:rsidRPr="003630E0">
        <w:rPr>
          <w:rFonts w:eastAsiaTheme="minorHAnsi"/>
          <w:i/>
          <w:sz w:val="28"/>
          <w:szCs w:val="28"/>
          <w:lang w:eastAsia="en-US"/>
        </w:rPr>
        <w:t>2</w:t>
      </w:r>
      <w:r>
        <w:rPr>
          <w:rFonts w:eastAsiaTheme="minorHAnsi"/>
          <w:i/>
          <w:sz w:val="28"/>
          <w:szCs w:val="28"/>
          <w:lang w:eastAsia="en-US"/>
        </w:rPr>
        <w:t>3</w:t>
      </w:r>
      <w:r w:rsidRPr="003630E0">
        <w:rPr>
          <w:rFonts w:eastAsiaTheme="minorHAnsi"/>
          <w:i/>
          <w:sz w:val="28"/>
          <w:szCs w:val="28"/>
          <w:lang w:eastAsia="en-US"/>
        </w:rPr>
        <w:t>.Назовите размерные парам</w:t>
      </w:r>
      <w:r>
        <w:rPr>
          <w:rFonts w:eastAsiaTheme="minorHAnsi"/>
          <w:i/>
          <w:sz w:val="28"/>
          <w:szCs w:val="28"/>
          <w:lang w:eastAsia="en-US"/>
        </w:rPr>
        <w:t>етры шероховатости поверхности</w:t>
      </w:r>
    </w:p>
    <w:p w:rsidR="00DE163A" w:rsidRPr="00DE163A" w:rsidRDefault="007F347E" w:rsidP="00DE163A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E163A">
        <w:rPr>
          <w:rFonts w:eastAsiaTheme="minorHAnsi"/>
          <w:i/>
          <w:sz w:val="28"/>
          <w:szCs w:val="28"/>
          <w:lang w:eastAsia="en-US"/>
        </w:rPr>
        <w:t>24</w:t>
      </w:r>
      <w:r w:rsidR="003630E0" w:rsidRPr="00DE163A">
        <w:rPr>
          <w:rFonts w:eastAsiaTheme="minorHAnsi"/>
          <w:i/>
          <w:sz w:val="28"/>
          <w:szCs w:val="28"/>
          <w:lang w:eastAsia="en-US"/>
        </w:rPr>
        <w:t xml:space="preserve">. </w:t>
      </w:r>
      <w:r w:rsidR="00DE163A" w:rsidRPr="00DE163A">
        <w:rPr>
          <w:i/>
          <w:sz w:val="28"/>
          <w:szCs w:val="28"/>
          <w:lang w:val="x-none" w:eastAsia="x-none"/>
        </w:rPr>
        <w:t>Дайте определение понятию «сертификация».</w:t>
      </w:r>
    </w:p>
    <w:p w:rsidR="00DE163A" w:rsidRPr="00DE163A" w:rsidRDefault="007F347E" w:rsidP="007F347E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25.</w:t>
      </w:r>
      <w:r w:rsidR="00DE163A" w:rsidRPr="00DE163A">
        <w:rPr>
          <w:i/>
          <w:sz w:val="28"/>
          <w:szCs w:val="28"/>
          <w:lang w:val="x-none" w:eastAsia="x-none"/>
        </w:rPr>
        <w:t xml:space="preserve"> Дайте определение понятию «сертификат соответствия».</w:t>
      </w:r>
    </w:p>
    <w:p w:rsidR="00DE163A" w:rsidRPr="00DE163A" w:rsidRDefault="007F347E" w:rsidP="007F347E">
      <w:pPr>
        <w:widowControl w:val="0"/>
        <w:suppressAutoHyphens w:val="0"/>
        <w:ind w:left="340" w:right="20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26.</w:t>
      </w:r>
      <w:r w:rsidR="00DE163A" w:rsidRPr="00DE163A">
        <w:rPr>
          <w:i/>
          <w:sz w:val="28"/>
          <w:szCs w:val="28"/>
          <w:lang w:val="x-none" w:eastAsia="x-none"/>
        </w:rPr>
        <w:t xml:space="preserve"> Дайте определение понятию «схема подтверждения соответ</w:t>
      </w:r>
      <w:r w:rsidR="00DE163A" w:rsidRPr="00DE163A">
        <w:rPr>
          <w:i/>
          <w:sz w:val="28"/>
          <w:szCs w:val="28"/>
          <w:lang w:val="x-none" w:eastAsia="x-none"/>
        </w:rPr>
        <w:softHyphen/>
        <w:t>ствия».</w:t>
      </w:r>
    </w:p>
    <w:p w:rsidR="00DE163A" w:rsidRPr="00DE163A" w:rsidRDefault="007F347E" w:rsidP="007F347E">
      <w:pPr>
        <w:widowControl w:val="0"/>
        <w:suppressAutoHyphens w:val="0"/>
        <w:ind w:left="340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eastAsia="x-none"/>
        </w:rPr>
        <w:t xml:space="preserve"> 27.</w:t>
      </w:r>
      <w:r w:rsidR="00DE163A" w:rsidRPr="00DE163A">
        <w:rPr>
          <w:i/>
          <w:sz w:val="28"/>
          <w:szCs w:val="28"/>
          <w:lang w:val="x-none" w:eastAsia="x-none"/>
        </w:rPr>
        <w:t xml:space="preserve"> Кто выдает сертификат подтверждения соответствия</w:t>
      </w:r>
      <w:r>
        <w:rPr>
          <w:i/>
          <w:sz w:val="28"/>
          <w:szCs w:val="28"/>
          <w:lang w:val="x-none" w:eastAsia="x-none"/>
        </w:rPr>
        <w:t>.</w:t>
      </w:r>
    </w:p>
    <w:p w:rsidR="00DE163A" w:rsidRDefault="007F347E" w:rsidP="00DE163A">
      <w:pPr>
        <w:widowControl w:val="0"/>
        <w:suppressAutoHyphens w:val="0"/>
        <w:spacing w:after="9"/>
        <w:jc w:val="both"/>
        <w:rPr>
          <w:i/>
          <w:sz w:val="28"/>
          <w:szCs w:val="28"/>
          <w:lang w:val="x-none" w:eastAsia="x-none"/>
        </w:rPr>
      </w:pPr>
      <w:r>
        <w:rPr>
          <w:i/>
          <w:sz w:val="28"/>
          <w:szCs w:val="28"/>
          <w:lang w:val="x-none" w:eastAsia="x-none"/>
        </w:rPr>
        <w:t xml:space="preserve">     </w:t>
      </w:r>
      <w:r w:rsidR="00DE163A" w:rsidRPr="00DE163A">
        <w:rPr>
          <w:i/>
          <w:sz w:val="28"/>
          <w:szCs w:val="28"/>
          <w:lang w:val="x-none" w:eastAsia="x-none"/>
        </w:rPr>
        <w:t xml:space="preserve"> </w:t>
      </w:r>
      <w:r>
        <w:rPr>
          <w:i/>
          <w:sz w:val="28"/>
          <w:szCs w:val="28"/>
          <w:lang w:eastAsia="x-none"/>
        </w:rPr>
        <w:t>28.</w:t>
      </w:r>
      <w:r w:rsidR="00DE163A" w:rsidRPr="00DE163A">
        <w:rPr>
          <w:i/>
          <w:sz w:val="28"/>
          <w:szCs w:val="28"/>
          <w:lang w:val="x-none" w:eastAsia="x-none"/>
        </w:rPr>
        <w:t xml:space="preserve"> Какие формы подтверждения</w:t>
      </w:r>
      <w:r>
        <w:rPr>
          <w:i/>
          <w:sz w:val="28"/>
          <w:szCs w:val="28"/>
          <w:lang w:val="x-none" w:eastAsia="x-none"/>
        </w:rPr>
        <w:t xml:space="preserve"> соответствия используются в РФ.</w:t>
      </w:r>
    </w:p>
    <w:p w:rsidR="007F347E" w:rsidRDefault="007F347E" w:rsidP="00DE163A">
      <w:pPr>
        <w:widowControl w:val="0"/>
        <w:suppressAutoHyphens w:val="0"/>
        <w:spacing w:after="9"/>
        <w:jc w:val="both"/>
        <w:rPr>
          <w:i/>
          <w:sz w:val="28"/>
          <w:szCs w:val="28"/>
          <w:lang w:eastAsia="x-none"/>
        </w:rPr>
      </w:pPr>
      <w:r>
        <w:rPr>
          <w:i/>
          <w:sz w:val="28"/>
          <w:szCs w:val="28"/>
          <w:lang w:eastAsia="x-none"/>
        </w:rPr>
        <w:t xml:space="preserve">      29. Дайте определение качества продукции.</w:t>
      </w:r>
    </w:p>
    <w:p w:rsidR="007F347E" w:rsidRPr="007F347E" w:rsidRDefault="007F347E" w:rsidP="00DE163A">
      <w:pPr>
        <w:widowControl w:val="0"/>
        <w:suppressAutoHyphens w:val="0"/>
        <w:spacing w:after="9"/>
        <w:jc w:val="both"/>
        <w:rPr>
          <w:i/>
          <w:sz w:val="28"/>
          <w:szCs w:val="28"/>
          <w:lang w:eastAsia="x-none"/>
        </w:rPr>
      </w:pPr>
      <w:r>
        <w:rPr>
          <w:i/>
          <w:sz w:val="28"/>
          <w:szCs w:val="28"/>
          <w:lang w:eastAsia="x-none"/>
        </w:rPr>
        <w:t xml:space="preserve">      30. Перечислите показатели качества.</w:t>
      </w:r>
    </w:p>
    <w:p w:rsidR="003630E0" w:rsidRPr="00DE163A" w:rsidRDefault="003630E0" w:rsidP="003630E0">
      <w:pPr>
        <w:suppressAutoHyphens w:val="0"/>
        <w:rPr>
          <w:rFonts w:eastAsiaTheme="minorHAnsi"/>
          <w:i/>
          <w:sz w:val="28"/>
          <w:szCs w:val="28"/>
          <w:lang w:val="x-none" w:eastAsia="en-US"/>
        </w:rPr>
      </w:pPr>
    </w:p>
    <w:p w:rsidR="004D53AA" w:rsidRPr="009D7CF2" w:rsidRDefault="004D53AA" w:rsidP="004D53AA">
      <w:pPr>
        <w:suppressAutoHyphens w:val="0"/>
        <w:spacing w:after="200"/>
        <w:ind w:left="360"/>
        <w:contextualSpacing/>
        <w:rPr>
          <w:i/>
          <w:sz w:val="28"/>
          <w:szCs w:val="28"/>
          <w:lang w:val="x-none" w:eastAsia="en-US"/>
        </w:rPr>
      </w:pPr>
    </w:p>
    <w:p w:rsidR="006E25ED" w:rsidRDefault="006E25ED" w:rsidP="006E25ED">
      <w:pPr>
        <w:spacing w:after="200" w:line="276" w:lineRule="auto"/>
      </w:pPr>
    </w:p>
    <w:p w:rsidR="006E25ED" w:rsidRDefault="00FE450F" w:rsidP="00141EF3">
      <w:pPr>
        <w:pStyle w:val="a7"/>
        <w:numPr>
          <w:ilvl w:val="0"/>
          <w:numId w:val="57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</w:t>
      </w:r>
      <w:r w:rsidR="006E25ED" w:rsidRPr="00D13A6D">
        <w:rPr>
          <w:rFonts w:ascii="Times New Roman" w:hAnsi="Times New Roman"/>
          <w:b/>
          <w:sz w:val="28"/>
          <w:szCs w:val="28"/>
        </w:rPr>
        <w:t>адани</w:t>
      </w:r>
      <w:r w:rsidRPr="00D13A6D">
        <w:rPr>
          <w:rFonts w:ascii="Times New Roman" w:hAnsi="Times New Roman"/>
          <w:b/>
          <w:sz w:val="28"/>
          <w:szCs w:val="28"/>
        </w:rPr>
        <w:t>й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для проведения дифференцированного зачета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721C6F" w:rsidRDefault="00721C6F" w:rsidP="00721C6F">
      <w:pPr>
        <w:pStyle w:val="a7"/>
        <w:shd w:val="clear" w:color="auto" w:fill="FFFFFF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Вариант №1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1.Основными единицами системы физических величин СИ являются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 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Метр</w:t>
      </w:r>
      <w:r w:rsidRPr="00721C6F">
        <w:rPr>
          <w:sz w:val="28"/>
          <w:szCs w:val="28"/>
          <w:lang w:eastAsia="ru-RU"/>
        </w:rPr>
        <w:br/>
        <w:t>Б. Ватт</w:t>
      </w:r>
      <w:r w:rsidRPr="00721C6F">
        <w:rPr>
          <w:sz w:val="28"/>
          <w:szCs w:val="28"/>
          <w:lang w:eastAsia="ru-RU"/>
        </w:rPr>
        <w:br/>
        <w:t>В. Джоуль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2.По метрологическому назначению средства измерений делятся на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 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рабочие </w:t>
      </w:r>
      <w:r w:rsidRPr="00721C6F">
        <w:rPr>
          <w:sz w:val="28"/>
          <w:szCs w:val="28"/>
          <w:lang w:eastAsia="ru-RU"/>
        </w:rPr>
        <w:br/>
        <w:t xml:space="preserve">Б. основные </w:t>
      </w:r>
      <w:r w:rsidRPr="00721C6F">
        <w:rPr>
          <w:sz w:val="28"/>
          <w:szCs w:val="28"/>
          <w:lang w:eastAsia="ru-RU"/>
        </w:rPr>
        <w:br/>
        <w:t xml:space="preserve">В. дополнительные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3.К национальным стандартам РФ относятся виды стандартов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основополагающих, на термины и определения, на продукцию и услуги, на методы контроля </w:t>
      </w:r>
      <w:r w:rsidRPr="00721C6F">
        <w:rPr>
          <w:sz w:val="28"/>
          <w:szCs w:val="28"/>
          <w:lang w:eastAsia="ru-RU"/>
        </w:rPr>
        <w:br/>
        <w:t>Б. основоопределяющие, на термины и определения, на продукцию и услуги, на методы контроля</w:t>
      </w:r>
      <w:r w:rsidRPr="00721C6F">
        <w:rPr>
          <w:sz w:val="28"/>
          <w:szCs w:val="28"/>
          <w:lang w:eastAsia="ru-RU"/>
        </w:rPr>
        <w:br/>
        <w:t>В. основоперечисляющие, на термины и определения, на продукцию и услуги, на методы контроля</w:t>
      </w:r>
    </w:p>
    <w:p w:rsidR="00721C6F" w:rsidRPr="00721C6F" w:rsidRDefault="00721C6F" w:rsidP="00721C6F">
      <w:pPr>
        <w:suppressAutoHyphens w:val="0"/>
        <w:rPr>
          <w:sz w:val="28"/>
          <w:szCs w:val="28"/>
          <w:vertAlign w:val="superscript"/>
          <w:lang w:eastAsia="ru-RU"/>
        </w:rPr>
      </w:pPr>
      <w:r w:rsidRPr="00721C6F">
        <w:rPr>
          <w:sz w:val="28"/>
          <w:szCs w:val="28"/>
          <w:lang w:eastAsia="ru-RU"/>
        </w:rPr>
        <w:t>4. Определить допуск на размер отверстия Д = 80 А</w:t>
      </w:r>
      <w:r w:rsidRPr="00721C6F">
        <w:rPr>
          <w:sz w:val="28"/>
          <w:szCs w:val="28"/>
          <w:vertAlign w:val="superscript"/>
          <w:lang w:eastAsia="ru-RU"/>
        </w:rPr>
        <w:t>+0,03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0,03</w:t>
      </w:r>
      <w:r w:rsidRPr="00721C6F">
        <w:rPr>
          <w:sz w:val="28"/>
          <w:szCs w:val="28"/>
          <w:lang w:eastAsia="ru-RU"/>
        </w:rPr>
        <w:br/>
        <w:t>Б. 0,3</w:t>
      </w:r>
      <w:r w:rsidRPr="00721C6F">
        <w:rPr>
          <w:sz w:val="28"/>
          <w:szCs w:val="28"/>
          <w:lang w:eastAsia="ru-RU"/>
        </w:rPr>
        <w:br/>
        <w:t>В. 0,06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5.Документ, удостоверяющий соответствие объекта требованиям  технических регламентов, положениям стандартов и условиям договоров – это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А.сертификат соответствия </w:t>
      </w:r>
      <w:r w:rsidRPr="00721C6F">
        <w:rPr>
          <w:sz w:val="28"/>
          <w:szCs w:val="28"/>
          <w:lang w:eastAsia="ru-RU"/>
        </w:rPr>
        <w:br/>
        <w:t>Б. аттестат</w:t>
      </w:r>
      <w:r w:rsidRPr="00721C6F">
        <w:rPr>
          <w:sz w:val="28"/>
          <w:szCs w:val="28"/>
          <w:lang w:eastAsia="ru-RU"/>
        </w:rPr>
        <w:br/>
        <w:t xml:space="preserve">В. знак соответствия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№2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1.По международной  системе единиц  физических величин  СИ сила измеряется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lastRenderedPageBreak/>
        <w:t xml:space="preserve">А. м / </w:t>
      </w:r>
      <w:r w:rsidRPr="00721C6F">
        <w:rPr>
          <w:sz w:val="28"/>
          <w:szCs w:val="28"/>
          <w:lang w:val="en-US" w:eastAsia="ru-RU"/>
        </w:rPr>
        <w:t>c</w:t>
      </w:r>
      <w:r w:rsidRPr="00721C6F">
        <w:rPr>
          <w:sz w:val="28"/>
          <w:szCs w:val="28"/>
          <w:lang w:eastAsia="ru-RU"/>
        </w:rPr>
        <w:br/>
        <w:t>Б. Ньютон</w:t>
      </w:r>
      <w:r w:rsidRPr="00721C6F">
        <w:rPr>
          <w:sz w:val="28"/>
          <w:szCs w:val="28"/>
          <w:lang w:eastAsia="ru-RU"/>
        </w:rPr>
        <w:br/>
        <w:t>В.рад/с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2.По способу выражения погрешности средств измерений могут быть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грубые </w:t>
      </w:r>
      <w:r w:rsidRPr="00721C6F">
        <w:rPr>
          <w:sz w:val="28"/>
          <w:szCs w:val="28"/>
          <w:lang w:eastAsia="ru-RU"/>
        </w:rPr>
        <w:br/>
        <w:t>Б. абсолютные</w:t>
      </w:r>
      <w:r w:rsidRPr="00721C6F">
        <w:rPr>
          <w:sz w:val="28"/>
          <w:szCs w:val="28"/>
          <w:lang w:eastAsia="ru-RU"/>
        </w:rPr>
        <w:br/>
        <w:t xml:space="preserve">В. случайные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 К методам контроля относятся…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А.испытания, анализ </w:t>
      </w:r>
      <w:r w:rsidRPr="00721C6F">
        <w:rPr>
          <w:sz w:val="28"/>
          <w:szCs w:val="28"/>
          <w:lang w:eastAsia="ru-RU"/>
        </w:rPr>
        <w:br/>
        <w:t>Б.испытания, измерения, анализ</w:t>
      </w:r>
      <w:r w:rsidRPr="00721C6F">
        <w:rPr>
          <w:sz w:val="28"/>
          <w:szCs w:val="28"/>
          <w:lang w:eastAsia="ru-RU"/>
        </w:rPr>
        <w:br/>
        <w:t>В. испытания, измерения</w:t>
      </w:r>
    </w:p>
    <w:p w:rsidR="00721C6F" w:rsidRPr="00721C6F" w:rsidRDefault="00721C6F" w:rsidP="00721C6F">
      <w:pPr>
        <w:suppressAutoHyphens w:val="0"/>
        <w:rPr>
          <w:sz w:val="28"/>
          <w:szCs w:val="28"/>
          <w:vertAlign w:val="superscript"/>
          <w:lang w:eastAsia="ru-RU"/>
        </w:rPr>
      </w:pPr>
      <w:r w:rsidRPr="00721C6F">
        <w:rPr>
          <w:sz w:val="28"/>
          <w:szCs w:val="28"/>
          <w:lang w:eastAsia="ru-RU"/>
        </w:rPr>
        <w:t xml:space="preserve">4.Определить допуск на размер вала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>=80Х</w:t>
      </w:r>
      <w:r w:rsidRPr="00721C6F">
        <w:rPr>
          <w:sz w:val="28"/>
          <w:szCs w:val="28"/>
          <w:vertAlign w:val="subscript"/>
          <w:lang w:eastAsia="ru-RU"/>
        </w:rPr>
        <w:t>-0,06</w:t>
      </w:r>
      <w:r w:rsidRPr="00721C6F">
        <w:rPr>
          <w:sz w:val="28"/>
          <w:szCs w:val="28"/>
          <w:vertAlign w:val="superscript"/>
          <w:lang w:eastAsia="ru-RU"/>
        </w:rPr>
        <w:t>-0,03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0,09</w:t>
      </w:r>
      <w:r w:rsidRPr="00721C6F">
        <w:rPr>
          <w:sz w:val="28"/>
          <w:szCs w:val="28"/>
          <w:lang w:eastAsia="ru-RU"/>
        </w:rPr>
        <w:br/>
        <w:t>Б. 0,03</w:t>
      </w:r>
      <w:r w:rsidRPr="00721C6F">
        <w:rPr>
          <w:sz w:val="28"/>
          <w:szCs w:val="28"/>
          <w:lang w:eastAsia="ru-RU"/>
        </w:rPr>
        <w:br/>
        <w:t>В. 0,06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5.Информирование потребителей о соответствии объекта сертификации требования системы добровольной сертификации или национальному стандарту осуществляется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декларацией о соответствии </w:t>
      </w:r>
      <w:r w:rsidRPr="00721C6F">
        <w:rPr>
          <w:sz w:val="28"/>
          <w:szCs w:val="28"/>
          <w:lang w:eastAsia="ru-RU"/>
        </w:rPr>
        <w:br/>
        <w:t xml:space="preserve">Б. знаком соответствия </w:t>
      </w:r>
      <w:r w:rsidRPr="00721C6F">
        <w:rPr>
          <w:sz w:val="28"/>
          <w:szCs w:val="28"/>
          <w:lang w:eastAsia="ru-RU"/>
        </w:rPr>
        <w:br/>
        <w:t xml:space="preserve">В. свидетельством о соответствии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№3</w:t>
      </w:r>
    </w:p>
    <w:p w:rsidR="00721C6F" w:rsidRPr="00721C6F" w:rsidRDefault="00721C6F" w:rsidP="00141EF3">
      <w:pPr>
        <w:numPr>
          <w:ilvl w:val="0"/>
          <w:numId w:val="7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21C6F">
        <w:rPr>
          <w:rFonts w:eastAsia="Calibri"/>
          <w:sz w:val="28"/>
          <w:szCs w:val="28"/>
          <w:lang w:eastAsia="en-US"/>
        </w:rPr>
        <w:t>Приставками для обозначения увеличения значений физических величин (СИ) являются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санти</w:t>
      </w:r>
      <w:r w:rsidRPr="00721C6F">
        <w:rPr>
          <w:sz w:val="28"/>
          <w:szCs w:val="28"/>
          <w:lang w:eastAsia="ru-RU"/>
        </w:rPr>
        <w:br/>
        <w:t>Б. микро</w:t>
      </w:r>
      <w:r w:rsidRPr="00721C6F">
        <w:rPr>
          <w:sz w:val="28"/>
          <w:szCs w:val="28"/>
          <w:lang w:eastAsia="ru-RU"/>
        </w:rPr>
        <w:br/>
        <w:t>В. кило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 Классом точности называется обобщенная характеристика, выражаемая пределами допускаемых погрешностей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систематических</w:t>
      </w:r>
      <w:r w:rsidRPr="00721C6F">
        <w:rPr>
          <w:sz w:val="28"/>
          <w:szCs w:val="28"/>
          <w:lang w:eastAsia="ru-RU"/>
        </w:rPr>
        <w:br/>
        <w:t>Б. случайных</w:t>
      </w:r>
      <w:r w:rsidRPr="00721C6F">
        <w:rPr>
          <w:sz w:val="28"/>
          <w:szCs w:val="28"/>
          <w:lang w:eastAsia="ru-RU"/>
        </w:rPr>
        <w:br/>
        <w:t>В. основных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 В стандартах на работы (процессы) устанавливаются требования к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способам выполнения различных работ в технологических процессах </w:t>
      </w:r>
      <w:r w:rsidRPr="00721C6F">
        <w:rPr>
          <w:sz w:val="28"/>
          <w:szCs w:val="28"/>
          <w:lang w:eastAsia="ru-RU"/>
        </w:rPr>
        <w:br/>
        <w:t xml:space="preserve">Б. методам приёмам режимам выполнения различных работ </w:t>
      </w:r>
      <w:r w:rsidRPr="00721C6F">
        <w:rPr>
          <w:sz w:val="28"/>
          <w:szCs w:val="28"/>
          <w:lang w:eastAsia="ru-RU"/>
        </w:rPr>
        <w:br/>
      </w:r>
      <w:r w:rsidRPr="00721C6F">
        <w:rPr>
          <w:sz w:val="28"/>
          <w:szCs w:val="28"/>
          <w:lang w:eastAsia="ru-RU"/>
        </w:rPr>
        <w:lastRenderedPageBreak/>
        <w:t xml:space="preserve">В. способам, методам, приёмам, режимам выполнения различных работ технологических процессах 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vertAlign w:val="superscript"/>
          <w:lang w:eastAsia="ru-RU"/>
        </w:rPr>
      </w:pPr>
      <w:r w:rsidRPr="00721C6F">
        <w:rPr>
          <w:sz w:val="28"/>
          <w:szCs w:val="28"/>
          <w:lang w:eastAsia="ru-RU"/>
        </w:rPr>
        <w:t>4. Определить предельное отклонения отверстия – Д = 80Н7</w:t>
      </w:r>
      <w:r w:rsidRPr="00721C6F">
        <w:rPr>
          <w:sz w:val="28"/>
          <w:szCs w:val="28"/>
          <w:vertAlign w:val="superscript"/>
          <w:lang w:eastAsia="ru-RU"/>
        </w:rPr>
        <w:t>+0,03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0;+0,03</w:t>
      </w:r>
      <w:r w:rsidRPr="00721C6F">
        <w:rPr>
          <w:sz w:val="28"/>
          <w:szCs w:val="28"/>
          <w:lang w:eastAsia="ru-RU"/>
        </w:rPr>
        <w:br/>
        <w:t>Б. 0,03</w:t>
      </w:r>
      <w:r w:rsidRPr="00721C6F">
        <w:rPr>
          <w:sz w:val="28"/>
          <w:szCs w:val="28"/>
          <w:lang w:eastAsia="ru-RU"/>
        </w:rPr>
        <w:br/>
        <w:t>В. +0,03;0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 Законодательные основы сертификации в РФ определены Федеральным законом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«О защите прав потребителей»</w:t>
      </w:r>
      <w:r w:rsidRPr="00721C6F">
        <w:rPr>
          <w:sz w:val="28"/>
          <w:szCs w:val="28"/>
          <w:lang w:eastAsia="ru-RU"/>
        </w:rPr>
        <w:br/>
        <w:t>Б. «Об обеспечении единства измерений»</w:t>
      </w:r>
      <w:r w:rsidRPr="00721C6F">
        <w:rPr>
          <w:sz w:val="28"/>
          <w:szCs w:val="28"/>
          <w:lang w:eastAsia="ru-RU"/>
        </w:rPr>
        <w:br/>
        <w:t>В. «О техническом регулировании»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№4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1.Приставками для обозначения уменьшения значений физических величин (СИ) являются…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санти</w:t>
      </w:r>
      <w:r w:rsidRPr="00721C6F">
        <w:rPr>
          <w:sz w:val="28"/>
          <w:szCs w:val="28"/>
          <w:lang w:eastAsia="ru-RU"/>
        </w:rPr>
        <w:br/>
        <w:t>Б. кило</w:t>
      </w:r>
      <w:r w:rsidRPr="00721C6F">
        <w:rPr>
          <w:sz w:val="28"/>
          <w:szCs w:val="28"/>
          <w:lang w:eastAsia="ru-RU"/>
        </w:rPr>
        <w:br/>
        <w:t>В. гекто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 Классы точности наносят на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циферблаты</w:t>
      </w:r>
      <w:r w:rsidRPr="00721C6F">
        <w:rPr>
          <w:sz w:val="28"/>
          <w:szCs w:val="28"/>
          <w:lang w:eastAsia="ru-RU"/>
        </w:rPr>
        <w:br/>
        <w:t>Б. указатель (стрелки)</w:t>
      </w:r>
      <w:r w:rsidRPr="00721C6F">
        <w:rPr>
          <w:sz w:val="28"/>
          <w:szCs w:val="28"/>
          <w:lang w:eastAsia="ru-RU"/>
        </w:rPr>
        <w:br/>
        <w:t>В. стойки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 Основное требование к стандартам различных видов -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обеспечение безопасности для жизни и здоровья населения, охраны окружающей среды</w:t>
      </w:r>
      <w:r w:rsidRPr="00721C6F">
        <w:rPr>
          <w:sz w:val="28"/>
          <w:szCs w:val="28"/>
          <w:lang w:eastAsia="ru-RU"/>
        </w:rPr>
        <w:br/>
        <w:t>Б. обеспечение безопасности для жизни и здоровья населения</w:t>
      </w:r>
      <w:r w:rsidRPr="00721C6F">
        <w:rPr>
          <w:sz w:val="28"/>
          <w:szCs w:val="28"/>
          <w:lang w:eastAsia="ru-RU"/>
        </w:rPr>
        <w:br/>
        <w:t xml:space="preserve">В. обеспечение безопасности и охраны окружающей среды 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4. Определить придельные отклонения вала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>=80</w:t>
      </w:r>
      <w:r w:rsidRPr="00721C6F">
        <w:rPr>
          <w:sz w:val="28"/>
          <w:szCs w:val="28"/>
          <w:lang w:val="en-US" w:eastAsia="ru-RU"/>
        </w:rPr>
        <w:t>f</w:t>
      </w:r>
      <w:r w:rsidRPr="00721C6F">
        <w:rPr>
          <w:sz w:val="28"/>
          <w:szCs w:val="28"/>
          <w:lang w:eastAsia="ru-RU"/>
        </w:rPr>
        <w:t>7</w:t>
      </w:r>
      <w:r w:rsidRPr="00721C6F">
        <w:rPr>
          <w:sz w:val="28"/>
          <w:szCs w:val="28"/>
          <w:vertAlign w:val="superscript"/>
          <w:lang w:eastAsia="ru-RU"/>
        </w:rPr>
        <w:t>-0,03</w:t>
      </w:r>
      <w:r w:rsidRPr="00721C6F">
        <w:rPr>
          <w:sz w:val="28"/>
          <w:szCs w:val="28"/>
          <w:vertAlign w:val="subscript"/>
          <w:lang w:eastAsia="ru-RU"/>
        </w:rPr>
        <w:t>-0,06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-0,03;  -0,06</w:t>
      </w:r>
      <w:r w:rsidRPr="00721C6F">
        <w:rPr>
          <w:sz w:val="28"/>
          <w:szCs w:val="28"/>
          <w:lang w:eastAsia="ru-RU"/>
        </w:rPr>
        <w:br/>
        <w:t>Б. 0,03;  0,06</w:t>
      </w:r>
      <w:r w:rsidRPr="00721C6F">
        <w:rPr>
          <w:sz w:val="28"/>
          <w:szCs w:val="28"/>
          <w:lang w:eastAsia="ru-RU"/>
        </w:rPr>
        <w:br/>
        <w:t>В. -0,03;  0,06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5.В соответствии с Федеральным законом «О техническом регулировании» заявитель не вправе …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 применять форму добровольной сертификации вместо обязательного подтверждения соответствия </w:t>
      </w:r>
      <w:r w:rsidRPr="00721C6F">
        <w:rPr>
          <w:sz w:val="28"/>
          <w:szCs w:val="28"/>
          <w:lang w:eastAsia="ru-RU"/>
        </w:rPr>
        <w:br/>
        <w:t xml:space="preserve">Б. выбирать форму и схему подтверждения соответствия </w:t>
      </w:r>
      <w:r w:rsidRPr="00721C6F">
        <w:rPr>
          <w:sz w:val="28"/>
          <w:szCs w:val="28"/>
          <w:lang w:eastAsia="ru-RU"/>
        </w:rPr>
        <w:br/>
        <w:t xml:space="preserve">В. обращаться в орган по аккредитации с жалобами на неправомерные </w:t>
      </w:r>
      <w:r w:rsidRPr="00721C6F">
        <w:rPr>
          <w:sz w:val="28"/>
          <w:szCs w:val="28"/>
          <w:lang w:eastAsia="ru-RU"/>
        </w:rPr>
        <w:lastRenderedPageBreak/>
        <w:t>действия органов по сертификации и аккредитованных испытательных лабораторий (центров)</w:t>
      </w: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ind w:left="36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Вариант№5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  В качестве дополнительных единиц СИ приняты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ампер</w:t>
      </w:r>
      <w:r w:rsidRPr="00721C6F">
        <w:rPr>
          <w:sz w:val="28"/>
          <w:szCs w:val="28"/>
          <w:lang w:eastAsia="ru-RU"/>
        </w:rPr>
        <w:br/>
        <w:t>Б. радиан</w:t>
      </w:r>
      <w:r w:rsidRPr="00721C6F">
        <w:rPr>
          <w:sz w:val="28"/>
          <w:szCs w:val="28"/>
          <w:lang w:eastAsia="ru-RU"/>
        </w:rPr>
        <w:br/>
        <w:t>В. джоуль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 К измерительным приборам не относятся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Варианты ответов: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амперметр</w:t>
      </w:r>
      <w:r w:rsidRPr="00721C6F">
        <w:rPr>
          <w:sz w:val="28"/>
          <w:szCs w:val="28"/>
          <w:lang w:eastAsia="ru-RU"/>
        </w:rPr>
        <w:br/>
        <w:t xml:space="preserve">Б. концевые меры длины </w:t>
      </w:r>
      <w:r w:rsidRPr="00721C6F">
        <w:rPr>
          <w:sz w:val="28"/>
          <w:szCs w:val="28"/>
          <w:lang w:eastAsia="ru-RU"/>
        </w:rPr>
        <w:br/>
        <w:t>В. манометры, установленные на локомотивах, электропоездах, вагонах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 Стандарты на продукцию и услуги устанавливают требования к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группам однородной продукции (услуг)</w:t>
      </w:r>
      <w:r w:rsidRPr="00721C6F">
        <w:rPr>
          <w:sz w:val="28"/>
          <w:szCs w:val="28"/>
          <w:lang w:eastAsia="ru-RU"/>
        </w:rPr>
        <w:br/>
        <w:t xml:space="preserve">Б. группам однородной продукции (услуг) или к конкретной продукции </w:t>
      </w:r>
      <w:r w:rsidRPr="00721C6F">
        <w:rPr>
          <w:sz w:val="28"/>
          <w:szCs w:val="28"/>
          <w:lang w:eastAsia="ru-RU"/>
        </w:rPr>
        <w:br/>
        <w:t>В. конкретной продукции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4. Определить наибольший и наименьший придельные размеры отверстия Д</w:t>
      </w:r>
      <w:r w:rsidRPr="00721C6F">
        <w:rPr>
          <w:sz w:val="28"/>
          <w:szCs w:val="28"/>
          <w:lang w:val="en-US" w:eastAsia="ru-RU"/>
        </w:rPr>
        <w:t>max</w:t>
      </w:r>
      <w:r w:rsidRPr="00721C6F">
        <w:rPr>
          <w:sz w:val="28"/>
          <w:szCs w:val="28"/>
          <w:lang w:eastAsia="ru-RU"/>
        </w:rPr>
        <w:t>; Д</w:t>
      </w:r>
      <w:r w:rsidRPr="00721C6F">
        <w:rPr>
          <w:sz w:val="28"/>
          <w:szCs w:val="28"/>
          <w:lang w:val="en-US" w:eastAsia="ru-RU"/>
        </w:rPr>
        <w:t>min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79,97;  80,0</w:t>
      </w:r>
      <w:r w:rsidRPr="00721C6F">
        <w:rPr>
          <w:sz w:val="28"/>
          <w:szCs w:val="28"/>
          <w:lang w:eastAsia="ru-RU"/>
        </w:rPr>
        <w:br/>
        <w:t>Б. 80,03;  80,0</w:t>
      </w:r>
      <w:r w:rsidRPr="00721C6F">
        <w:rPr>
          <w:sz w:val="28"/>
          <w:szCs w:val="28"/>
          <w:lang w:eastAsia="ru-RU"/>
        </w:rPr>
        <w:br/>
        <w:t>В. 80,3;  80,0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 Каким Федеральным законом регулируются отношения, возникающие при оценке соответствия объекта требованиям технических регламентов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 «О сертификации продукции и услуг»</w:t>
      </w:r>
      <w:r w:rsidRPr="00721C6F">
        <w:rPr>
          <w:sz w:val="28"/>
          <w:szCs w:val="28"/>
          <w:lang w:eastAsia="ru-RU"/>
        </w:rPr>
        <w:br/>
        <w:t xml:space="preserve">Б. «О техническом регулировании» </w:t>
      </w:r>
      <w:r w:rsidRPr="00721C6F">
        <w:rPr>
          <w:sz w:val="28"/>
          <w:szCs w:val="28"/>
          <w:lang w:eastAsia="ru-RU"/>
        </w:rPr>
        <w:br/>
        <w:t>В. «О стандартизации»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Вариант№6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1.В качестве производных единиц СИ приняты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А.мин</w:t>
      </w:r>
      <w:r w:rsidRPr="00721C6F">
        <w:rPr>
          <w:sz w:val="28"/>
          <w:szCs w:val="28"/>
          <w:lang w:eastAsia="ru-RU"/>
        </w:rPr>
        <w:br/>
        <w:t>Б.кельвин</w:t>
      </w:r>
      <w:r w:rsidRPr="00721C6F">
        <w:rPr>
          <w:sz w:val="28"/>
          <w:szCs w:val="28"/>
          <w:lang w:eastAsia="ru-RU"/>
        </w:rPr>
        <w:br/>
        <w:t>В.вольт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2.К мерам, как средствам измерений, предназначенным для воспроизведения физической величины заданного размера, не относятся…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lastRenderedPageBreak/>
        <w:t>А.гери</w:t>
      </w:r>
      <w:r w:rsidRPr="00721C6F">
        <w:rPr>
          <w:sz w:val="28"/>
          <w:szCs w:val="28"/>
          <w:lang w:eastAsia="ru-RU"/>
        </w:rPr>
        <w:br/>
        <w:t xml:space="preserve">Б.скобы для замены бандажей колёсных пар при обточке </w:t>
      </w:r>
      <w:r w:rsidRPr="00721C6F">
        <w:rPr>
          <w:sz w:val="28"/>
          <w:szCs w:val="28"/>
          <w:lang w:eastAsia="ru-RU"/>
        </w:rPr>
        <w:br/>
        <w:t>В.счётчики дизельного топлива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3.К межотраслевым системам стандартов относятся 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А.ЕСКД, ГСИ</w:t>
      </w:r>
      <w:r w:rsidRPr="00721C6F">
        <w:rPr>
          <w:sz w:val="28"/>
          <w:szCs w:val="28"/>
          <w:lang w:eastAsia="ru-RU"/>
        </w:rPr>
        <w:br/>
        <w:t>Б.ЕСКД, ЕСТД, ГСИ</w:t>
      </w:r>
      <w:r w:rsidRPr="00721C6F">
        <w:rPr>
          <w:sz w:val="28"/>
          <w:szCs w:val="28"/>
          <w:lang w:eastAsia="ru-RU"/>
        </w:rPr>
        <w:br/>
        <w:t>В.ЕСКД, ЕСТД, ГСИ, ССБТ</w:t>
      </w:r>
    </w:p>
    <w:p w:rsidR="00721C6F" w:rsidRPr="00721C6F" w:rsidRDefault="00721C6F" w:rsidP="00721C6F">
      <w:pPr>
        <w:suppressAutoHyphens w:val="0"/>
        <w:rPr>
          <w:sz w:val="28"/>
          <w:szCs w:val="28"/>
          <w:vertAlign w:val="subscript"/>
          <w:lang w:eastAsia="ru-RU"/>
        </w:rPr>
      </w:pPr>
      <w:r w:rsidRPr="00721C6F">
        <w:rPr>
          <w:sz w:val="28"/>
          <w:szCs w:val="28"/>
          <w:lang w:eastAsia="ru-RU"/>
        </w:rPr>
        <w:t xml:space="preserve">4.Определить наибольший и наименьший предельные размеры вала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>=80</w:t>
      </w:r>
      <w:r w:rsidRPr="00721C6F">
        <w:rPr>
          <w:sz w:val="28"/>
          <w:szCs w:val="28"/>
          <w:vertAlign w:val="superscript"/>
          <w:lang w:eastAsia="ru-RU"/>
        </w:rPr>
        <w:t>-0,03</w:t>
      </w:r>
      <w:r w:rsidRPr="00721C6F">
        <w:rPr>
          <w:sz w:val="28"/>
          <w:szCs w:val="28"/>
          <w:vertAlign w:val="subscript"/>
          <w:lang w:eastAsia="ru-RU"/>
        </w:rPr>
        <w:t xml:space="preserve">-0,06 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 xml:space="preserve"> </w:t>
      </w:r>
      <w:r w:rsidRPr="00721C6F">
        <w:rPr>
          <w:sz w:val="28"/>
          <w:szCs w:val="28"/>
          <w:lang w:val="en-US" w:eastAsia="ru-RU"/>
        </w:rPr>
        <w:t>max</w:t>
      </w:r>
      <w:r w:rsidRPr="00721C6F">
        <w:rPr>
          <w:sz w:val="28"/>
          <w:szCs w:val="28"/>
          <w:lang w:eastAsia="ru-RU"/>
        </w:rPr>
        <w:t xml:space="preserve">, </w:t>
      </w:r>
      <w:r w:rsidRPr="00721C6F">
        <w:rPr>
          <w:sz w:val="28"/>
          <w:szCs w:val="28"/>
          <w:lang w:val="en-US" w:eastAsia="ru-RU"/>
        </w:rPr>
        <w:t>d</w:t>
      </w:r>
      <w:r w:rsidRPr="00721C6F">
        <w:rPr>
          <w:sz w:val="28"/>
          <w:szCs w:val="28"/>
          <w:lang w:eastAsia="ru-RU"/>
        </w:rPr>
        <w:t xml:space="preserve"> </w:t>
      </w:r>
      <w:r w:rsidRPr="00721C6F">
        <w:rPr>
          <w:sz w:val="28"/>
          <w:szCs w:val="28"/>
          <w:lang w:val="en-US" w:eastAsia="ru-RU"/>
        </w:rPr>
        <w:t>min</w:t>
      </w:r>
      <w:r w:rsidRPr="00721C6F">
        <w:rPr>
          <w:sz w:val="28"/>
          <w:szCs w:val="28"/>
          <w:lang w:eastAsia="ru-RU"/>
        </w:rPr>
        <w:t xml:space="preserve"> 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А.80,03;  79,94</w:t>
      </w:r>
      <w:r w:rsidRPr="00721C6F">
        <w:rPr>
          <w:sz w:val="28"/>
          <w:szCs w:val="28"/>
          <w:lang w:eastAsia="ru-RU"/>
        </w:rPr>
        <w:br/>
        <w:t>Б.80,09;  79,91</w:t>
      </w:r>
      <w:r w:rsidRPr="00721C6F">
        <w:rPr>
          <w:sz w:val="28"/>
          <w:szCs w:val="28"/>
          <w:lang w:eastAsia="ru-RU"/>
        </w:rPr>
        <w:br/>
        <w:t>В.79,97;  79,94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5.Системой сертификации называется совокупность…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Варианты ответов: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 xml:space="preserve">А.требований, предъявляемых к продукции </w:t>
      </w:r>
      <w:r w:rsidRPr="00721C6F">
        <w:rPr>
          <w:sz w:val="28"/>
          <w:szCs w:val="28"/>
          <w:lang w:eastAsia="ru-RU"/>
        </w:rPr>
        <w:br/>
        <w:t xml:space="preserve">Б.требований стандартов, предъявляемых к продукции </w:t>
      </w:r>
      <w:r w:rsidRPr="00721C6F">
        <w:rPr>
          <w:sz w:val="28"/>
          <w:szCs w:val="28"/>
          <w:lang w:eastAsia="ru-RU"/>
        </w:rPr>
        <w:br/>
        <w:t xml:space="preserve">В.правил по выполнению работ сертификации по данной системе 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</w:p>
    <w:p w:rsidR="005027BC" w:rsidRDefault="005027BC" w:rsidP="006E25ED">
      <w:pPr>
        <w:pStyle w:val="Default"/>
        <w:jc w:val="both"/>
        <w:rPr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если необходимо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№1 и №4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1-А; 2-А; 3-А; 4-А; 5-А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Вариант№2 и №5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1-Б; 2-Б; 3-Б; 4-Б; 5-Б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Вариант №3 и №6</w:t>
      </w:r>
    </w:p>
    <w:p w:rsidR="00721C6F" w:rsidRPr="00721C6F" w:rsidRDefault="00721C6F" w:rsidP="00721C6F">
      <w:pPr>
        <w:suppressAutoHyphens w:val="0"/>
        <w:rPr>
          <w:sz w:val="28"/>
          <w:szCs w:val="28"/>
          <w:lang w:eastAsia="ru-RU"/>
        </w:rPr>
      </w:pPr>
      <w:r w:rsidRPr="00721C6F">
        <w:rPr>
          <w:sz w:val="28"/>
          <w:szCs w:val="28"/>
          <w:lang w:eastAsia="ru-RU"/>
        </w:rPr>
        <w:t>1-В; 2-В; 3-В; 4-В; 5-В</w:t>
      </w:r>
    </w:p>
    <w:p w:rsidR="00E4285D" w:rsidRDefault="00E4285D" w:rsidP="006E25ED">
      <w:pPr>
        <w:pStyle w:val="Default"/>
        <w:jc w:val="both"/>
        <w:rPr>
          <w:sz w:val="28"/>
          <w:szCs w:val="28"/>
        </w:rPr>
      </w:pPr>
    </w:p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FE450F" w:rsidRPr="00D53A9D" w:rsidRDefault="00E4285D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D53A9D"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53A9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53A9D">
        <w:rPr>
          <w:rFonts w:ascii="Times New Roman" w:hAnsi="Times New Roman"/>
          <w:b/>
          <w:bCs/>
          <w:sz w:val="28"/>
          <w:szCs w:val="28"/>
        </w:rPr>
        <w:t>Рекомендуемая литература для разработки оценочных средств и подготовки обучающихся к дифференцированному зачету:</w:t>
      </w:r>
    </w:p>
    <w:p w:rsidR="00D13A6D" w:rsidRPr="00D53A9D" w:rsidRDefault="00D13A6D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E450F" w:rsidRPr="00D53A9D" w:rsidRDefault="00FE450F" w:rsidP="00D53A9D">
      <w:pPr>
        <w:pStyle w:val="Default"/>
        <w:jc w:val="both"/>
        <w:rPr>
          <w:sz w:val="28"/>
          <w:szCs w:val="28"/>
        </w:rPr>
      </w:pPr>
    </w:p>
    <w:p w:rsidR="00ED0FA3" w:rsidRPr="00D53A9D" w:rsidRDefault="00ED0FA3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D53A9D">
        <w:rPr>
          <w:rFonts w:ascii="Times New Roman" w:hAnsi="Times New Roman"/>
          <w:b/>
          <w:bCs/>
          <w:sz w:val="28"/>
          <w:szCs w:val="28"/>
        </w:rPr>
        <w:t>Рекомендуемая литература для разработки оценочных средств и подготовки обучающихся к экзамену:</w:t>
      </w:r>
    </w:p>
    <w:p w:rsidR="00ED0FA3" w:rsidRPr="00D53A9D" w:rsidRDefault="00ED0FA3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0FA3" w:rsidRPr="00D53A9D" w:rsidRDefault="00ED0FA3" w:rsidP="00D53A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Основная учебная литература:</w:t>
      </w:r>
    </w:p>
    <w:p w:rsidR="00ED0FA3" w:rsidRPr="00D53A9D" w:rsidRDefault="00ED0FA3" w:rsidP="00D53A9D">
      <w:pPr>
        <w:suppressAutoHyphens w:val="0"/>
        <w:contextualSpacing/>
        <w:jc w:val="both"/>
        <w:rPr>
          <w:b/>
          <w:sz w:val="28"/>
          <w:szCs w:val="28"/>
          <w:lang w:eastAsia="ru-RU"/>
        </w:rPr>
      </w:pPr>
      <w:r w:rsidRPr="00D53A9D">
        <w:rPr>
          <w:b/>
          <w:sz w:val="28"/>
          <w:szCs w:val="28"/>
          <w:lang w:eastAsia="ru-RU"/>
        </w:rPr>
        <w:t>1. Печатные издания</w:t>
      </w:r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eastAsia="ru-RU"/>
        </w:rPr>
      </w:pPr>
      <w:r w:rsidRPr="002C01B1">
        <w:rPr>
          <w:iCs/>
          <w:sz w:val="28"/>
          <w:szCs w:val="28"/>
          <w:shd w:val="clear" w:color="auto" w:fill="FFFFFF"/>
          <w:lang w:eastAsia="ru-RU"/>
        </w:rPr>
        <w:t>1.</w:t>
      </w:r>
      <w:r w:rsidRPr="002C01B1">
        <w:rPr>
          <w:sz w:val="28"/>
          <w:szCs w:val="28"/>
          <w:lang w:eastAsia="ru-RU"/>
        </w:rPr>
        <w:t xml:space="preserve"> </w:t>
      </w:r>
      <w:r w:rsidRPr="002C01B1">
        <w:rPr>
          <w:iCs/>
          <w:sz w:val="28"/>
          <w:szCs w:val="28"/>
          <w:shd w:val="clear" w:color="auto" w:fill="FFFFFF"/>
          <w:lang w:eastAsia="ru-RU"/>
        </w:rPr>
        <w:t>Сергеев А.Г. </w:t>
      </w:r>
      <w:r w:rsidRPr="002C01B1">
        <w:rPr>
          <w:sz w:val="28"/>
          <w:szCs w:val="28"/>
          <w:shd w:val="clear" w:color="auto" w:fill="FFFFFF"/>
          <w:lang w:eastAsia="ru-RU"/>
        </w:rPr>
        <w:t>Метрология: учебник и практикум для СПО / А. Г. Сергеев. — 3-е изд., перераб. и доп. — М.: Издательство Юрайт, 2017</w:t>
      </w:r>
    </w:p>
    <w:p w:rsidR="00ED0FA3" w:rsidRPr="002C01B1" w:rsidRDefault="00AF737C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hyperlink r:id="rId9" w:history="1">
        <w:r w:rsidR="00ED0FA3" w:rsidRPr="002C01B1">
          <w:rPr>
            <w:sz w:val="28"/>
            <w:szCs w:val="28"/>
            <w:u w:val="single"/>
            <w:lang w:eastAsia="ru-RU"/>
          </w:rPr>
          <w:t>https://biblio-online.ru/book/CF1CBCEB-256E-41D5-869D-5154C6E2EFAB</w:t>
        </w:r>
      </w:hyperlink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eastAsia="ru-RU"/>
        </w:rPr>
      </w:pPr>
      <w:r w:rsidRPr="002C01B1">
        <w:rPr>
          <w:iCs/>
          <w:sz w:val="28"/>
          <w:szCs w:val="28"/>
          <w:shd w:val="clear" w:color="auto" w:fill="FFFFFF"/>
          <w:lang w:eastAsia="ru-RU"/>
        </w:rPr>
        <w:t>2. Сергеев А. Г. </w:t>
      </w:r>
      <w:r w:rsidRPr="002C01B1">
        <w:rPr>
          <w:sz w:val="28"/>
          <w:szCs w:val="28"/>
          <w:shd w:val="clear" w:color="auto" w:fill="FFFFFF"/>
          <w:lang w:eastAsia="ru-RU"/>
        </w:rPr>
        <w:t>Стандартизация и сертификация: учебник и практикум для СПО / А. Г. Сергеев, В. В. Терегеря. — М.: Издательство Юрайт, 2017</w:t>
      </w:r>
    </w:p>
    <w:p w:rsidR="00ED0FA3" w:rsidRPr="002C01B1" w:rsidRDefault="00AF737C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u w:val="single"/>
          <w:lang w:eastAsia="ru-RU"/>
        </w:rPr>
      </w:pPr>
      <w:hyperlink r:id="rId10" w:history="1">
        <w:r w:rsidR="00ED0FA3" w:rsidRPr="002C01B1">
          <w:rPr>
            <w:sz w:val="28"/>
            <w:szCs w:val="28"/>
            <w:u w:val="single"/>
            <w:lang w:eastAsia="ru-RU"/>
          </w:rPr>
          <w:t>https://biblio-online.ru/book/7A61A77E-3A8A-4FDE-978D-8B695B0B004C</w:t>
        </w:r>
      </w:hyperlink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ED0FA3" w:rsidRPr="002C01B1" w:rsidRDefault="00ED0FA3" w:rsidP="00D53A9D">
      <w:pPr>
        <w:suppressAutoHyphens w:val="0"/>
        <w:contextualSpacing/>
        <w:jc w:val="both"/>
        <w:rPr>
          <w:b/>
          <w:sz w:val="28"/>
          <w:szCs w:val="28"/>
          <w:lang w:eastAsia="ru-RU"/>
        </w:rPr>
      </w:pPr>
      <w:r w:rsidRPr="002C01B1">
        <w:rPr>
          <w:b/>
          <w:sz w:val="28"/>
          <w:szCs w:val="28"/>
          <w:lang w:eastAsia="ru-RU"/>
        </w:rPr>
        <w:t>2. Электронные издания (электронные ресурсы)</w:t>
      </w:r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eastAsia="ru-RU"/>
        </w:rPr>
      </w:pPr>
      <w:r w:rsidRPr="002C01B1">
        <w:rPr>
          <w:iCs/>
          <w:sz w:val="28"/>
          <w:szCs w:val="28"/>
          <w:shd w:val="clear" w:color="auto" w:fill="FFFFFF"/>
          <w:lang w:eastAsia="ru-RU"/>
        </w:rPr>
        <w:t xml:space="preserve">1. </w:t>
      </w:r>
      <w:bookmarkStart w:id="2" w:name="_Hlk38202896"/>
      <w:r w:rsidRPr="002C01B1">
        <w:rPr>
          <w:iCs/>
          <w:sz w:val="28"/>
          <w:szCs w:val="28"/>
          <w:shd w:val="clear" w:color="auto" w:fill="FFFFFF"/>
          <w:lang w:eastAsia="ru-RU"/>
        </w:rPr>
        <w:t>Сергеев А.Г. </w:t>
      </w:r>
      <w:r w:rsidRPr="002C01B1">
        <w:rPr>
          <w:sz w:val="28"/>
          <w:szCs w:val="28"/>
          <w:shd w:val="clear" w:color="auto" w:fill="FFFFFF"/>
          <w:lang w:eastAsia="ru-RU"/>
        </w:rPr>
        <w:t>Метрология: учебник и практикум для СПО / А. Г. Сергеев. — 3-е изд., перераб. и доп. — М.: Издательство Юрайт, 2017</w:t>
      </w:r>
    </w:p>
    <w:p w:rsidR="00ED0FA3" w:rsidRPr="002C01B1" w:rsidRDefault="00AF737C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hyperlink r:id="rId11" w:history="1">
        <w:r w:rsidR="00ED0FA3" w:rsidRPr="002C01B1">
          <w:rPr>
            <w:sz w:val="28"/>
            <w:szCs w:val="28"/>
            <w:u w:val="single"/>
            <w:lang w:eastAsia="ru-RU"/>
          </w:rPr>
          <w:t>https://biblio-online.ru/book/CF1CBCEB-256E-41D5-869D-5154C6E2EFAB</w:t>
        </w:r>
      </w:hyperlink>
      <w:bookmarkEnd w:id="2"/>
    </w:p>
    <w:p w:rsidR="00ED0FA3" w:rsidRPr="002C01B1" w:rsidRDefault="00ED0FA3" w:rsidP="00D53A9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eastAsia="ru-RU"/>
        </w:rPr>
      </w:pPr>
      <w:r w:rsidRPr="002C01B1">
        <w:rPr>
          <w:iCs/>
          <w:sz w:val="28"/>
          <w:szCs w:val="28"/>
          <w:shd w:val="clear" w:color="auto" w:fill="FFFFFF"/>
          <w:lang w:eastAsia="ru-RU"/>
        </w:rPr>
        <w:t>2.</w:t>
      </w:r>
      <w:r w:rsidRPr="002C01B1">
        <w:rPr>
          <w:sz w:val="28"/>
          <w:szCs w:val="28"/>
          <w:lang w:eastAsia="ru-RU"/>
        </w:rPr>
        <w:t xml:space="preserve"> </w:t>
      </w:r>
      <w:bookmarkStart w:id="3" w:name="_Hlk38202933"/>
      <w:r w:rsidRPr="002C01B1">
        <w:rPr>
          <w:iCs/>
          <w:sz w:val="28"/>
          <w:szCs w:val="28"/>
          <w:shd w:val="clear" w:color="auto" w:fill="FFFFFF"/>
          <w:lang w:eastAsia="ru-RU"/>
        </w:rPr>
        <w:t>Сергеев А. Г. </w:t>
      </w:r>
      <w:r w:rsidRPr="002C01B1">
        <w:rPr>
          <w:sz w:val="28"/>
          <w:szCs w:val="28"/>
          <w:shd w:val="clear" w:color="auto" w:fill="FFFFFF"/>
          <w:lang w:eastAsia="ru-RU"/>
        </w:rPr>
        <w:t>Стандартизация и сертификация: учебник и практикум для СПО / А. Г. Сергеев, В. В. Терегеря. — М.: Издательство Юрайт, 2017</w:t>
      </w:r>
    </w:p>
    <w:p w:rsidR="00ED0FA3" w:rsidRPr="002C01B1" w:rsidRDefault="00AF737C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hyperlink r:id="rId12" w:history="1">
        <w:r w:rsidR="00ED0FA3" w:rsidRPr="002C01B1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https://biblio-online.ru/book/7A61A77E-3A8A-4FDE-978D-8B695B0B004C</w:t>
        </w:r>
      </w:hyperlink>
      <w:bookmarkEnd w:id="3"/>
    </w:p>
    <w:p w:rsidR="00ED0FA3" w:rsidRPr="002C01B1" w:rsidRDefault="00ED0FA3" w:rsidP="00D53A9D">
      <w:pPr>
        <w:pStyle w:val="a7"/>
        <w:shd w:val="clear" w:color="auto" w:fill="FFFFFF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0FA3" w:rsidRPr="002C01B1" w:rsidRDefault="00ED0FA3" w:rsidP="00D53A9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ED0FA3" w:rsidRPr="002C01B1" w:rsidRDefault="00ED0FA3" w:rsidP="00D53A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C01B1">
        <w:rPr>
          <w:bCs/>
          <w:sz w:val="28"/>
          <w:szCs w:val="28"/>
        </w:rPr>
        <w:t>Дополнительная учебная литература</w:t>
      </w:r>
      <w:r w:rsidRPr="002C01B1">
        <w:rPr>
          <w:sz w:val="28"/>
          <w:szCs w:val="28"/>
        </w:rPr>
        <w:t>:</w:t>
      </w:r>
    </w:p>
    <w:p w:rsidR="00ED0FA3" w:rsidRPr="002C01B1" w:rsidRDefault="00ED0FA3" w:rsidP="00D53A9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C01B1">
        <w:rPr>
          <w:rFonts w:ascii="Times New Roman" w:hAnsi="Times New Roman" w:cs="Times New Roman"/>
          <w:sz w:val="28"/>
          <w:szCs w:val="28"/>
        </w:rPr>
        <w:t xml:space="preserve">   </w:t>
      </w:r>
      <w:r w:rsidRPr="002C01B1">
        <w:rPr>
          <w:rFonts w:ascii="Times New Roman" w:hAnsi="Times New Roman" w:cs="Times New Roman"/>
          <w:iCs/>
          <w:sz w:val="28"/>
          <w:szCs w:val="28"/>
        </w:rPr>
        <w:t>1.</w:t>
      </w:r>
      <w:r w:rsidRPr="002C01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01B1">
        <w:rPr>
          <w:rFonts w:ascii="Times New Roman" w:hAnsi="Times New Roman" w:cs="Times New Roman"/>
          <w:iCs/>
          <w:sz w:val="28"/>
          <w:szCs w:val="28"/>
        </w:rPr>
        <w:t>Лифиц И.М. </w:t>
      </w:r>
      <w:r w:rsidRPr="002C01B1">
        <w:rPr>
          <w:rFonts w:ascii="Times New Roman" w:hAnsi="Times New Roman" w:cs="Times New Roman"/>
          <w:sz w:val="28"/>
          <w:szCs w:val="28"/>
        </w:rPr>
        <w:t>Стандартизация, метрология и подтверждение соответствия: учебник и практикум для СПО / И. М. Лифиц.— М.: Издательство Юрайт, 2017</w:t>
      </w:r>
    </w:p>
    <w:p w:rsidR="00ED0FA3" w:rsidRPr="00C443E1" w:rsidRDefault="00AF737C" w:rsidP="00D53A9D">
      <w:pPr>
        <w:suppressAutoHyphens w:val="0"/>
        <w:jc w:val="both"/>
        <w:outlineLvl w:val="0"/>
        <w:rPr>
          <w:sz w:val="28"/>
          <w:szCs w:val="28"/>
          <w:lang w:eastAsia="ru-RU"/>
        </w:rPr>
      </w:pPr>
      <w:hyperlink r:id="rId13" w:history="1">
        <w:r w:rsidR="00ED0FA3" w:rsidRPr="002C01B1">
          <w:rPr>
            <w:sz w:val="28"/>
            <w:szCs w:val="28"/>
            <w:u w:val="single"/>
            <w:lang w:eastAsia="ru-RU"/>
          </w:rPr>
          <w:t>https://biblio-online.ru/book/973825A5-00CB-4B77-8328-B9072D921312</w:t>
        </w:r>
      </w:hyperlink>
    </w:p>
    <w:p w:rsidR="00ED0FA3" w:rsidRPr="00C443E1" w:rsidRDefault="00ED0FA3" w:rsidP="00ED0FA3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caps/>
          <w:sz w:val="28"/>
          <w:szCs w:val="28"/>
          <w:lang w:eastAsia="ru-RU"/>
        </w:rPr>
      </w:pPr>
    </w:p>
    <w:p w:rsidR="001B3413" w:rsidRDefault="00ED0FA3" w:rsidP="00D53A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94D34" w:rsidRPr="00DF2475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>экзамена</w:t>
      </w:r>
      <w:r w:rsidRPr="00D13A6D">
        <w:rPr>
          <w:rFonts w:ascii="Times New Roman" w:hAnsi="Times New Roman"/>
          <w:sz w:val="28"/>
          <w:szCs w:val="28"/>
        </w:rPr>
        <w:t xml:space="preserve">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C12B78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 w:rsidR="005401EB"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180BD4">
        <w:rPr>
          <w:rFonts w:eastAsia="Calibri"/>
          <w:sz w:val="28"/>
          <w:szCs w:val="28"/>
          <w:lang w:eastAsia="en-US"/>
        </w:rPr>
        <w:t>ХХ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астрономического часа, на подготовку – </w:t>
      </w:r>
      <w:r w:rsidR="00180BD4">
        <w:rPr>
          <w:rFonts w:eastAsia="Calibri"/>
          <w:sz w:val="28"/>
          <w:szCs w:val="28"/>
          <w:lang w:eastAsia="en-US"/>
        </w:rPr>
        <w:t>ХХ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180BD4">
        <w:rPr>
          <w:rFonts w:eastAsia="Calibri"/>
          <w:sz w:val="28"/>
          <w:szCs w:val="28"/>
          <w:lang w:eastAsia="en-US"/>
        </w:rPr>
        <w:t>Х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A6532" w:rsidRDefault="009A6532" w:rsidP="009A6532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9A6532" w:rsidRDefault="009A6532" w:rsidP="00141EF3">
      <w:pPr>
        <w:pStyle w:val="a7"/>
        <w:numPr>
          <w:ilvl w:val="0"/>
          <w:numId w:val="6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A6532" w:rsidRDefault="009A6532" w:rsidP="00141EF3">
      <w:pPr>
        <w:pStyle w:val="a7"/>
        <w:numPr>
          <w:ilvl w:val="0"/>
          <w:numId w:val="6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A6532" w:rsidRDefault="009A6532" w:rsidP="00141EF3">
      <w:pPr>
        <w:pStyle w:val="a7"/>
        <w:numPr>
          <w:ilvl w:val="0"/>
          <w:numId w:val="6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D8642F" w:rsidRDefault="00D8642F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285D" w:rsidRPr="00794D34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E4285D" w:rsidRPr="00794D34" w:rsidRDefault="00E4285D" w:rsidP="00E4285D">
      <w:pPr>
        <w:shd w:val="clear" w:color="auto" w:fill="FFFFFF"/>
        <w:jc w:val="both"/>
        <w:rPr>
          <w:bCs/>
          <w:sz w:val="28"/>
          <w:szCs w:val="28"/>
        </w:rPr>
      </w:pPr>
    </w:p>
    <w:p w:rsidR="00E4285D" w:rsidRPr="00D53A9D" w:rsidRDefault="00E4285D" w:rsidP="00E4285D">
      <w:pPr>
        <w:ind w:firstLine="708"/>
        <w:jc w:val="both"/>
        <w:rPr>
          <w:sz w:val="28"/>
          <w:szCs w:val="28"/>
        </w:rPr>
      </w:pPr>
    </w:p>
    <w:p w:rsidR="00E4285D" w:rsidRPr="00D53A9D" w:rsidRDefault="00E4285D" w:rsidP="00E4285D">
      <w:pPr>
        <w:pStyle w:val="a5"/>
        <w:ind w:firstLine="709"/>
        <w:jc w:val="both"/>
        <w:rPr>
          <w:b/>
          <w:sz w:val="28"/>
          <w:szCs w:val="28"/>
        </w:rPr>
      </w:pPr>
      <w:r w:rsidRPr="00D53A9D">
        <w:rPr>
          <w:b/>
          <w:sz w:val="28"/>
          <w:szCs w:val="28"/>
        </w:rPr>
        <w:t>6. Перечень вопросов и заданий для проведения экзамена (</w:t>
      </w:r>
      <w:r w:rsidRPr="00D53A9D">
        <w:rPr>
          <w:b/>
          <w:i/>
          <w:sz w:val="28"/>
          <w:szCs w:val="28"/>
        </w:rPr>
        <w:t>привести все вопросы, задания</w:t>
      </w:r>
      <w:r w:rsidRPr="00D53A9D">
        <w:rPr>
          <w:b/>
          <w:sz w:val="28"/>
          <w:szCs w:val="28"/>
        </w:rPr>
        <w:t>)</w:t>
      </w:r>
    </w:p>
    <w:p w:rsidR="00E4285D" w:rsidRPr="00D53A9D" w:rsidRDefault="00E4285D" w:rsidP="00141EF3">
      <w:pPr>
        <w:numPr>
          <w:ilvl w:val="0"/>
          <w:numId w:val="5"/>
        </w:numPr>
        <w:suppressAutoHyphens w:val="0"/>
        <w:jc w:val="both"/>
        <w:rPr>
          <w:b/>
          <w:i/>
          <w:sz w:val="28"/>
          <w:szCs w:val="28"/>
        </w:rPr>
      </w:pPr>
      <w:r w:rsidRPr="00D53A9D">
        <w:rPr>
          <w:i/>
          <w:sz w:val="28"/>
          <w:szCs w:val="28"/>
        </w:rPr>
        <w:t>Вопрос 1</w:t>
      </w:r>
    </w:p>
    <w:p w:rsidR="00E4285D" w:rsidRPr="00D53A9D" w:rsidRDefault="00E4285D" w:rsidP="00141EF3">
      <w:pPr>
        <w:numPr>
          <w:ilvl w:val="0"/>
          <w:numId w:val="5"/>
        </w:numPr>
        <w:suppressAutoHyphens w:val="0"/>
        <w:jc w:val="both"/>
        <w:rPr>
          <w:b/>
          <w:i/>
          <w:sz w:val="28"/>
          <w:szCs w:val="28"/>
        </w:rPr>
      </w:pPr>
      <w:r w:rsidRPr="00D53A9D">
        <w:rPr>
          <w:i/>
          <w:sz w:val="28"/>
          <w:szCs w:val="28"/>
        </w:rPr>
        <w:t xml:space="preserve">Вопрос 2 </w:t>
      </w:r>
    </w:p>
    <w:p w:rsidR="00E4285D" w:rsidRPr="00D53A9D" w:rsidRDefault="00E4285D" w:rsidP="00141EF3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D53A9D">
        <w:rPr>
          <w:sz w:val="28"/>
          <w:szCs w:val="28"/>
        </w:rPr>
        <w:lastRenderedPageBreak/>
        <w:t>…</w:t>
      </w:r>
    </w:p>
    <w:p w:rsidR="00E4285D" w:rsidRPr="00D53A9D" w:rsidRDefault="00E4285D" w:rsidP="00E4285D">
      <w:pPr>
        <w:spacing w:after="200" w:line="276" w:lineRule="auto"/>
      </w:pPr>
    </w:p>
    <w:p w:rsidR="00E4285D" w:rsidRPr="00D53A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53A9D">
        <w:rPr>
          <w:rFonts w:ascii="Times New Roman" w:hAnsi="Times New Roman"/>
          <w:b/>
          <w:sz w:val="28"/>
          <w:szCs w:val="28"/>
        </w:rPr>
        <w:t xml:space="preserve">7. </w:t>
      </w:r>
      <w:r w:rsidRPr="00D53A9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53A9D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 (</w:t>
      </w:r>
      <w:r w:rsidRPr="00D53A9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53A9D">
        <w:rPr>
          <w:rFonts w:ascii="Times New Roman" w:hAnsi="Times New Roman"/>
          <w:b/>
          <w:sz w:val="28"/>
          <w:szCs w:val="28"/>
        </w:rPr>
        <w:t>)</w:t>
      </w:r>
    </w:p>
    <w:p w:rsidR="00E4285D" w:rsidRPr="00D53A9D" w:rsidRDefault="00E4285D" w:rsidP="00E4285D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1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E4285D" w:rsidRPr="00D53A9D" w:rsidRDefault="00E4285D" w:rsidP="00E4285D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E4285D" w:rsidRPr="00D53A9D" w:rsidRDefault="00E4285D" w:rsidP="00E4285D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2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E4285D" w:rsidRPr="00D53A9D" w:rsidRDefault="00E4285D" w:rsidP="00E4285D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E4285D" w:rsidRPr="00D53A9D" w:rsidRDefault="00E4285D" w:rsidP="00E4285D">
      <w:pPr>
        <w:rPr>
          <w:b/>
          <w:bCs/>
          <w:sz w:val="28"/>
          <w:szCs w:val="28"/>
        </w:rPr>
      </w:pPr>
      <w:r w:rsidRPr="00D53A9D">
        <w:rPr>
          <w:b/>
          <w:bCs/>
          <w:sz w:val="28"/>
          <w:szCs w:val="28"/>
        </w:rPr>
        <w:t>Вариант – 3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>Задание 1.</w:t>
      </w:r>
    </w:p>
    <w:p w:rsidR="00E4285D" w:rsidRPr="00D53A9D" w:rsidRDefault="00E4285D" w:rsidP="00E4285D">
      <w:pPr>
        <w:rPr>
          <w:bCs/>
          <w:i/>
          <w:sz w:val="28"/>
          <w:szCs w:val="28"/>
        </w:rPr>
      </w:pPr>
      <w:r w:rsidRPr="00D53A9D">
        <w:rPr>
          <w:bCs/>
          <w:i/>
          <w:sz w:val="28"/>
          <w:szCs w:val="28"/>
        </w:rPr>
        <w:t xml:space="preserve">Задание 2. </w:t>
      </w:r>
    </w:p>
    <w:p w:rsidR="00E4285D" w:rsidRPr="00D53A9D" w:rsidRDefault="00E4285D" w:rsidP="00E4285D">
      <w:pPr>
        <w:rPr>
          <w:bCs/>
          <w:sz w:val="28"/>
          <w:szCs w:val="28"/>
        </w:rPr>
      </w:pPr>
      <w:r w:rsidRPr="00D53A9D">
        <w:rPr>
          <w:bCs/>
          <w:sz w:val="28"/>
          <w:szCs w:val="28"/>
        </w:rPr>
        <w:t>…</w:t>
      </w:r>
    </w:p>
    <w:p w:rsidR="00E4285D" w:rsidRPr="00D53A9D" w:rsidRDefault="00E4285D" w:rsidP="00E4285D">
      <w:pPr>
        <w:pStyle w:val="Default"/>
        <w:jc w:val="both"/>
        <w:rPr>
          <w:color w:val="auto"/>
          <w:sz w:val="28"/>
          <w:szCs w:val="28"/>
        </w:rPr>
      </w:pPr>
    </w:p>
    <w:p w:rsidR="00C443E1" w:rsidRPr="00D53A9D" w:rsidRDefault="00E4285D" w:rsidP="00141EF3">
      <w:pPr>
        <w:pStyle w:val="a7"/>
        <w:numPr>
          <w:ilvl w:val="0"/>
          <w:numId w:val="57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53A9D"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Pr="00D53A9D">
        <w:rPr>
          <w:rFonts w:ascii="Times New Roman" w:hAnsi="Times New Roman"/>
          <w:b/>
          <w:sz w:val="28"/>
          <w:szCs w:val="28"/>
        </w:rPr>
        <w:t xml:space="preserve"> (если необходимо)</w:t>
      </w:r>
    </w:p>
    <w:p w:rsidR="00A87F79" w:rsidRPr="00D53A9D" w:rsidRDefault="00A87F79" w:rsidP="00A87F79">
      <w:pPr>
        <w:shd w:val="clear" w:color="auto" w:fill="FFFFFF"/>
        <w:jc w:val="both"/>
        <w:rPr>
          <w:b/>
          <w:sz w:val="28"/>
          <w:szCs w:val="28"/>
        </w:rPr>
      </w:pPr>
    </w:p>
    <w:p w:rsidR="00D53A9D" w:rsidRDefault="00D53A9D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:rsidR="00F5293B" w:rsidRDefault="00F5293B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</w:p>
    <w:p w:rsidR="007F1457" w:rsidRDefault="007F1457" w:rsidP="007F1457">
      <w:pPr>
        <w:pStyle w:val="Default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(лабораторных) занятий по дисциплине </w:t>
      </w:r>
      <w:r>
        <w:rPr>
          <w:bCs/>
          <w:i/>
          <w:sz w:val="28"/>
          <w:szCs w:val="28"/>
        </w:rPr>
        <w:t>(при наличии)</w:t>
      </w:r>
    </w:p>
    <w:p w:rsidR="005C7E77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</w:t>
      </w: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150944" w:rsidP="005C7E77">
      <w:pPr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Практическое занятие № 1</w:t>
      </w:r>
    </w:p>
    <w:p w:rsidR="00A55384" w:rsidRDefault="00A55384" w:rsidP="005C7E77">
      <w:pPr>
        <w:suppressAutoHyphens w:val="0"/>
        <w:jc w:val="center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Выбор измерительного средства для определения  параметров с требуемой точностью.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Цель: систематизация и закрепление теоретических знаний; формирование практических умений и навыков в выборе средства измерения; оформление результатов измерения в заданной форме.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Оборудование: средства измерения; автоматизированное рабочее место: персональный компьютер, подключенный к сети </w:t>
      </w:r>
      <w:r w:rsidRPr="00E87E55">
        <w:rPr>
          <w:sz w:val="28"/>
          <w:szCs w:val="28"/>
          <w:lang w:val="en-US" w:eastAsia="ru-RU"/>
        </w:rPr>
        <w:t>Internet</w:t>
      </w:r>
      <w:r w:rsidRPr="00E87E55">
        <w:rPr>
          <w:sz w:val="28"/>
          <w:szCs w:val="28"/>
          <w:lang w:eastAsia="ru-RU"/>
        </w:rPr>
        <w:t>, принтер, сканер.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Порядок выполнения.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Изучить материал по источникам перечня рекомендуемой литературы.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Исходные данные. Обучающийся должен измерить линейные размеры образца, выданного преподавателем.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1.Дать определение ниже перечисленным понятиям: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Физическая величина, измерение, действительное значение физической величины, истинное значение физической величины, погрешность измерения, абсолютная погрешность, относительная погрешность, класс точности.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Вычертить схему, изображенную на рис. 1, дать её описание.</w:t>
      </w:r>
    </w:p>
    <w:p w:rsidR="00150944" w:rsidRPr="00E87E55" w:rsidRDefault="00AF737C" w:rsidP="00150944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group id="_x0000_s1065" style="position:absolute;margin-left:35.7pt;margin-top:10.1pt;width:160.5pt;height:196.95pt;z-index:251663360" coordorigin="1848,9063" coordsize="3210,3939">
            <v:roundrect id="Скругленный прямоугольник 6" o:spid="_x0000_s1026" style="position:absolute;left:1848;top:9063;width:2460;height: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" fillcolor="#e7e6e6" strokeweight="1pt">
              <v:stroke joinstyle="miter"/>
              <v:textbox>
                <w:txbxContent>
                  <w:p w:rsidR="002C01B1" w:rsidRPr="00614AB6" w:rsidRDefault="002C01B1" w:rsidP="00150944">
                    <w:pPr>
                      <w:rPr>
                        <w:color w:val="000000"/>
                      </w:rPr>
                    </w:pPr>
                    <w:r w:rsidRPr="00614AB6">
                      <w:rPr>
                        <w:color w:val="000000"/>
                      </w:rPr>
                      <w:t>Подготовка к измерениям</w:t>
                    </w:r>
                  </w:p>
                </w:txbxContent>
              </v:textbox>
            </v:roundrect>
            <v:roundrect id="Скругленный прямоугольник 8" o:spid="_x0000_s1027" style="position:absolute;left:2253;top:10583;width:2460;height: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" fillcolor="#eeece1" strokecolor="windowText" strokeweight="2pt">
              <v:textbox>
                <w:txbxContent>
                  <w:p w:rsidR="002C01B1" w:rsidRPr="00614AB6" w:rsidRDefault="002C01B1" w:rsidP="00150944">
                    <w:pPr>
                      <w:rPr>
                        <w:color w:val="000000"/>
                      </w:rPr>
                    </w:pPr>
                    <w:r w:rsidRPr="00614AB6">
                      <w:rPr>
                        <w:color w:val="000000"/>
                      </w:rPr>
                      <w:t>Выполнение измерения</w:t>
                    </w:r>
                  </w:p>
                </w:txbxContent>
              </v:textbox>
            </v:round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Стрелка вниз 9" o:spid="_x0000_s1028" type="#_x0000_t67" style="position:absolute;left:3888;top:9913;width:420;height:6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" adj="14727" fillcolor="#eeece1" strokecolor="windowText" strokeweight="2pt"/>
            <v:roundrect id="Скругленный прямоугольник 10" o:spid="_x0000_s1029" style="position:absolute;left:2598;top:12162;width:2460;height: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" fillcolor="#eeece1" strokecolor="windowText" strokeweight="2pt">
              <v:textbox>
                <w:txbxContent>
                  <w:p w:rsidR="002C01B1" w:rsidRPr="00614AB6" w:rsidRDefault="002C01B1" w:rsidP="00150944">
                    <w:pPr>
                      <w:rPr>
                        <w:color w:val="000000"/>
                      </w:rPr>
                    </w:pPr>
                    <w:r w:rsidRPr="00614AB6">
                      <w:rPr>
                        <w:color w:val="000000"/>
                      </w:rPr>
                      <w:t>Обработка результатов</w:t>
                    </w:r>
                  </w:p>
                </w:txbxContent>
              </v:textbox>
            </v:roundrect>
            <v:shape id="Стрелка вниз 11" o:spid="_x0000_s1030" type="#_x0000_t67" style="position:absolute;left:4308;top:11463;width:420;height:6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" adj="14727" fillcolor="#eeece1" strokecolor="windowText" strokeweight="2pt"/>
          </v:group>
        </w:pic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</w:t>
      </w: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Pr="00E87E55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Рис.1 Схема проведения измерения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Подготовка к измерениям состоит из пяти этапов: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Анализ задачи. Это ответ на вопрос: «Какая физическая величина измеряется? Какой точности измерение?»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Создание условий для измерения (освещенность, температура, вибрация, запыленность, влажность, давление).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lastRenderedPageBreak/>
        <w:t>Выбор средств и метод измерения.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Выбор числа измерений.</w:t>
      </w:r>
    </w:p>
    <w:p w:rsidR="00150944" w:rsidRPr="00E87E55" w:rsidRDefault="00150944" w:rsidP="00141EF3">
      <w:pPr>
        <w:numPr>
          <w:ilvl w:val="0"/>
          <w:numId w:val="71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Подготовка специалиста (оператора).</w:t>
      </w: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2.По величине допуска детали выбрать необходимое средство измерения (линейка, штангенциркуль, микрометр) и сделать вывод о пригодности детали.</w:t>
      </w: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5C7E77">
        <w:rPr>
          <w:sz w:val="28"/>
          <w:szCs w:val="28"/>
          <w:lang w:eastAsia="ru-RU"/>
        </w:rPr>
        <w:t xml:space="preserve">                        Таблица</w:t>
      </w:r>
      <w:r w:rsidRPr="00E87E55">
        <w:rPr>
          <w:sz w:val="28"/>
          <w:szCs w:val="28"/>
          <w:lang w:eastAsia="ru-RU"/>
        </w:rPr>
        <w:t>1</w:t>
      </w: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Результаты измерений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1516"/>
        <w:gridCol w:w="1547"/>
        <w:gridCol w:w="1595"/>
        <w:gridCol w:w="1485"/>
        <w:gridCol w:w="1530"/>
      </w:tblGrid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Измеряе-мый </w:t>
            </w:r>
          </w:p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Средство 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Линейка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Штанген- циркуль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Микрометр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Допуск детали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Вывод о годности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 1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 2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Образец3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 4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Образец 5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</w:tbl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Содержание отчета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Конспект основных определений, заданных в практическом занятии.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Описание процесса измерения.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Заполненная табл.1.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Составленный отчёт выполненного практического занятия.</w:t>
      </w:r>
    </w:p>
    <w:p w:rsidR="00150944" w:rsidRPr="00E87E55" w:rsidRDefault="00150944" w:rsidP="00141EF3">
      <w:pPr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Вывод с описанием принципа выбора средства измерения и результатами измерений в заданной форме.</w:t>
      </w:r>
    </w:p>
    <w:p w:rsidR="00150944" w:rsidRPr="00E87E55" w:rsidRDefault="00150944" w:rsidP="00150944">
      <w:pPr>
        <w:suppressAutoHyphens w:val="0"/>
        <w:ind w:left="36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Контрольные вопросы</w:t>
      </w:r>
    </w:p>
    <w:p w:rsidR="00150944" w:rsidRPr="00E87E55" w:rsidRDefault="00150944" w:rsidP="00141EF3">
      <w:pPr>
        <w:numPr>
          <w:ilvl w:val="0"/>
          <w:numId w:val="73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Дайте определение абсолютной погрешности, каково её обозначение, формула её определения.</w:t>
      </w:r>
    </w:p>
    <w:p w:rsidR="00150944" w:rsidRPr="00E87E55" w:rsidRDefault="00150944" w:rsidP="00141EF3">
      <w:pPr>
        <w:numPr>
          <w:ilvl w:val="0"/>
          <w:numId w:val="73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Поясните, что такое систематическая погрешность, случайная погрешность, промах.</w:t>
      </w:r>
    </w:p>
    <w:p w:rsidR="00150944" w:rsidRPr="00E87E55" w:rsidRDefault="00150944" w:rsidP="00141EF3">
      <w:pPr>
        <w:numPr>
          <w:ilvl w:val="0"/>
          <w:numId w:val="73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Объясните, что такое ГМС РФ, ГМНЦ,  ГСВЧ.           </w:t>
      </w:r>
    </w:p>
    <w:p w:rsidR="00150944" w:rsidRPr="00E87E55" w:rsidRDefault="00150944" w:rsidP="00150944">
      <w:pPr>
        <w:suppressAutoHyphens w:val="0"/>
        <w:ind w:left="72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lastRenderedPageBreak/>
        <w:t xml:space="preserve">                                       Практическое занятие № 2</w:t>
      </w:r>
    </w:p>
    <w:p w:rsidR="005C7E77" w:rsidRPr="00E87E55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Подбор необходимых нормативных документов по Указателю   государственных   или отраслевых стандартов    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Цель: систематизация и закрепление теоретических знаний; формирование практических умений и навыков в изучении особенностей построения указателя национальных стандартов и поискового аппарата; ознакомление с действующими системами обозначениями стандартов и классификаторов; формирование практических навыков по поиску и подбору стандартов в официально издаваемом Указателе национальных стандартов.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Оборудование: Нормативные документы; автоматизированное рабочее место: персональный компьютер, подключенный к сети </w:t>
      </w:r>
      <w:r w:rsidRPr="00E87E55">
        <w:rPr>
          <w:sz w:val="28"/>
          <w:szCs w:val="28"/>
          <w:lang w:val="en-US" w:eastAsia="ru-RU"/>
        </w:rPr>
        <w:t>Internet</w:t>
      </w:r>
      <w:r w:rsidRPr="00E87E55">
        <w:rPr>
          <w:sz w:val="28"/>
          <w:szCs w:val="28"/>
          <w:lang w:eastAsia="ru-RU"/>
        </w:rPr>
        <w:t>, принтер, сканер.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Краткие теоретические сведения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Указатель государственных или отраслевых стандартов состоит из трех томов: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1-й том – национальные стандарты (разделы 01-33);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2-й том – национальные стандарты (разделы 35-97);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3-й том – обозначения: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межгосударственных стандартов, введенных в действие в качестве национальных РФ;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национальных стандартов РФ;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общероссийских классификаторов;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межгосударственных стандартов, утративших силу на территории РФ;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- международных стандартов ИСО и МЭК, внедренных в межгосударственные и  национальные стандарты РФ и др.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Все действующие стандарты в первом и втором томах указателя размещены по кодам Общероссийского классификатора стандартов по ОК (МК(ИСО/ИНФКО МКС) 001-96) 001-2000.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В третьем томе указателя все действующие стандарты размещены по порядку обозначения. К каждому стандарту указаны коды ОКС и группы в соответствии с Классификатором государственных стандартов (КГС).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Межгосударственные стандарты, утратившие силу на территории РФ, исключены из систематической части и номерника указателя, а их обозначения даны в соответствующем разделе третьего тома. Где также указывается, какие стандарты или нормативные документы действуют на территории РФ взамен этих стандартов.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Обозначение межгосударственных стандартов, содержащих идентичный текст национальных стандартов РФ , публикуются в виде дроби: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30602-97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Р 50647-94  </m:t>
            </m:r>
          </m:den>
        </m:f>
      </m:oMath>
      <w:r w:rsidRPr="00E87E55">
        <w:rPr>
          <w:sz w:val="28"/>
          <w:szCs w:val="28"/>
          <w:lang w:eastAsia="ru-RU"/>
        </w:rPr>
        <w:t xml:space="preserve"> 01.040.67 Н00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Межгосударственные стандарты, в обозначение которых входит буква Э, регламентируют требования к экспортной продукции, например: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10.31-70Э 59.060.10 М710(1-11-80) (2-1Х-85)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lastRenderedPageBreak/>
        <w:t xml:space="preserve">   Для упрощения поиска стандартов по наименованию в третьем томе помещен алфавитно-предметный указатель, который адресует искомые понятия непосредственно к страницам первого и второго томов, поэтому эти тома имеют сквозную нумерацию страниц.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Общероссийский классификатор стандартов (ОКС) входит в состав Единой системы классификации и кодирования технико-экономической и социальной информации (ЕСКК) РФ.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Настоящий классификатор гармонизирован  с Международным классификатором стандартов (МКС).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Объектами классификации ОКС являются стандарты и другие нормативные документы.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Классификатор представляет собой иерархическую трехступенчатую классификацию с цифровым алфавитом кода классификационных группировок всех ступеней иерархического деления (рис.2)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AF737C" w:rsidP="00150944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21" o:spid="_x0000_s1039" style="position:absolute;z-index:251672576;visibility:visible;mso-width-relative:margin;mso-height-relative:margin" from="247.95pt,18.1pt" to="247.9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" strokecolor="windowText"/>
        </w:pict>
      </w:r>
      <w:r>
        <w:rPr>
          <w:noProof/>
          <w:sz w:val="28"/>
          <w:szCs w:val="28"/>
          <w:lang w:eastAsia="ru-RU"/>
        </w:rPr>
        <w:pict>
          <v:line id="Прямая соединительная линия 14" o:spid="_x0000_s1033" style="position:absolute;z-index:251666432;visibility:visible" from="241.2pt,18.1pt" to="255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" strokecolor="windowText"/>
        </w:pict>
      </w:r>
      <w:r>
        <w:rPr>
          <w:noProof/>
          <w:sz w:val="28"/>
          <w:szCs w:val="28"/>
          <w:lang w:eastAsia="ru-RU"/>
        </w:rPr>
        <w:pict>
          <v:line id="Прямая соединительная линия 13" o:spid="_x0000_s1032" style="position:absolute;z-index:251665408;visibility:visible" from="173.7pt,18.1pt" to="187.9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" strokecolor="windowText"/>
        </w:pict>
      </w:r>
      <w:r>
        <w:rPr>
          <w:noProof/>
          <w:sz w:val="28"/>
          <w:szCs w:val="28"/>
          <w:lang w:eastAsia="ru-RU"/>
        </w:rPr>
        <w:pict>
          <v:line id="Прямая соединительная линия 12" o:spid="_x0000_s1031" style="position:absolute;z-index:251664384;visibility:visible" from="109.95pt,18.1pt" to="124.2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" strokeweight=".5pt">
            <v:stroke joinstyle="miter"/>
          </v:line>
        </w:pict>
      </w:r>
      <w:r w:rsidR="00150944" w:rsidRPr="00E87E55">
        <w:rPr>
          <w:sz w:val="28"/>
          <w:szCs w:val="28"/>
          <w:lang w:eastAsia="ru-RU"/>
        </w:rPr>
        <w:t xml:space="preserve">                                         ХХ                  ХХХ                   ХХ       </w:t>
      </w:r>
    </w:p>
    <w:p w:rsidR="00150944" w:rsidRPr="00E87E55" w:rsidRDefault="00AF737C" w:rsidP="00150944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18" o:spid="_x0000_s1036" style="position:absolute;flip:x;z-index:251669504;visibility:visible;mso-width-relative:margin;mso-height-relative:margin" from="178.95pt,.25pt" to="179.7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" strokecolor="windowText"/>
        </w:pict>
      </w:r>
      <w:r>
        <w:rPr>
          <w:noProof/>
          <w:sz w:val="28"/>
          <w:szCs w:val="28"/>
          <w:lang w:eastAsia="ru-RU"/>
        </w:rPr>
        <w:pict>
          <v:line id="Прямая соединительная линия 16" o:spid="_x0000_s1034" style="position:absolute;flip:x;z-index:251667456;visibility:visible" from="115.2pt,.25pt" to="116.7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" strokeweight=".5pt">
            <v:stroke joinstyle="miter"/>
          </v:line>
        </w:pict>
      </w:r>
    </w:p>
    <w:p w:rsidR="00150944" w:rsidRPr="00E87E55" w:rsidRDefault="00AF737C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20" o:spid="_x0000_s1038" style="position:absolute;flip:x;z-index:251671552;visibility:visible;mso-width-relative:margin;mso-height-relative:margin" from="247.95pt,14.85pt" to="313.1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" strokecolor="windowText"/>
        </w:pict>
      </w:r>
      <w:r w:rsidR="00150944"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подгруппа</w:t>
      </w:r>
    </w:p>
    <w:p w:rsidR="00150944" w:rsidRPr="00E87E55" w:rsidRDefault="00AF737C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19" o:spid="_x0000_s1037" style="position:absolute;flip:x;z-index:251670528;visibility:visible;mso-width-relative:margin;mso-height-relative:margin" from="178.95pt,15.95pt" to="313.2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" strokecolor="windowText"/>
        </w:pict>
      </w:r>
      <w:r w:rsidR="00150944"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группа</w:t>
      </w:r>
    </w:p>
    <w:p w:rsidR="00150944" w:rsidRPr="00E87E55" w:rsidRDefault="00AF737C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17" o:spid="_x0000_s1035" style="position:absolute;flip:x;z-index:251668480;visibility:visible;mso-width-relative:margin;mso-height-relative:margin" from="115.15pt,16.3pt" to="313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" strokecolor="windowText"/>
        </w:pict>
      </w:r>
      <w:r w:rsidR="00150944" w:rsidRPr="00E87E55">
        <w:rPr>
          <w:sz w:val="28"/>
          <w:szCs w:val="28"/>
          <w:lang w:eastAsia="ru-RU"/>
        </w:rPr>
        <w:t xml:space="preserve">   </w:t>
      </w:r>
    </w:p>
    <w:p w:rsidR="00150944" w:rsidRPr="00E87E55" w:rsidRDefault="00150944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tabs>
          <w:tab w:val="left" w:pos="6690"/>
        </w:tabs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раздел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Рис.2  Структура цифрового кода классификационных группировок общероссийского классификатора стандартов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ПРИМЕР: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45 Железнодорожная техника                                                                                                                   45.080 Рельсы и компоненты железных дорог</w:t>
      </w:r>
    </w:p>
    <w:p w:rsidR="00150944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Ведение ОКС осуществляет Всероссийский научно-исследовательский институт классификации, терминологии и информации по стандартизации качеству(ВНИИКИ) Росстандарта РФ.</w:t>
      </w:r>
    </w:p>
    <w:p w:rsidR="005C7E77" w:rsidRPr="00E87E55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ПОРЯДОК ВЫПОЛНЕНИЯ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Изучить материал по источникам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1,гл. 3.1, с. 126-131</m:t>
            </m:r>
          </m:e>
        </m:d>
      </m:oMath>
      <w:r w:rsidRPr="00E87E55">
        <w:rPr>
          <w:sz w:val="28"/>
          <w:szCs w:val="28"/>
          <w:lang w:eastAsia="ru-RU"/>
        </w:rPr>
        <w:t xml:space="preserve"> перечню рекомендуемой литературы.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Таблица 2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ВАРИАНТ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                                              ЗАДАНИЕ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1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Двухголовые накладки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2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Подкладки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3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Рельсы обычные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lastRenderedPageBreak/>
              <w:t xml:space="preserve">         4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Рельсы остряковые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5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Рельсы контррельсовые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6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Болты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7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Костыли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8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Гайки, шайбы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9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Рельсовые накладки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10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Крестовины, Шум и вибрация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11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Деревянные шпалы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12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Рельсовые скрепления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13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Деревянные брусья для стрелок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14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Крановый рельс, оси для ПС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15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Прокладки к рельсам</w:t>
            </w:r>
          </w:p>
        </w:tc>
      </w:tr>
      <w:tr w:rsidR="00150944" w:rsidRPr="00E87E55" w:rsidTr="00150944">
        <w:tc>
          <w:tcPr>
            <w:tcW w:w="1668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16</w:t>
            </w:r>
          </w:p>
        </w:tc>
        <w:tc>
          <w:tcPr>
            <w:tcW w:w="790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Цельнокатаные колёса, испытание рельс</w:t>
            </w:r>
          </w:p>
        </w:tc>
      </w:tr>
    </w:tbl>
    <w:p w:rsidR="005C7E77" w:rsidRDefault="005C7E77" w:rsidP="00150944">
      <w:pPr>
        <w:suppressAutoHyphens w:val="0"/>
        <w:rPr>
          <w:sz w:val="28"/>
          <w:szCs w:val="28"/>
          <w:lang w:eastAsia="ru-RU"/>
        </w:rPr>
      </w:pPr>
    </w:p>
    <w:p w:rsidR="005C7E77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1.Законсперировать краткие теоретические сведения по работе с Указателем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государственных или отраслевых стандартов.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2.Выписать нормативные документы.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Найти нормативно-техническую документацию согласно исходным данным (табл.2). Для этого определить код на группу ГОСТов «Рельсы и компоненты пути» и по ОКС и Указателю Национальных стандартов выбрать и выписать соответствующие стандарты.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ПРИМЕР ЗАПЛНЕНИЯ ЗАДАНИЯ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ЗАДАНИЕ: Найти нормативно-техническую документацию по бандажам для железнодорожного подвижного состава.</w:t>
      </w:r>
    </w:p>
    <w:p w:rsidR="00150944" w:rsidRPr="00E87E55" w:rsidRDefault="00150944" w:rsidP="00D53A9D">
      <w:pPr>
        <w:numPr>
          <w:ilvl w:val="0"/>
          <w:numId w:val="74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 ОКС находим раздел 45. Железнодорожная техника и группу в данном разделе -060.  Подвижной состав железных дорог.</w:t>
      </w:r>
    </w:p>
    <w:p w:rsidR="00150944" w:rsidRPr="00E87E55" w:rsidRDefault="00150944" w:rsidP="00D53A9D">
      <w:pPr>
        <w:numPr>
          <w:ilvl w:val="0"/>
          <w:numId w:val="74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 третье томе указателя «Национальные стандарты» в алфавитно-предметном указателе находим соответствующую страницу, на которой указана необходимая информация (с. 519).</w:t>
      </w:r>
    </w:p>
    <w:p w:rsidR="00150944" w:rsidRPr="00E87E55" w:rsidRDefault="00150944" w:rsidP="00D53A9D">
      <w:pPr>
        <w:numPr>
          <w:ilvl w:val="0"/>
          <w:numId w:val="74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Во втором томе на с. 519 находим стандарты, входящие в данный раздел и группу (45.060 Подвижной состав железных дорог).</w:t>
      </w:r>
    </w:p>
    <w:p w:rsidR="00150944" w:rsidRPr="00E87E55" w:rsidRDefault="00150944" w:rsidP="00D53A9D">
      <w:pPr>
        <w:suppressAutoHyphens w:val="0"/>
        <w:spacing w:after="200" w:line="276" w:lineRule="auto"/>
        <w:ind w:left="720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ГОСТ 20179-74* Бандажи чёрные из углеродной стали для подвижного состава железных дорог узкой колеи. Профили и размеры(взамен ГОСТ 3708-47,ГСТ 3709-47).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ГОСТ - категория стандарта;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20179 – регистрационный номер;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74 – год пересмотра (принятия) стандарта.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                    СОДЕРЖАНИЕ ОТЧЕТА</w:t>
      </w:r>
    </w:p>
    <w:p w:rsidR="00150944" w:rsidRPr="00E87E55" w:rsidRDefault="00150944" w:rsidP="00141EF3">
      <w:pPr>
        <w:numPr>
          <w:ilvl w:val="0"/>
          <w:numId w:val="75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Описание кратких теоретических сведений по работе с Указателем государственных или отраслевых стандартов.</w:t>
      </w:r>
    </w:p>
    <w:p w:rsidR="00150944" w:rsidRPr="00E87E55" w:rsidRDefault="00150944" w:rsidP="00141EF3">
      <w:pPr>
        <w:numPr>
          <w:ilvl w:val="0"/>
          <w:numId w:val="75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Описание процесса выбора нормативного документа согласно варианту.</w:t>
      </w:r>
    </w:p>
    <w:p w:rsidR="00150944" w:rsidRPr="00E87E55" w:rsidRDefault="00150944" w:rsidP="00141EF3">
      <w:pPr>
        <w:numPr>
          <w:ilvl w:val="0"/>
          <w:numId w:val="75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lastRenderedPageBreak/>
        <w:t xml:space="preserve"> Отчет о выполненном практическом занятии.</w:t>
      </w:r>
    </w:p>
    <w:p w:rsidR="00150944" w:rsidRDefault="00150944" w:rsidP="00141EF3">
      <w:pPr>
        <w:numPr>
          <w:ilvl w:val="0"/>
          <w:numId w:val="75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Вывод о результатах работы с Указателем государственных или отраслевых стандартов.</w:t>
      </w:r>
    </w:p>
    <w:p w:rsidR="00204A71" w:rsidRPr="00E87E55" w:rsidRDefault="00204A71" w:rsidP="00204A71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                   </w:t>
      </w:r>
      <w:r w:rsidRPr="00204A71">
        <w:rPr>
          <w:sz w:val="28"/>
          <w:szCs w:val="28"/>
          <w:lang w:eastAsia="en-US"/>
        </w:rPr>
        <w:t xml:space="preserve">  КОНТРОЛЬНЕ ВОПРОСЫ</w:t>
      </w:r>
    </w:p>
    <w:p w:rsidR="00204A71" w:rsidRPr="00204A71" w:rsidRDefault="00204A71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Pr="00E87E55" w:rsidRDefault="00150944" w:rsidP="00141EF3">
      <w:pPr>
        <w:numPr>
          <w:ilvl w:val="0"/>
          <w:numId w:val="76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Поясните, что такое стандартизация.</w:t>
      </w:r>
    </w:p>
    <w:p w:rsidR="00150944" w:rsidRPr="00E87E55" w:rsidRDefault="00150944" w:rsidP="00141EF3">
      <w:pPr>
        <w:numPr>
          <w:ilvl w:val="0"/>
          <w:numId w:val="76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Перечислите, что относят к объекту стандартизации.</w:t>
      </w:r>
    </w:p>
    <w:p w:rsidR="00150944" w:rsidRPr="00E87E55" w:rsidRDefault="00150944" w:rsidP="00141EF3">
      <w:pPr>
        <w:numPr>
          <w:ilvl w:val="0"/>
          <w:numId w:val="76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Какие нормативные документы по стандартизации вы знаете?</w:t>
      </w:r>
    </w:p>
    <w:p w:rsidR="00150944" w:rsidRPr="00E87E55" w:rsidRDefault="00150944" w:rsidP="00D53A9D">
      <w:pPr>
        <w:numPr>
          <w:ilvl w:val="0"/>
          <w:numId w:val="76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Дайте определение понятиям «стандарт», «классификатор», «ОКС».</w:t>
      </w:r>
    </w:p>
    <w:p w:rsidR="00150944" w:rsidRPr="00E87E55" w:rsidRDefault="00150944" w:rsidP="00141EF3">
      <w:pPr>
        <w:numPr>
          <w:ilvl w:val="0"/>
          <w:numId w:val="76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Опишите принцип выбора нормативного документа по Указателю национальных стандартов.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</w:t>
      </w:r>
    </w:p>
    <w:p w:rsidR="005C7E77" w:rsidRDefault="005C7E77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5C7E77" w:rsidRPr="00E87E55" w:rsidRDefault="005C7E77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Практическое занятие № 3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Решение задач по системе допусков  и посадок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Цель: практическое ознакомление и усвоение основных понятий о размерах, допусках и посадках; самостоятельно научитесь графически изображать поля допусков; определять годность деталей (вала и отверстия) и характер посадки.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Оборудование: автоматизированное рабочее место; персональный компьютер, подключенный к сети </w:t>
      </w:r>
      <w:r w:rsidRPr="00E87E55">
        <w:rPr>
          <w:sz w:val="28"/>
          <w:szCs w:val="28"/>
          <w:lang w:val="en-US" w:eastAsia="ru-RU"/>
        </w:rPr>
        <w:t>Internet</w:t>
      </w:r>
      <w:r w:rsidRPr="00E87E55">
        <w:rPr>
          <w:sz w:val="28"/>
          <w:szCs w:val="28"/>
          <w:lang w:eastAsia="ru-RU"/>
        </w:rPr>
        <w:t>, принтер, сканер.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Краткие теоретические сведения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Размеры, поставляемые на чертеже, называются номинальными размерами.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19887FBA" wp14:editId="2498D212">
            <wp:extent cx="1438275" cy="120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Рис.3 Образование поля допуска ɗ размера.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Обработать деталь абсолютно точно с номинальными размерами практически не возможно. Действительные размеры обработанной детали всегда отличаются от номинальных  на величину отклонения. Поэтому каждый номинальный размер ограничивают двумя предельными размерами: небольшим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</m:oMath>
      <w:r w:rsidRPr="00E87E55">
        <w:rPr>
          <w:sz w:val="28"/>
          <w:szCs w:val="28"/>
          <w:lang w:eastAsia="ru-RU"/>
        </w:rPr>
        <w:t xml:space="preserve"> и наименьшим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Pr="00E87E55">
        <w:rPr>
          <w:sz w:val="28"/>
          <w:szCs w:val="28"/>
          <w:lang w:eastAsia="ru-RU"/>
        </w:rPr>
        <w:t xml:space="preserve"> (рис. 3). Любой действительный размер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</m:t>
            </m:r>
          </m:sub>
        </m:sSub>
      </m:oMath>
      <w:r w:rsidRPr="00E87E55">
        <w:rPr>
          <w:sz w:val="28"/>
          <w:szCs w:val="28"/>
          <w:lang w:eastAsia="ru-RU"/>
        </w:rPr>
        <w:t xml:space="preserve"> детали должен находиться в пределах допуска ɗ, иначе деталь считается бракованной. Отклонения могут быть действительными и предельными.</w:t>
      </w:r>
    </w:p>
    <w:p w:rsidR="00150944" w:rsidRPr="00E87E55" w:rsidRDefault="00150944" w:rsidP="00D53A9D">
      <w:pPr>
        <w:suppressAutoHyphens w:val="0"/>
        <w:jc w:val="both"/>
        <w:rPr>
          <w:b/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</w:t>
      </w:r>
      <w:r w:rsidRPr="00E87E55">
        <w:rPr>
          <w:b/>
          <w:sz w:val="28"/>
          <w:szCs w:val="28"/>
          <w:lang w:eastAsia="ru-RU"/>
        </w:rPr>
        <w:t xml:space="preserve">Действительными отклонениями  </w:t>
      </w:r>
      <w:r w:rsidRPr="00E87E55">
        <w:rPr>
          <w:sz w:val="28"/>
          <w:szCs w:val="28"/>
          <w:lang w:eastAsia="ru-RU"/>
        </w:rPr>
        <w:t>называется алгебраическая разность между действительным размером полученной детали и номинальным размером</w:t>
      </w:r>
      <w:r w:rsidRPr="00E87E55">
        <w:rPr>
          <w:b/>
          <w:sz w:val="28"/>
          <w:szCs w:val="28"/>
          <w:lang w:eastAsia="ru-RU"/>
        </w:rPr>
        <w:t>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b/>
          <w:sz w:val="28"/>
          <w:szCs w:val="28"/>
          <w:lang w:eastAsia="ru-RU"/>
        </w:rPr>
        <w:lastRenderedPageBreak/>
        <w:t xml:space="preserve">   Предельным отклонением  </w:t>
      </w:r>
      <w:r w:rsidRPr="00E87E55">
        <w:rPr>
          <w:sz w:val="28"/>
          <w:szCs w:val="28"/>
          <w:lang w:eastAsia="ru-RU"/>
        </w:rPr>
        <w:t>называется алгебраическая разность между предельным и номинальным размерами. Одно предельное отклонение из двух называется верхним, а другое-нижним 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Для удобства записи на чертеже вместо предельных размеров рядом с номинальным указывают два предельных отклонения, например,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75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+0,002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+0,021</m:t>
            </m:r>
          </m:sup>
        </m:sSubSup>
      </m:oMath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 xml:space="preserve">мм,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175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+0,40</m:t>
            </m:r>
          </m:sup>
        </m:sSup>
      </m:oMath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 xml:space="preserve">мм,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75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-0,040</m:t>
            </m:r>
          </m:sub>
        </m:sSub>
      </m:oMath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>мм, 175±0,02мм. Предельные отклонения, равные нулю, не указываются.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Для размера мм предельные размеры равны:</w:t>
      </w:r>
    </w:p>
    <w:p w:rsidR="00150944" w:rsidRPr="00E87E55" w:rsidRDefault="00150944" w:rsidP="00150944">
      <w:pPr>
        <w:suppressAutoHyphens w:val="0"/>
        <w:rPr>
          <w:b/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в=75,021мм,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н=75,002мм</m:t>
            </m:r>
          </m:sub>
        </m:sSub>
      </m:oMath>
      <w:r w:rsidRPr="00E87E55">
        <w:rPr>
          <w:b/>
          <w:sz w:val="28"/>
          <w:szCs w:val="28"/>
          <w:lang w:eastAsia="ru-RU"/>
        </w:rPr>
        <w:t xml:space="preserve"> ;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Для размера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175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+0,40м</m:t>
            </m:r>
          </m:sup>
        </m:sSup>
      </m:oMath>
      <w:r w:rsidRPr="00E87E55">
        <w:rPr>
          <w:sz w:val="28"/>
          <w:szCs w:val="28"/>
          <w:lang w:eastAsia="ru-RU"/>
        </w:rPr>
        <w:t>мм</w:t>
      </w:r>
      <m:oMath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</m:oMath>
      <w:r w:rsidRPr="00E87E55">
        <w:rPr>
          <w:sz w:val="28"/>
          <w:szCs w:val="28"/>
          <w:lang w:eastAsia="ru-RU"/>
        </w:rPr>
        <w:t>=175,4мм,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Pr="00E87E55">
        <w:rPr>
          <w:sz w:val="28"/>
          <w:szCs w:val="28"/>
          <w:lang w:eastAsia="ru-RU"/>
        </w:rPr>
        <w:t>=175,0мм.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Допуски</w:t>
      </w:r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>размеров, посадки и допуски посадок. Допуск характеризует точность изготовления детали. Чем меньше допуск, тем труднее обрабатывать деталь.</w:t>
      </w:r>
      <w:r w:rsidRPr="00E87E55">
        <w:rPr>
          <w:b/>
          <w:sz w:val="28"/>
          <w:szCs w:val="28"/>
          <w:lang w:eastAsia="ru-RU"/>
        </w:rPr>
        <w:t xml:space="preserve">  </w:t>
      </w:r>
      <w:r w:rsidRPr="00E87E55">
        <w:rPr>
          <w:sz w:val="28"/>
          <w:szCs w:val="28"/>
          <w:lang w:eastAsia="ru-RU"/>
        </w:rPr>
        <w:t>Зону (поле)</w:t>
      </w:r>
      <w:r w:rsidRPr="00E87E55">
        <w:rPr>
          <w:b/>
          <w:sz w:val="28"/>
          <w:szCs w:val="28"/>
          <w:lang w:eastAsia="ru-RU"/>
        </w:rPr>
        <w:t>,</w:t>
      </w:r>
      <w:r w:rsidRPr="00E87E55">
        <w:rPr>
          <w:sz w:val="28"/>
          <w:szCs w:val="28"/>
          <w:lang w:eastAsia="ru-RU"/>
        </w:rPr>
        <w:t xml:space="preserve"> ограниченную верхним и нижним предельными отклонениями, называют ПОЛЕМ ДОПУСКА</w:t>
      </w:r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>(см. рис. 3). Оно определяется величиной допуска и его положением относительно</w:t>
      </w:r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eastAsia="ru-RU"/>
        </w:rPr>
        <w:t>номинального размера</w:t>
      </w:r>
      <w:r w:rsidRPr="00E87E55">
        <w:rPr>
          <w:b/>
          <w:sz w:val="28"/>
          <w:szCs w:val="28"/>
          <w:lang w:eastAsia="ru-RU"/>
        </w:rPr>
        <w:t xml:space="preserve">.  </w:t>
      </w:r>
      <w:r w:rsidRPr="00E87E55">
        <w:rPr>
          <w:sz w:val="28"/>
          <w:szCs w:val="28"/>
          <w:lang w:eastAsia="ru-RU"/>
        </w:rPr>
        <w:t xml:space="preserve">При графическом изображении поле допуска заключено между линиями, соответствующими верхнему и нижнему отклонениям относительно нулевой линии. На рис.4 изображены варианты расположения поля допуска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sub>
        </m:sSub>
      </m:oMath>
      <w:r w:rsidRPr="00E87E55">
        <w:rPr>
          <w:b/>
          <w:sz w:val="28"/>
          <w:szCs w:val="28"/>
          <w:lang w:eastAsia="ru-RU"/>
        </w:rPr>
        <w:t xml:space="preserve"> </w:t>
      </w:r>
      <w:r w:rsidRPr="00E87E55">
        <w:rPr>
          <w:sz w:val="28"/>
          <w:szCs w:val="28"/>
          <w:lang w:val="en-US" w:eastAsia="ru-RU"/>
        </w:rPr>
        <w:t>l</w:t>
      </w:r>
      <w:r w:rsidRPr="00E87E55">
        <w:rPr>
          <w:sz w:val="28"/>
          <w:szCs w:val="28"/>
          <w:lang w:eastAsia="ru-RU"/>
        </w:rPr>
        <w:t>для вала.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15BFCBAB" wp14:editId="79F50B67">
            <wp:extent cx="4010025" cy="139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Рис.4 Варианты расположения поля допуска вала относительно нулевой линии.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НУЛЕВАЯ ЛИНИЯ – это линия, соответствующая номинальному размеру, от которой откладываются отклонения размеров при графическом изображении допусков и посадок(ГОСТ 25346-82). При горизонтальном расположении нулевой линии положительные отклонения откладываются вверх от неё, а отрицательные - вниз. При этом верхнее предельное отклонение отверстия (вала) на схеме обозначают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ES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es</m:t>
                </m:r>
              </m:e>
            </m:d>
          </m:sub>
        </m:sSub>
      </m:oMath>
      <w:r w:rsidRPr="00E87E55">
        <w:rPr>
          <w:sz w:val="28"/>
          <w:szCs w:val="28"/>
          <w:lang w:eastAsia="ru-RU"/>
        </w:rPr>
        <w:t xml:space="preserve">, а нижнее предельное отклонение отверстия(вала)-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(ei)</m:t>
            </m:r>
          </m:sub>
        </m:sSub>
      </m:oMath>
      <w:r w:rsidRPr="00E87E55">
        <w:rPr>
          <w:sz w:val="28"/>
          <w:szCs w:val="28"/>
          <w:lang w:eastAsia="ru-RU"/>
        </w:rPr>
        <w:t>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ХАРАКТЕР СОЕДИНЕНИЯ ДЕТАЛЕЙ, ОПРЕДЕЛЯЕМЫЙ ВЕЛИЧИНОЙ ПОЛУЧАЮЩИХСЯ В НЕМ ЗАЗОРОВ ИЛИ НАТЯГОВ, НАЗЫВАЕТСЯ ПОСАДКОЙ. Положение поля допуска отверстия и вала определяет при сборке деталей тип посадки. Различают посадки с зазором, с натягом и переходные.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Зазор </w:t>
      </w:r>
      <w:r w:rsidRPr="00E87E55">
        <w:rPr>
          <w:sz w:val="28"/>
          <w:szCs w:val="28"/>
          <w:lang w:val="en-US" w:eastAsia="ru-RU"/>
        </w:rPr>
        <w:t>S</w:t>
      </w:r>
      <w:r w:rsidRPr="00E87E55">
        <w:rPr>
          <w:sz w:val="28"/>
          <w:szCs w:val="28"/>
          <w:lang w:eastAsia="ru-RU"/>
        </w:rPr>
        <w:t>- находиться ка положительная (со знаком +) разность размеров отверстия и вала до сборки.  ПОСАДКА С ЗАЗОРОМ - посадка, при которой обеспечивается зазор в соединении и поле допуска отверстия расположено над полем допуска вала (рис. 5,а).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lastRenderedPageBreak/>
        <w:t xml:space="preserve">Натяг </w:t>
      </w:r>
      <w:r w:rsidRPr="00E87E55">
        <w:rPr>
          <w:sz w:val="28"/>
          <w:szCs w:val="28"/>
          <w:lang w:val="en-US" w:eastAsia="ru-RU"/>
        </w:rPr>
        <w:t>N</w:t>
      </w:r>
      <w:r w:rsidRPr="00E87E55">
        <w:rPr>
          <w:sz w:val="28"/>
          <w:szCs w:val="28"/>
          <w:lang w:eastAsia="ru-RU"/>
        </w:rPr>
        <w:t>- находится как отрицательная (со знаком -) разность размеров отверстия и вала до сборки. ПОСАДКА С НАТЯГОМ – посадка, при которой обеспечивается натяг в соединении и поле допуска отверстия расположено под полем допуска вала (рис. 5б).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48C355AB" wp14:editId="08BA66A7">
            <wp:extent cx="4010025" cy="117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Рис.5 Расположение полей допусков при посадках: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а – с зазором;  б – с натягом; в – переходной.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ПЕРЕХОДНАЯ ПОСАДКА – посадка при которой возможно получение как зазора, так и натяга. В этом случае поля допусков отверстия и вала перекрываются частично или полностью (рис. 5 в).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ДОПУСК ПОСАДКИ – разность между наибольшим и наименьшим зазорами (натягами) или сумма допусков отверстия и вала, составляющих соединение.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Вал и отверстие, образующие посадку, имеют одинаковый номинальный размер и отличаются только предельными отклонениями. На чертежах посадку ставят после номинального размера, обозначая ее дробью, в числителе которой записывают предельные отклонения для отверстия, а в знаменателе – для вала.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КВАВИЛЕНТЫ. Допуски и посадки нормированы государственными стандартами, входящими в две системы: ЕСДП – «Единая система допусков и посадок» и ОНВ  – «Основные нормы взаимозаменяемости».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Классы (уровни, степени) точности допусков в ЕСДП названы квалитетами. КВАЛИТЕТ (СТЕПЕНЬ ТОЧНОСТИ) – ступень градации значений допусков системы.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Допуски в каждом квалитете возрастают с увеличением номинального размера, но они соответствуют одному уровню точности, определяемому квалитетом, его порядковый номер. С уменьшением номера квалитета допуски на размер уменьшаются, точность увеличивается.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В ЕСДП установлено 19 квалитетов, обозначаемых порядковым номером: 01; 0; 1; 2; 3;…16;17. Точность размера убывает от квалитета 01 к квалитету 17. Некоторые из них приведены в приложении.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Допуск квалитета условно обозначают буквами </w:t>
      </w:r>
      <w:r w:rsidRPr="00E87E55">
        <w:rPr>
          <w:sz w:val="28"/>
          <w:szCs w:val="28"/>
          <w:lang w:val="en-US" w:eastAsia="ru-RU"/>
        </w:rPr>
        <w:t>IT</w:t>
      </w:r>
      <w:r w:rsidRPr="00E87E55">
        <w:rPr>
          <w:sz w:val="28"/>
          <w:szCs w:val="28"/>
          <w:lang w:eastAsia="ru-RU"/>
        </w:rPr>
        <w:t xml:space="preserve"> с номером квалитета, например, </w:t>
      </w:r>
      <w:r w:rsidRPr="00E87E55">
        <w:rPr>
          <w:sz w:val="28"/>
          <w:szCs w:val="28"/>
          <w:lang w:val="en-US" w:eastAsia="ru-RU"/>
        </w:rPr>
        <w:t>IT</w:t>
      </w:r>
      <w:r w:rsidRPr="00E87E55">
        <w:rPr>
          <w:sz w:val="28"/>
          <w:szCs w:val="28"/>
          <w:lang w:eastAsia="ru-RU"/>
        </w:rPr>
        <w:t>6- допуск 6-го квалитета.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ОБОЗНАЧЕНИЕ ДОПУСКОВ И ПОСАДОК. В ЕСДП используют понятие основного отклонения.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ОСНОВНОЕ ОТКЛОНЕНИЕ – это наикратчайшее расстояние от нулевой линии до границы поля допуска. 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Для валов и отверстий ГОСТ 25346- 82 установлено по 28 основных отклонений. Основное отклонение обозначается буквами латинского алфавита: для вала – строчными буквами от </w:t>
      </w:r>
      <w:r w:rsidRPr="00E87E55">
        <w:rPr>
          <w:sz w:val="28"/>
          <w:szCs w:val="28"/>
          <w:lang w:val="en-US" w:eastAsia="ru-RU"/>
        </w:rPr>
        <w:t>a</w:t>
      </w:r>
      <w:r w:rsidRPr="00E87E55">
        <w:rPr>
          <w:sz w:val="28"/>
          <w:szCs w:val="28"/>
          <w:lang w:eastAsia="ru-RU"/>
        </w:rPr>
        <w:t xml:space="preserve"> до </w:t>
      </w:r>
      <w:r w:rsidRPr="00E87E55">
        <w:rPr>
          <w:sz w:val="28"/>
          <w:szCs w:val="28"/>
          <w:lang w:val="en-US" w:eastAsia="ru-RU"/>
        </w:rPr>
        <w:t>zc</w:t>
      </w:r>
      <w:r w:rsidRPr="00E87E55">
        <w:rPr>
          <w:sz w:val="28"/>
          <w:szCs w:val="28"/>
          <w:lang w:eastAsia="ru-RU"/>
        </w:rPr>
        <w:t xml:space="preserve">; для отверстия – прописными буквами от </w:t>
      </w:r>
      <w:r w:rsidRPr="00E87E55">
        <w:rPr>
          <w:sz w:val="28"/>
          <w:szCs w:val="28"/>
          <w:lang w:val="en-US" w:eastAsia="ru-RU"/>
        </w:rPr>
        <w:t>A</w:t>
      </w:r>
      <w:r w:rsidRPr="00E87E55">
        <w:rPr>
          <w:sz w:val="28"/>
          <w:szCs w:val="28"/>
          <w:lang w:eastAsia="ru-RU"/>
        </w:rPr>
        <w:t xml:space="preserve"> до </w:t>
      </w:r>
      <w:r w:rsidRPr="00E87E55">
        <w:rPr>
          <w:sz w:val="28"/>
          <w:szCs w:val="28"/>
          <w:lang w:val="en-US" w:eastAsia="ru-RU"/>
        </w:rPr>
        <w:t>ZC</w:t>
      </w:r>
      <w:r w:rsidRPr="00E87E55">
        <w:rPr>
          <w:sz w:val="28"/>
          <w:szCs w:val="28"/>
          <w:lang w:eastAsia="ru-RU"/>
        </w:rPr>
        <w:t xml:space="preserve">. 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lastRenderedPageBreak/>
        <w:t xml:space="preserve"> Основные отклонения вала от </w:t>
      </w:r>
      <w:r w:rsidRPr="00E87E55">
        <w:rPr>
          <w:sz w:val="28"/>
          <w:szCs w:val="28"/>
          <w:lang w:val="en-US" w:eastAsia="ru-RU"/>
        </w:rPr>
        <w:t>a</w:t>
      </w:r>
      <w:r w:rsidRPr="00E87E55">
        <w:rPr>
          <w:sz w:val="28"/>
          <w:szCs w:val="28"/>
          <w:lang w:eastAsia="ru-RU"/>
        </w:rPr>
        <w:t xml:space="preserve">  до </w:t>
      </w:r>
      <w:r w:rsidRPr="00E87E55">
        <w:rPr>
          <w:sz w:val="28"/>
          <w:szCs w:val="28"/>
          <w:lang w:val="en-US" w:eastAsia="ru-RU"/>
        </w:rPr>
        <w:t>g</w:t>
      </w:r>
      <w:r w:rsidRPr="00E87E55">
        <w:rPr>
          <w:sz w:val="28"/>
          <w:szCs w:val="28"/>
          <w:lang w:eastAsia="ru-RU"/>
        </w:rPr>
        <w:t xml:space="preserve"> и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 xml:space="preserve">(основное отклонение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 xml:space="preserve"> равно нулю) предназначены для образования полей допусков в посадках с зазором; от  </w:t>
      </w:r>
      <w:r w:rsidRPr="00E87E55">
        <w:rPr>
          <w:sz w:val="28"/>
          <w:szCs w:val="28"/>
          <w:lang w:val="en-US" w:eastAsia="ru-RU"/>
        </w:rPr>
        <w:t>j</w:t>
      </w:r>
      <w:r w:rsidRPr="00E87E55">
        <w:rPr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</m:oMath>
      <w:r w:rsidRPr="00E87E55">
        <w:rPr>
          <w:sz w:val="28"/>
          <w:szCs w:val="28"/>
          <w:lang w:eastAsia="ru-RU"/>
        </w:rPr>
        <w:t xml:space="preserve">) до </w:t>
      </w:r>
      <w:r w:rsidRPr="00E87E55">
        <w:rPr>
          <w:sz w:val="28"/>
          <w:szCs w:val="28"/>
          <w:lang w:val="en-US" w:eastAsia="ru-RU"/>
        </w:rPr>
        <w:t>n</w:t>
      </w:r>
      <w:r w:rsidRPr="00E87E55">
        <w:rPr>
          <w:sz w:val="28"/>
          <w:szCs w:val="28"/>
          <w:lang w:eastAsia="ru-RU"/>
        </w:rPr>
        <w:t xml:space="preserve"> – в переходных посадках, и от  </w:t>
      </w:r>
      <w:r w:rsidRPr="00E87E55">
        <w:rPr>
          <w:sz w:val="28"/>
          <w:szCs w:val="28"/>
          <w:lang w:val="en-US" w:eastAsia="ru-RU"/>
        </w:rPr>
        <w:t>p</w:t>
      </w:r>
      <w:r w:rsidRPr="00E87E55">
        <w:rPr>
          <w:sz w:val="28"/>
          <w:szCs w:val="28"/>
          <w:lang w:eastAsia="ru-RU"/>
        </w:rPr>
        <w:t xml:space="preserve"> до  </w:t>
      </w:r>
      <w:r w:rsidRPr="00E87E55">
        <w:rPr>
          <w:sz w:val="28"/>
          <w:szCs w:val="28"/>
          <w:lang w:val="en-US" w:eastAsia="ru-RU"/>
        </w:rPr>
        <w:t>zc</w:t>
      </w:r>
      <w:r w:rsidRPr="00E87E55">
        <w:rPr>
          <w:sz w:val="28"/>
          <w:szCs w:val="28"/>
          <w:lang w:eastAsia="ru-RU"/>
        </w:rPr>
        <w:t xml:space="preserve"> – в посадках с натягом.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Поля допусков в ЕСДП образуются сочетанием основного отклонения и квалитета. Например, 45е8 обозначает, что вал диаметром 45мм должен быть выполнен по 8-му квалитету с основным отклонением е.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Понятие посадки справедливо только при сборке двух деталей. На сборку поступают детали с различными основными отклонениями. Наиболее часто посадку указывают в системе отверстия, когда отверстие выполняется с одним основном  отклонением Н, а зазоры или натяги обеспечиваются валами с различными размерами, например, диаметр 45Н7/е7. Здесь в числителе указано поле допуска отверстия детали, а в знаменателе – поле допуска вала.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ПОСАДКИ С ЗАЗОРОМ. Посадки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 xml:space="preserve">6 и 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8/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7рекомендуется применять для неподвижных соединений, часто подвергаемых разборке и регулированию, допускающих проворачивание или продольное перемещение одной детали относительно другой. Эти посадки используются для установки на вал режущего инструмента ( пилы, фрезы и т.д.).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Посадку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g</w:t>
      </w:r>
      <w:r w:rsidRPr="00E87E55">
        <w:rPr>
          <w:sz w:val="28"/>
          <w:szCs w:val="28"/>
          <w:lang w:eastAsia="ru-RU"/>
        </w:rPr>
        <w:t>6 применяют в  точных подвижных соединениях, когда требуется обеспечить герметичность при перемещении деталей, а также плавность  и точность перемещений.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Посадка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f</w:t>
      </w:r>
      <w:r w:rsidRPr="00E87E55">
        <w:rPr>
          <w:sz w:val="28"/>
          <w:szCs w:val="28"/>
          <w:lang w:eastAsia="ru-RU"/>
        </w:rPr>
        <w:t xml:space="preserve">7 применяется в подшипниках скольжения с частотой вращения вала не более 150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мин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Pr="00E87E55">
        <w:rPr>
          <w:sz w:val="28"/>
          <w:szCs w:val="28"/>
          <w:lang w:eastAsia="ru-RU"/>
        </w:rPr>
        <w:t xml:space="preserve">  . Посадку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e</w:t>
      </w:r>
      <w:r w:rsidRPr="00E87E55">
        <w:rPr>
          <w:sz w:val="28"/>
          <w:szCs w:val="28"/>
          <w:lang w:eastAsia="ru-RU"/>
        </w:rPr>
        <w:t xml:space="preserve">8 , применяют в подшипниках скольжения с частотой вращения вала более 150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мин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Pr="00E87E55">
        <w:rPr>
          <w:sz w:val="28"/>
          <w:szCs w:val="28"/>
          <w:lang w:eastAsia="ru-RU"/>
        </w:rPr>
        <w:t xml:space="preserve"> 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ПОСАДКИ ПЕРЕХОДНЫЕ. Посадку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n</w:t>
      </w:r>
      <w:r w:rsidRPr="00E87E55">
        <w:rPr>
          <w:sz w:val="28"/>
          <w:szCs w:val="28"/>
          <w:lang w:eastAsia="ru-RU"/>
        </w:rPr>
        <w:t xml:space="preserve">6 используют при центрировании детали в неподвижном соединении, и работающей в условиях вибрации и ударов. Разборку соединения производят редко (при капитальном ремонте). Посадку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k</w:t>
      </w:r>
      <w:r w:rsidRPr="00E87E55">
        <w:rPr>
          <w:sz w:val="28"/>
          <w:szCs w:val="28"/>
          <w:lang w:eastAsia="ru-RU"/>
        </w:rPr>
        <w:t>6используют при установке неподвижных зубчатых колес на валах, шкивах и т.д.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ПОСАДКИ СНАТЯГОМ. Посадку 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p</w:t>
      </w:r>
      <w:r w:rsidRPr="00E87E55">
        <w:rPr>
          <w:sz w:val="28"/>
          <w:szCs w:val="28"/>
          <w:lang w:eastAsia="ru-RU"/>
        </w:rPr>
        <w:t xml:space="preserve">6 назначают для неподвижных соединений, передающих небольшие усилия, для соединения валов с тонкостенными втулками. Посадку  </w:t>
      </w:r>
      <w:r w:rsidRPr="00E87E55">
        <w:rPr>
          <w:sz w:val="28"/>
          <w:szCs w:val="28"/>
          <w:lang w:val="en-US" w:eastAsia="ru-RU"/>
        </w:rPr>
        <w:t>H</w:t>
      </w:r>
      <w:r w:rsidRPr="00E87E55">
        <w:rPr>
          <w:sz w:val="28"/>
          <w:szCs w:val="28"/>
          <w:lang w:eastAsia="ru-RU"/>
        </w:rPr>
        <w:t>7/</w:t>
      </w:r>
      <w:r w:rsidRPr="00E87E55">
        <w:rPr>
          <w:sz w:val="28"/>
          <w:szCs w:val="28"/>
          <w:lang w:val="en-US" w:eastAsia="ru-RU"/>
        </w:rPr>
        <w:t>s</w:t>
      </w:r>
      <w:r w:rsidRPr="00E87E55">
        <w:rPr>
          <w:sz w:val="28"/>
          <w:szCs w:val="28"/>
          <w:lang w:eastAsia="ru-RU"/>
        </w:rPr>
        <w:t>6 используют в неподвижных соединениях, передающих средние нагрузки без дополнительного крепления.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Термин «отверстие» применяют для обозначения внутренних (охватывающих) цилиндрических и плоских параллельных поверхностей, а термин «вал» - для обозначения наружных (охватываемых) цилиндрических и плоских параллельных поверхностей.</w:t>
      </w:r>
    </w:p>
    <w:p w:rsidR="00150944" w:rsidRPr="00E87E55" w:rsidRDefault="00150944" w:rsidP="00D53A9D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Порядок выполнения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Изучит материал по источникам  перечня рекомендуемой литературы.</w:t>
      </w:r>
    </w:p>
    <w:p w:rsidR="00150944" w:rsidRPr="00E87E55" w:rsidRDefault="00150944" w:rsidP="00141EF3">
      <w:pPr>
        <w:numPr>
          <w:ilvl w:val="0"/>
          <w:numId w:val="77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Перед выполнением практического занятия ознакомиться с краткими теоретическими сведениями.</w:t>
      </w:r>
    </w:p>
    <w:p w:rsidR="00150944" w:rsidRPr="00E87E55" w:rsidRDefault="00150944" w:rsidP="00141EF3">
      <w:pPr>
        <w:numPr>
          <w:ilvl w:val="0"/>
          <w:numId w:val="77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На основании исходных данных по вариантам (табл. 3) определить номинальный размер, наибольший и наименьший предельные размеры деталей, допуск и графически изобразить поле допуска деталей.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Pr="00E87E55" w:rsidRDefault="00150944" w:rsidP="00AF5227">
      <w:pPr>
        <w:suppressAutoHyphens w:val="0"/>
        <w:spacing w:after="200" w:line="276" w:lineRule="auto"/>
        <w:ind w:left="720"/>
        <w:contextualSpacing/>
        <w:jc w:val="right"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Таблица 3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Исходные данные к первому заданию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5569"/>
        <w:gridCol w:w="3347"/>
      </w:tblGrid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№ п</w:t>
            </w:r>
            <w:r w:rsidRPr="00E87E55">
              <w:rPr>
                <w:sz w:val="28"/>
                <w:szCs w:val="28"/>
                <w:lang w:val="en-US" w:eastAsia="ru-RU"/>
              </w:rPr>
              <w:t>/</w:t>
            </w:r>
            <w:r w:rsidRPr="00E87E55">
              <w:rPr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Размеры к чертежу, мм</w:t>
            </w:r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Действительные размеры, мм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1 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AF737C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+0,5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30 ±0,1;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+0,3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p>
                </m:sSub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30,6; 30,5; 30; 29,8; 29,5; 29,4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2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AF737C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+0,4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-,04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;25 ±0,2;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-0,4</m:t>
                    </m:r>
                  </m:sup>
                </m:sSub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24,5; 24,7; 24,8; 25; 25,4; 25,5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3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AF737C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+0,5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+0,1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20±0,3;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+0,4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-0,4</m:t>
                    </m:r>
                  </m:sup>
                </m:sSub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19,4; 19,5; 19,7; 20; 20,5; 20,7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4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AF737C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±0,2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+0,4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+0,1</m:t>
                    </m:r>
                  </m:sup>
                </m:s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10,1; 10,5; 9,7; 10; 10,3; 9,9</w:t>
            </w:r>
          </w:p>
        </w:tc>
      </w:tr>
      <w:tr w:rsidR="00150944" w:rsidRPr="00E87E55" w:rsidTr="00150944">
        <w:tc>
          <w:tcPr>
            <w:tcW w:w="6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5</w:t>
            </w:r>
          </w:p>
        </w:tc>
        <w:tc>
          <w:tcPr>
            <w:tcW w:w="5245" w:type="dxa"/>
            <w:shd w:val="clear" w:color="auto" w:fill="auto"/>
          </w:tcPr>
          <w:p w:rsidR="00150944" w:rsidRPr="00E87E55" w:rsidRDefault="00AF737C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+,03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+0,5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+,04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-0,3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;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-0,1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+0,1</m:t>
                    </m:r>
                  </m:sup>
                </m:sSubSup>
              </m:oMath>
            </m:oMathPara>
          </w:p>
        </w:tc>
        <w:tc>
          <w:tcPr>
            <w:tcW w:w="365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29,5; 29,4; 30,6; 30,5; 30; 29,8</w:t>
            </w:r>
          </w:p>
        </w:tc>
      </w:tr>
    </w:tbl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41EF3">
      <w:pPr>
        <w:numPr>
          <w:ilvl w:val="0"/>
          <w:numId w:val="77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Сравнить действительный размер детали с ее наибольшим и наименьшим предельными размерами и сделать вывод о годности, об исправимости брака.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Результат работы оформить в виде таблицы (табл.4).</w:t>
      </w:r>
    </w:p>
    <w:p w:rsidR="00150944" w:rsidRPr="00E87E55" w:rsidRDefault="00150944" w:rsidP="00AF5227">
      <w:pPr>
        <w:suppressAutoHyphens w:val="0"/>
        <w:jc w:val="right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Таблица 4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Исходные данные и вывод годности прибора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92"/>
        <w:gridCol w:w="992"/>
        <w:gridCol w:w="993"/>
        <w:gridCol w:w="992"/>
        <w:gridCol w:w="992"/>
        <w:gridCol w:w="816"/>
      </w:tblGrid>
      <w:tr w:rsidR="00150944" w:rsidRPr="00E87E55" w:rsidTr="00150944">
        <w:tc>
          <w:tcPr>
            <w:tcW w:w="3794" w:type="dxa"/>
            <w:vMerge w:val="restart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Контрольные вопросы</w:t>
            </w:r>
          </w:p>
        </w:tc>
        <w:tc>
          <w:tcPr>
            <w:tcW w:w="5777" w:type="dxa"/>
            <w:gridSpan w:val="6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 Исходные данные, вариант №</w:t>
            </w:r>
          </w:p>
        </w:tc>
      </w:tr>
      <w:tr w:rsidR="00150944" w:rsidRPr="00E87E55" w:rsidTr="00150944">
        <w:tc>
          <w:tcPr>
            <w:tcW w:w="3794" w:type="dxa"/>
            <w:vMerge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     Вал</w:t>
            </w:r>
          </w:p>
        </w:tc>
        <w:tc>
          <w:tcPr>
            <w:tcW w:w="2800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Отверстие</w:t>
            </w: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Размер на чертеже, мм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Номинальный размер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Верхнее предельное отклонение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Нижнее предельное отклонение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Наибольший предельный размер 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Наименьший предельный размер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Допуск размера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Графическое изображение поля допуска</w:t>
            </w: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Величина действительных размеров детали, мм</w:t>
            </w:r>
          </w:p>
        </w:tc>
        <w:tc>
          <w:tcPr>
            <w:tcW w:w="5777" w:type="dxa"/>
            <w:gridSpan w:val="6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Заключение о годности детали</w:t>
            </w: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3794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</w:tbl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41EF3">
      <w:pPr>
        <w:numPr>
          <w:ilvl w:val="0"/>
          <w:numId w:val="77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Определить характер соединения деталей по чертежу сборочной единицы. Для этого: 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На основании исходных данных по вариантам (табл. 5) найти верхнее и нижнее предельное отклонение, используя ГОСТ 25347 – 82 (прил.)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Произвести перевод единиц измерения предельных отклонений из микрометров в миллиметры.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Графически изобразить поле допуска сопрягаемых деталей.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Определить характер посадки.</w:t>
      </w:r>
    </w:p>
    <w:p w:rsidR="00150944" w:rsidRPr="00E87E55" w:rsidRDefault="00150944" w:rsidP="00141EF3">
      <w:pPr>
        <w:numPr>
          <w:ilvl w:val="0"/>
          <w:numId w:val="78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Результаты оформить в виде таблицы (табл.6)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                                                                                            Таблица 5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Исходные данные ко второму заданию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Вариант</w:t>
            </w:r>
          </w:p>
        </w:tc>
        <w:tc>
          <w:tcPr>
            <w:tcW w:w="319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Размер к чертежу соединения детали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Вариант</w:t>
            </w:r>
          </w:p>
        </w:tc>
        <w:tc>
          <w:tcPr>
            <w:tcW w:w="3191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Размер к чертежу соединения детали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25H8/h7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18N7/h6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55H8/e8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30P8/h6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2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15H7/h6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10E9/h8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7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90H7/r6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50F8/h6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3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70T9/h8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4P7/s6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8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15H7/s6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10P7/r6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4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90H8/d9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45P7/h6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9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35H7/d9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30P7/r6</w:t>
            </w:r>
          </w:p>
        </w:tc>
      </w:tr>
      <w:tr w:rsidR="00150944" w:rsidRPr="00E87E55" w:rsidTr="00150944"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5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5H/e9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25P7/h7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10</w:t>
            </w:r>
          </w:p>
        </w:tc>
        <w:tc>
          <w:tcPr>
            <w:tcW w:w="159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25H7/r6</w:t>
            </w:r>
          </w:p>
        </w:tc>
        <w:tc>
          <w:tcPr>
            <w:tcW w:w="1596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E87E55">
              <w:rPr>
                <w:sz w:val="28"/>
                <w:szCs w:val="28"/>
                <w:lang w:val="en-US" w:eastAsia="ru-RU"/>
              </w:rPr>
              <w:t>8P7/h7</w:t>
            </w:r>
          </w:p>
        </w:tc>
      </w:tr>
      <w:tr w:rsidR="00150944" w:rsidRPr="00E87E55" w:rsidTr="00150944">
        <w:tc>
          <w:tcPr>
            <w:tcW w:w="9571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</w:tbl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Таблица 6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Определение характера соединения по чертежу сборочной единицы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4"/>
        <w:gridCol w:w="1458"/>
        <w:gridCol w:w="1190"/>
        <w:gridCol w:w="6"/>
        <w:gridCol w:w="1964"/>
        <w:gridCol w:w="802"/>
      </w:tblGrid>
      <w:tr w:rsidR="00150944" w:rsidRPr="00E87E55" w:rsidTr="00150944">
        <w:tc>
          <w:tcPr>
            <w:tcW w:w="4275" w:type="dxa"/>
            <w:vMerge w:val="restart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Контрольные вопросы</w:t>
            </w:r>
          </w:p>
        </w:tc>
        <w:tc>
          <w:tcPr>
            <w:tcW w:w="5296" w:type="dxa"/>
            <w:gridSpan w:val="5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                    Исходные данные варианта №</w:t>
            </w:r>
          </w:p>
        </w:tc>
      </w:tr>
      <w:tr w:rsidR="00150944" w:rsidRPr="00E87E55" w:rsidTr="00150944">
        <w:tc>
          <w:tcPr>
            <w:tcW w:w="4275" w:type="dxa"/>
            <w:vMerge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  <w:gridSpan w:val="3"/>
            <w:tcBorders>
              <w:bottom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tcBorders>
              <w:bottom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Обозначение посадки</w:t>
            </w:r>
          </w:p>
        </w:tc>
        <w:tc>
          <w:tcPr>
            <w:tcW w:w="2496" w:type="dxa"/>
            <w:gridSpan w:val="3"/>
            <w:tcBorders>
              <w:top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tcBorders>
              <w:top w:val="nil"/>
            </w:tcBorders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Система посадки</w:t>
            </w:r>
          </w:p>
        </w:tc>
        <w:tc>
          <w:tcPr>
            <w:tcW w:w="249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Система отверстия</w:t>
            </w:r>
          </w:p>
        </w:tc>
        <w:tc>
          <w:tcPr>
            <w:tcW w:w="280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Система вала</w:t>
            </w: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Номинальный размер</w:t>
            </w:r>
          </w:p>
        </w:tc>
        <w:tc>
          <w:tcPr>
            <w:tcW w:w="249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rPr>
          <w:trHeight w:val="330"/>
        </w:trPr>
        <w:tc>
          <w:tcPr>
            <w:tcW w:w="4275" w:type="dxa"/>
            <w:vMerge w:val="restart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Обозначение сопрягаемого размера на чертеже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Отверстие </w:t>
            </w: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Вал </w:t>
            </w: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Отверстие </w:t>
            </w: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Вал </w:t>
            </w:r>
          </w:p>
        </w:tc>
      </w:tr>
      <w:tr w:rsidR="00150944" w:rsidRPr="00E87E55" w:rsidTr="00150944">
        <w:trPr>
          <w:trHeight w:val="255"/>
        </w:trPr>
        <w:tc>
          <w:tcPr>
            <w:tcW w:w="4275" w:type="dxa"/>
            <w:vMerge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Квалитет 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 xml:space="preserve"> Условное обозначение поля допуска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Верхнее предельное отклонение, мм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Нижнее  предельное отклонение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lastRenderedPageBreak/>
              <w:t>Наибольший предельный размер, мм</w:t>
            </w:r>
          </w:p>
        </w:tc>
        <w:tc>
          <w:tcPr>
            <w:tcW w:w="1272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1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9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Наименьший предельный размер, мм</w:t>
            </w:r>
          </w:p>
        </w:tc>
        <w:tc>
          <w:tcPr>
            <w:tcW w:w="249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Графическое изображение для допуска посадки</w:t>
            </w:r>
          </w:p>
        </w:tc>
        <w:tc>
          <w:tcPr>
            <w:tcW w:w="249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150944" w:rsidRPr="00E87E55" w:rsidTr="00150944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275" w:type="dxa"/>
            <w:shd w:val="clear" w:color="auto" w:fill="auto"/>
          </w:tcPr>
          <w:p w:rsidR="00150944" w:rsidRPr="00E87E55" w:rsidRDefault="00150944" w:rsidP="00150944">
            <w:pPr>
              <w:suppressAutoHyphens w:val="0"/>
              <w:spacing w:after="200" w:line="276" w:lineRule="auto"/>
              <w:rPr>
                <w:sz w:val="28"/>
                <w:szCs w:val="28"/>
                <w:lang w:eastAsia="ru-RU"/>
              </w:rPr>
            </w:pPr>
            <w:r w:rsidRPr="00E87E55">
              <w:rPr>
                <w:sz w:val="28"/>
                <w:szCs w:val="28"/>
                <w:lang w:eastAsia="ru-RU"/>
              </w:rPr>
              <w:t>Характер посадки ( тип соединения)</w:t>
            </w:r>
          </w:p>
        </w:tc>
        <w:tc>
          <w:tcPr>
            <w:tcW w:w="2490" w:type="dxa"/>
            <w:gridSpan w:val="2"/>
            <w:shd w:val="clear" w:color="auto" w:fill="auto"/>
          </w:tcPr>
          <w:p w:rsidR="00150944" w:rsidRPr="00E87E55" w:rsidRDefault="00150944" w:rsidP="00150944">
            <w:pPr>
              <w:suppressAutoHyphens w:val="0"/>
              <w:ind w:left="108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6" w:type="dxa"/>
            <w:gridSpan w:val="3"/>
            <w:shd w:val="clear" w:color="auto" w:fill="auto"/>
          </w:tcPr>
          <w:p w:rsidR="00150944" w:rsidRPr="00E87E55" w:rsidRDefault="00150944" w:rsidP="00150944">
            <w:pPr>
              <w:suppressAutoHyphens w:val="0"/>
              <w:ind w:left="108"/>
              <w:rPr>
                <w:sz w:val="28"/>
                <w:szCs w:val="28"/>
                <w:lang w:eastAsia="ru-RU"/>
              </w:rPr>
            </w:pPr>
          </w:p>
        </w:tc>
      </w:tr>
    </w:tbl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    </w:t>
      </w:r>
    </w:p>
    <w:p w:rsidR="00150944" w:rsidRPr="00E87E55" w:rsidRDefault="00150944" w:rsidP="00150944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                                Содержание отчета</w:t>
      </w:r>
    </w:p>
    <w:p w:rsidR="00150944" w:rsidRPr="00E87E55" w:rsidRDefault="00150944" w:rsidP="00141EF3">
      <w:pPr>
        <w:numPr>
          <w:ilvl w:val="0"/>
          <w:numId w:val="79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Описание основных понятий о размерах, допусках и посадках.</w:t>
      </w:r>
    </w:p>
    <w:p w:rsidR="00150944" w:rsidRPr="00E87E55" w:rsidRDefault="00150944" w:rsidP="00141EF3">
      <w:pPr>
        <w:numPr>
          <w:ilvl w:val="0"/>
          <w:numId w:val="79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Заполненные табл. 4, 6.</w:t>
      </w:r>
    </w:p>
    <w:p w:rsidR="00150944" w:rsidRPr="00E87E55" w:rsidRDefault="00150944" w:rsidP="00141EF3">
      <w:pPr>
        <w:numPr>
          <w:ilvl w:val="0"/>
          <w:numId w:val="79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Отчет выполненного практического занятия и вывод. 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 xml:space="preserve">                                Контрольные вопросы </w:t>
      </w:r>
    </w:p>
    <w:p w:rsidR="00150944" w:rsidRPr="00E87E55" w:rsidRDefault="00150944" w:rsidP="00141EF3">
      <w:pPr>
        <w:numPr>
          <w:ilvl w:val="0"/>
          <w:numId w:val="80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Назовите основные размеры в системе отверстие - вал.</w:t>
      </w:r>
    </w:p>
    <w:p w:rsidR="00150944" w:rsidRPr="00E87E55" w:rsidRDefault="00150944" w:rsidP="00141EF3">
      <w:pPr>
        <w:numPr>
          <w:ilvl w:val="0"/>
          <w:numId w:val="80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Объясните понятие допуск отверстия вала, обозначение и дайте их определения.</w:t>
      </w:r>
    </w:p>
    <w:p w:rsidR="00150944" w:rsidRPr="00E87E55" w:rsidRDefault="00150944" w:rsidP="00141EF3">
      <w:pPr>
        <w:numPr>
          <w:ilvl w:val="0"/>
          <w:numId w:val="80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Что значит сопрягаемая и несопрягаемая поверхности?</w:t>
      </w:r>
    </w:p>
    <w:p w:rsidR="00150944" w:rsidRPr="00E87E55" w:rsidRDefault="00150944" w:rsidP="00141EF3">
      <w:pPr>
        <w:numPr>
          <w:ilvl w:val="0"/>
          <w:numId w:val="80"/>
        </w:numPr>
        <w:suppressAutoHyphens w:val="0"/>
        <w:spacing w:after="200" w:line="276" w:lineRule="auto"/>
        <w:contextualSpacing/>
        <w:rPr>
          <w:sz w:val="28"/>
          <w:szCs w:val="28"/>
          <w:lang w:eastAsia="en-US"/>
        </w:rPr>
      </w:pPr>
      <w:r w:rsidRPr="00E87E55">
        <w:rPr>
          <w:sz w:val="28"/>
          <w:szCs w:val="28"/>
          <w:lang w:eastAsia="en-US"/>
        </w:rPr>
        <w:t>Что такое квалитет?</w:t>
      </w:r>
    </w:p>
    <w:p w:rsidR="00150944" w:rsidRPr="00E87E55" w:rsidRDefault="00150944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5C7E77" w:rsidRPr="00E87E55" w:rsidRDefault="005C7E77" w:rsidP="00150944">
      <w:pPr>
        <w:suppressAutoHyphens w:val="0"/>
        <w:spacing w:after="200" w:line="276" w:lineRule="auto"/>
        <w:ind w:left="720"/>
        <w:contextualSpacing/>
        <w:rPr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after="200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90FD7">
        <w:rPr>
          <w:rFonts w:eastAsia="Calibri"/>
          <w:b/>
          <w:i/>
          <w:sz w:val="28"/>
          <w:szCs w:val="28"/>
          <w:lang w:eastAsia="en-US"/>
        </w:rPr>
        <w:t>Практическое занятие №4</w:t>
      </w:r>
    </w:p>
    <w:p w:rsidR="00090FD7" w:rsidRPr="00090FD7" w:rsidRDefault="00090FD7" w:rsidP="00AF5227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Изучение и определение допусков и посадок гладких цилиндрических соединений</w:t>
      </w:r>
    </w:p>
    <w:p w:rsidR="00090FD7" w:rsidRPr="00090FD7" w:rsidRDefault="00090FD7" w:rsidP="00AF5227">
      <w:pPr>
        <w:suppressAutoHyphens w:val="0"/>
        <w:spacing w:after="20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 xml:space="preserve">   Цель:</w:t>
      </w:r>
      <w:r w:rsidRPr="00090FD7">
        <w:rPr>
          <w:rFonts w:eastAsia="Calibri"/>
          <w:sz w:val="28"/>
          <w:szCs w:val="28"/>
          <w:lang w:eastAsia="en-US"/>
        </w:rPr>
        <w:t xml:space="preserve"> практическое ознакомление и усвоение основных понятий о        размерах, допусках и посадок; самостоятельно научиться графически,  изображать поля допусков; определять годность деталей (вала и отверстия)   и характер посадки</w:t>
      </w:r>
    </w:p>
    <w:p w:rsidR="00090FD7" w:rsidRPr="00090FD7" w:rsidRDefault="00090FD7" w:rsidP="00AF5227">
      <w:pPr>
        <w:suppressAutoHyphens w:val="0"/>
        <w:spacing w:after="20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 xml:space="preserve"> Оборудование: </w:t>
      </w:r>
      <w:r w:rsidRPr="00090FD7">
        <w:rPr>
          <w:rFonts w:eastAsia="Calibri"/>
          <w:sz w:val="28"/>
          <w:szCs w:val="28"/>
          <w:lang w:eastAsia="en-US"/>
        </w:rPr>
        <w:t xml:space="preserve">автоматизированное  рабочее место: персональный компьютер, подключенный к сети </w:t>
      </w:r>
      <w:r w:rsidRPr="00090FD7">
        <w:rPr>
          <w:rFonts w:eastAsia="Calibri"/>
          <w:sz w:val="28"/>
          <w:szCs w:val="28"/>
          <w:lang w:val="en-US" w:eastAsia="en-US"/>
        </w:rPr>
        <w:t>Internet</w:t>
      </w:r>
      <w:r w:rsidRPr="00090FD7">
        <w:rPr>
          <w:rFonts w:eastAsia="Calibri"/>
          <w:sz w:val="28"/>
          <w:szCs w:val="28"/>
          <w:lang w:eastAsia="en-US"/>
        </w:rPr>
        <w:t>, принтер, сканер.</w:t>
      </w:r>
    </w:p>
    <w:p w:rsidR="00090FD7" w:rsidRPr="00090FD7" w:rsidRDefault="00090FD7" w:rsidP="00AF5227">
      <w:pPr>
        <w:suppressAutoHyphens w:val="0"/>
        <w:spacing w:after="20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       Краткие теоретические сведения</w:t>
      </w:r>
    </w:p>
    <w:p w:rsidR="00090FD7" w:rsidRPr="00090FD7" w:rsidRDefault="00090FD7" w:rsidP="00AF5227">
      <w:pPr>
        <w:suppressAutoHyphens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Размеры, проставляемы на чертеже, называются номинальными размерами.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Обработать деталь абсолютно точно с номинальными размерами практически невозможно. Действительные размеры обработанной детали всегда отличаются от номинальных на величину отклонения. Поэтому каждый номинальный размер ограничивают двум предельными размерами: наибольшим Х</w:t>
      </w:r>
      <w:r w:rsidRPr="00090FD7">
        <w:rPr>
          <w:rFonts w:eastAsia="Calibri"/>
          <w:sz w:val="28"/>
          <w:szCs w:val="28"/>
          <w:vertAlign w:val="subscript"/>
          <w:lang w:eastAsia="en-US"/>
        </w:rPr>
        <w:t>в</w:t>
      </w:r>
      <w:r w:rsidRPr="00090FD7">
        <w:rPr>
          <w:rFonts w:eastAsia="Calibri"/>
          <w:sz w:val="28"/>
          <w:szCs w:val="28"/>
          <w:lang w:eastAsia="en-US"/>
        </w:rPr>
        <w:t xml:space="preserve"> и наименьшим Х</w:t>
      </w:r>
      <w:r w:rsidRPr="00090FD7">
        <w:rPr>
          <w:rFonts w:eastAsia="Calibri"/>
          <w:sz w:val="28"/>
          <w:szCs w:val="28"/>
          <w:vertAlign w:val="subscript"/>
          <w:lang w:eastAsia="en-US"/>
        </w:rPr>
        <w:t>н</w:t>
      </w:r>
      <w:r w:rsidRPr="00090FD7">
        <w:rPr>
          <w:rFonts w:eastAsia="Calibri"/>
          <w:sz w:val="28"/>
          <w:szCs w:val="28"/>
          <w:lang w:eastAsia="en-US"/>
        </w:rPr>
        <w:t xml:space="preserve"> (рис.3). Любой действительный размер Х</w:t>
      </w:r>
      <w:r w:rsidRPr="00090FD7">
        <w:rPr>
          <w:rFonts w:eastAsia="Calibri"/>
          <w:sz w:val="28"/>
          <w:szCs w:val="28"/>
          <w:vertAlign w:val="subscript"/>
          <w:lang w:eastAsia="en-US"/>
        </w:rPr>
        <w:t>д</w:t>
      </w:r>
      <w:r w:rsidRPr="00090FD7">
        <w:rPr>
          <w:rFonts w:eastAsia="Calibri"/>
          <w:sz w:val="28"/>
          <w:szCs w:val="28"/>
          <w:lang w:eastAsia="en-US"/>
        </w:rPr>
        <w:t xml:space="preserve"> </w:t>
      </w:r>
      <w:r w:rsidRPr="00090FD7">
        <w:rPr>
          <w:rFonts w:eastAsia="Calibri"/>
          <w:sz w:val="28"/>
          <w:szCs w:val="28"/>
          <w:lang w:eastAsia="en-US"/>
        </w:rPr>
        <w:lastRenderedPageBreak/>
        <w:t xml:space="preserve">должен находиться в </w:t>
      </w:r>
      <w:r w:rsidRPr="00AF5227">
        <w:rPr>
          <w:rFonts w:eastAsia="Calibri"/>
          <w:sz w:val="28"/>
          <w:szCs w:val="28"/>
          <w:lang w:eastAsia="en-US"/>
        </w:rPr>
        <w:t xml:space="preserve">пределах поля допуска </w:t>
      </w:r>
      <w:r w:rsidRPr="00AF5227">
        <w:rPr>
          <w:rFonts w:eastAsia="Calibri"/>
          <w:i/>
          <w:sz w:val="28"/>
          <w:szCs w:val="28"/>
          <w:lang w:eastAsia="en-US"/>
        </w:rPr>
        <w:t>δ</w:t>
      </w:r>
      <w:r w:rsidRPr="00AF5227">
        <w:rPr>
          <w:rFonts w:eastAsia="Calibri"/>
          <w:sz w:val="28"/>
          <w:szCs w:val="28"/>
          <w:lang w:eastAsia="en-US"/>
        </w:rPr>
        <w:t>, иначе деталь считается бракованной. Отклонения  могут быть действительными и предельными.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b/>
          <w:sz w:val="28"/>
          <w:szCs w:val="28"/>
          <w:lang w:eastAsia="en-US"/>
        </w:rPr>
        <w:t xml:space="preserve">          Действительными отклонением</w:t>
      </w:r>
      <w:r w:rsidRPr="00AF5227">
        <w:rPr>
          <w:rFonts w:eastAsia="Calibri"/>
          <w:sz w:val="28"/>
          <w:szCs w:val="28"/>
          <w:lang w:eastAsia="en-US"/>
        </w:rPr>
        <w:t xml:space="preserve"> называется алгебраическая разность между действительным размером полученной детали и номинальным размером.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b/>
          <w:sz w:val="28"/>
          <w:szCs w:val="28"/>
          <w:lang w:eastAsia="en-US"/>
        </w:rPr>
        <w:t xml:space="preserve">          Предельным отклонением</w:t>
      </w:r>
      <w:r w:rsidRPr="00AF5227">
        <w:rPr>
          <w:rFonts w:eastAsia="Calibri"/>
          <w:sz w:val="28"/>
          <w:szCs w:val="28"/>
          <w:lang w:eastAsia="en-US"/>
        </w:rPr>
        <w:t xml:space="preserve"> называется алгебраическая разность между предельным и номинальным размерами. Одно предельное отклонение из двух называется верхним, а другое-нижним.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sz w:val="28"/>
          <w:szCs w:val="28"/>
          <w:lang w:eastAsia="en-US"/>
        </w:rPr>
        <w:t>Для удобства записи на чертеже вместо предельных размеров рядом с номинальным указывают два предельных отклонения, например, 75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mPr>
          <m:mr>
            <m:e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+0,021</m:t>
              </m:r>
            </m:e>
          </m:mr>
          <m:mr>
            <m:e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+0,002</m:t>
              </m:r>
            </m:e>
          </m:mr>
        </m:m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 </m:t>
        </m:r>
      </m:oMath>
      <w:r w:rsidRPr="00AF5227">
        <w:rPr>
          <w:rFonts w:eastAsia="Calibri"/>
          <w:sz w:val="28"/>
          <w:szCs w:val="28"/>
          <w:lang w:eastAsia="en-US"/>
        </w:rPr>
        <w:t>мм, 175</w:t>
      </w:r>
      <w:r w:rsidRPr="00AF5227">
        <w:rPr>
          <w:rFonts w:eastAsia="Calibri"/>
          <w:sz w:val="28"/>
          <w:szCs w:val="28"/>
          <w:vertAlign w:val="superscript"/>
          <w:lang w:eastAsia="en-US"/>
        </w:rPr>
        <w:t xml:space="preserve">+0,40 </w:t>
      </w:r>
      <w:r w:rsidRPr="00AF5227">
        <w:rPr>
          <w:rFonts w:eastAsia="Calibri"/>
          <w:sz w:val="28"/>
          <w:szCs w:val="28"/>
          <w:lang w:eastAsia="en-US"/>
        </w:rPr>
        <w:t>мм, 75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-0,040</w:t>
      </w:r>
      <w:r w:rsidRPr="00AF5227">
        <w:rPr>
          <w:rFonts w:eastAsia="Calibri"/>
          <w:sz w:val="28"/>
          <w:szCs w:val="28"/>
          <w:lang w:eastAsia="en-US"/>
        </w:rPr>
        <w:t xml:space="preserve"> мм, 175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±</m:t>
        </m:r>
      </m:oMath>
      <w:r w:rsidRPr="00AF5227">
        <w:rPr>
          <w:rFonts w:eastAsia="Calibri"/>
          <w:sz w:val="28"/>
          <w:szCs w:val="28"/>
          <w:lang w:eastAsia="en-US"/>
        </w:rPr>
        <w:t>0,02мм. Предельные отклонения, равные нулю, не указываются.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sz w:val="28"/>
          <w:szCs w:val="28"/>
          <w:lang w:eastAsia="en-US"/>
        </w:rPr>
        <w:t xml:space="preserve">      Для размера в мм предельные размеры равны: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sz w:val="28"/>
          <w:szCs w:val="28"/>
          <w:lang w:eastAsia="en-US"/>
        </w:rPr>
        <w:t xml:space="preserve">                                   </w:t>
      </w:r>
      <w:r w:rsidRPr="00AF5227">
        <w:rPr>
          <w:rFonts w:eastAsia="Calibri"/>
          <w:sz w:val="28"/>
          <w:szCs w:val="28"/>
          <w:lang w:val="en-US" w:eastAsia="en-US"/>
        </w:rPr>
        <w:t>X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в</w:t>
      </w:r>
      <w:r w:rsidRPr="00AF5227">
        <w:rPr>
          <w:rFonts w:eastAsia="Calibri"/>
          <w:sz w:val="28"/>
          <w:szCs w:val="28"/>
          <w:lang w:eastAsia="en-US"/>
        </w:rPr>
        <w:t>=75,021 мм, Х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н</w:t>
      </w:r>
      <w:r w:rsidRPr="00AF5227">
        <w:rPr>
          <w:rFonts w:eastAsia="Calibri"/>
          <w:sz w:val="28"/>
          <w:szCs w:val="28"/>
          <w:lang w:eastAsia="en-US"/>
        </w:rPr>
        <w:t>=75,002 мм;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sz w:val="28"/>
          <w:szCs w:val="28"/>
          <w:lang w:eastAsia="en-US"/>
        </w:rPr>
        <w:t xml:space="preserve">               для размера 175</w:t>
      </w:r>
      <w:r w:rsidRPr="00AF5227">
        <w:rPr>
          <w:rFonts w:eastAsia="Calibri"/>
          <w:sz w:val="28"/>
          <w:szCs w:val="28"/>
          <w:vertAlign w:val="superscript"/>
          <w:lang w:eastAsia="en-US"/>
        </w:rPr>
        <w:t xml:space="preserve">+0,40 </w:t>
      </w:r>
      <w:r w:rsidRPr="00AF5227">
        <w:rPr>
          <w:rFonts w:eastAsia="Calibri"/>
          <w:sz w:val="28"/>
          <w:szCs w:val="28"/>
          <w:lang w:eastAsia="en-US"/>
        </w:rPr>
        <w:t>мм —Х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в</w:t>
      </w:r>
      <w:r w:rsidRPr="00AF5227">
        <w:rPr>
          <w:rFonts w:eastAsia="Calibri"/>
          <w:sz w:val="28"/>
          <w:szCs w:val="28"/>
          <w:lang w:eastAsia="en-US"/>
        </w:rPr>
        <w:t>=175,4 мм, Х</w:t>
      </w:r>
      <w:r w:rsidRPr="00AF5227">
        <w:rPr>
          <w:rFonts w:eastAsia="Calibri"/>
          <w:sz w:val="28"/>
          <w:szCs w:val="28"/>
          <w:vertAlign w:val="subscript"/>
          <w:lang w:eastAsia="en-US"/>
        </w:rPr>
        <w:t>н</w:t>
      </w:r>
      <w:r w:rsidRPr="00AF5227">
        <w:rPr>
          <w:rFonts w:eastAsia="Calibri"/>
          <w:sz w:val="28"/>
          <w:szCs w:val="28"/>
          <w:lang w:eastAsia="en-US"/>
        </w:rPr>
        <w:t>=175,0 мм.</w:t>
      </w:r>
    </w:p>
    <w:p w:rsidR="00090FD7" w:rsidRPr="00AF522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F5227">
        <w:rPr>
          <w:rFonts w:eastAsia="Calibri"/>
          <w:b/>
          <w:sz w:val="28"/>
          <w:szCs w:val="28"/>
          <w:lang w:eastAsia="en-US"/>
        </w:rPr>
        <w:t xml:space="preserve">         Допуски размеров, посадки и допуски посадок</w:t>
      </w:r>
      <w:r w:rsidRPr="00AF5227">
        <w:rPr>
          <w:rFonts w:eastAsia="Calibri"/>
          <w:sz w:val="28"/>
          <w:szCs w:val="28"/>
          <w:lang w:eastAsia="en-US"/>
        </w:rPr>
        <w:t xml:space="preserve">. Допуск характеризует точность изготовления детали. Чем меньше допуск, тем труднее обрабатывать деталь. Зону (поле), ограниченную верхним и нижним предельными отклонениями, называют </w:t>
      </w:r>
      <w:r w:rsidRPr="00AF5227">
        <w:rPr>
          <w:rFonts w:eastAsia="Calibri"/>
          <w:b/>
          <w:sz w:val="28"/>
          <w:szCs w:val="28"/>
          <w:lang w:eastAsia="en-US"/>
        </w:rPr>
        <w:t xml:space="preserve">полем допуска </w:t>
      </w:r>
      <w:r w:rsidRPr="00AF5227">
        <w:rPr>
          <w:rFonts w:eastAsia="Calibri"/>
          <w:sz w:val="28"/>
          <w:szCs w:val="28"/>
          <w:lang w:eastAsia="en-US"/>
        </w:rPr>
        <w:t xml:space="preserve">(см. рис.3). </w:t>
      </w:r>
    </w:p>
    <w:p w:rsidR="00090FD7" w:rsidRPr="00AF5227" w:rsidRDefault="00090FD7" w:rsidP="00AF5227">
      <w:pPr>
        <w:tabs>
          <w:tab w:val="left" w:pos="1620"/>
          <w:tab w:val="left" w:pos="1950"/>
        </w:tabs>
        <w:suppressAutoHyphens w:val="0"/>
        <w:rPr>
          <w:rFonts w:eastAsia="Calibri"/>
          <w:sz w:val="28"/>
          <w:szCs w:val="28"/>
          <w:lang w:eastAsia="ru-RU"/>
        </w:rPr>
      </w:pPr>
    </w:p>
    <w:p w:rsidR="00090FD7" w:rsidRPr="00090FD7" w:rsidRDefault="00AF737C" w:rsidP="00090FD7">
      <w:pPr>
        <w:tabs>
          <w:tab w:val="left" w:pos="1620"/>
          <w:tab w:val="left" w:pos="1950"/>
        </w:tabs>
        <w:suppressAutoHyphens w:val="0"/>
        <w:spacing w:after="200" w:line="276" w:lineRule="auto"/>
        <w:rPr>
          <w:rFonts w:eastAsia="Calibri"/>
          <w:i/>
          <w:sz w:val="28"/>
          <w:szCs w:val="28"/>
          <w:lang w:eastAsia="ru-RU"/>
        </w:rPr>
      </w:pPr>
      <w:r>
        <w:rPr>
          <w:noProof/>
          <w:sz w:val="28"/>
          <w:szCs w:val="28"/>
        </w:rPr>
        <w:pict>
          <v:line id="Прямая соединительная линия 9" o:spid="_x0000_s1049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5pt,78.3pt" to="169.2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" strokecolor="windowText" strokeweight="3pt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48" type="#_x0000_t32" style="position:absolute;margin-left:20.7pt;margin-top:117.3pt;width:75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" strokecolor="windowText">
            <v:stroke startarrow="open" endarrow="open"/>
          </v:shape>
        </w:pict>
      </w:r>
      <w:r>
        <w:rPr>
          <w:noProof/>
          <w:sz w:val="28"/>
          <w:szCs w:val="28"/>
        </w:rPr>
        <w:pict>
          <v:shape id="Прямая со стрелкой 8" o:spid="_x0000_s1047" type="#_x0000_t32" style="position:absolute;margin-left:96.45pt;margin-top:117.3pt;width:72.75pt;height: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" strokecolor="windowText">
            <v:stroke startarrow="open" endarrow="open"/>
          </v:shape>
        </w:pict>
      </w:r>
      <w:r>
        <w:rPr>
          <w:noProof/>
          <w:sz w:val="28"/>
          <w:szCs w:val="28"/>
        </w:rPr>
        <w:pict>
          <v:line id="Прямая соединительная линия 10" o:spid="_x0000_s104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45pt,78.3pt" to="96.4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" strokecolor="windowText"/>
        </w:pict>
      </w:r>
      <w:r w:rsidR="00090FD7" w:rsidRPr="00090FD7">
        <w:rPr>
          <w:rFonts w:eastAsia="Calibri"/>
          <w:sz w:val="28"/>
          <w:szCs w:val="28"/>
          <w:lang w:eastAsia="ru-RU"/>
        </w:rPr>
        <w:tab/>
      </w:r>
      <w:r w:rsidR="00090FD7" w:rsidRPr="00090FD7">
        <w:rPr>
          <w:rFonts w:eastAsia="Calibri"/>
          <w:sz w:val="28"/>
          <w:szCs w:val="28"/>
          <w:lang w:eastAsia="ru-RU"/>
        </w:rPr>
        <w:tab/>
      </w:r>
    </w:p>
    <w:p w:rsidR="00090FD7" w:rsidRPr="00090FD7" w:rsidRDefault="00AF737C" w:rsidP="00090FD7">
      <w:pPr>
        <w:tabs>
          <w:tab w:val="left" w:pos="1620"/>
          <w:tab w:val="left" w:pos="3210"/>
        </w:tabs>
        <w:suppressAutoHyphens w:val="0"/>
        <w:spacing w:after="200" w:line="276" w:lineRule="auto"/>
        <w:rPr>
          <w:rFonts w:eastAsia="Calibri"/>
          <w:i/>
          <w:sz w:val="28"/>
          <w:szCs w:val="28"/>
          <w:vertAlign w:val="subscript"/>
          <w:lang w:eastAsia="ru-RU"/>
        </w:rPr>
      </w:pPr>
      <w:r>
        <w:rPr>
          <w:noProof/>
          <w:sz w:val="28"/>
          <w:szCs w:val="28"/>
        </w:rPr>
        <w:pict>
          <v:line id="Прямая соединительная линия 11" o:spid="_x0000_s1045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.85pt" to="21.4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" strokecolor="windowText"/>
        </w:pict>
      </w:r>
      <w:r>
        <w:rPr>
          <w:noProof/>
          <w:sz w:val="28"/>
          <w:szCs w:val="28"/>
        </w:rPr>
        <w:pict>
          <v:line id="_x0000_s1044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1.85pt" to="169.2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" strokecolor="windowText"/>
        </w:pict>
      </w:r>
      <w:r>
        <w:rPr>
          <w:noProof/>
          <w:sz w:val="28"/>
          <w:szCs w:val="28"/>
        </w:rPr>
        <w:pict>
          <v:shape id="Прямая со стрелкой 13" o:spid="_x0000_s1043" type="#_x0000_t32" style="position:absolute;margin-left:21.45pt;margin-top:13.85pt;width:147.75pt;height:0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" strokecolor="windowText">
            <v:stroke startarrow="open" endarrow="open"/>
          </v:shape>
        </w:pict>
      </w:r>
      <w:r>
        <w:rPr>
          <w:noProof/>
          <w:sz w:val="28"/>
          <w:szCs w:val="28"/>
        </w:rPr>
        <w:pict>
          <v:line id="_x0000_s1042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95pt,19.85pt" to="139.9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" strokecolor="windowText"/>
        </w:pict>
      </w:r>
      <w:r w:rsidR="00090FD7" w:rsidRPr="00090FD7">
        <w:rPr>
          <w:rFonts w:eastAsia="Calibri"/>
          <w:sz w:val="28"/>
          <w:szCs w:val="28"/>
          <w:lang w:eastAsia="ru-RU"/>
        </w:rPr>
        <w:tab/>
      </w:r>
      <w:r w:rsidR="00090FD7" w:rsidRPr="00090FD7">
        <w:rPr>
          <w:rFonts w:eastAsia="Calibri"/>
          <w:i/>
          <w:sz w:val="28"/>
          <w:szCs w:val="28"/>
          <w:lang w:eastAsia="ru-RU"/>
        </w:rPr>
        <w:t>Х</w:t>
      </w:r>
      <w:r w:rsidR="00090FD7" w:rsidRPr="00090FD7">
        <w:rPr>
          <w:rFonts w:eastAsia="Calibri"/>
          <w:i/>
          <w:sz w:val="28"/>
          <w:szCs w:val="28"/>
          <w:vertAlign w:val="subscript"/>
          <w:lang w:eastAsia="ru-RU"/>
        </w:rPr>
        <w:t>В</w:t>
      </w:r>
      <w:r w:rsidR="00090FD7" w:rsidRPr="00090FD7">
        <w:rPr>
          <w:rFonts w:eastAsia="Calibri"/>
          <w:i/>
          <w:sz w:val="28"/>
          <w:szCs w:val="28"/>
          <w:vertAlign w:val="subscript"/>
          <w:lang w:eastAsia="ru-RU"/>
        </w:rPr>
        <w:tab/>
      </w:r>
    </w:p>
    <w:p w:rsidR="00090FD7" w:rsidRPr="00090FD7" w:rsidRDefault="00AF737C" w:rsidP="00090FD7">
      <w:pPr>
        <w:tabs>
          <w:tab w:val="left" w:pos="1275"/>
        </w:tabs>
        <w:suppressAutoHyphens w:val="0"/>
        <w:spacing w:after="200" w:line="276" w:lineRule="auto"/>
        <w:rPr>
          <w:rFonts w:eastAsia="Calibri"/>
          <w:i/>
          <w:sz w:val="28"/>
          <w:szCs w:val="28"/>
          <w:vertAlign w:val="subscript"/>
          <w:lang w:eastAsia="ru-RU"/>
        </w:rPr>
      </w:pPr>
      <w:r>
        <w:rPr>
          <w:noProof/>
          <w:sz w:val="28"/>
          <w:szCs w:val="28"/>
        </w:rPr>
        <w:pict>
          <v:shape id="Прямая со стрелкой 15" o:spid="_x0000_s1041" type="#_x0000_t32" style="position:absolute;margin-left:21.45pt;margin-top:14.65pt;width:118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" strokecolor="windowText">
            <v:stroke startarrow="open" endarrow="open"/>
          </v:shape>
        </w:pict>
      </w:r>
      <w:r w:rsidR="00090FD7" w:rsidRPr="00090FD7">
        <w:rPr>
          <w:rFonts w:eastAsia="Calibri"/>
          <w:sz w:val="28"/>
          <w:szCs w:val="28"/>
          <w:lang w:eastAsia="ru-RU"/>
        </w:rPr>
        <w:tab/>
      </w:r>
      <w:r w:rsidR="00090FD7" w:rsidRPr="00090FD7">
        <w:rPr>
          <w:rFonts w:eastAsia="Calibri"/>
          <w:i/>
          <w:sz w:val="28"/>
          <w:szCs w:val="28"/>
          <w:lang w:eastAsia="ru-RU"/>
        </w:rPr>
        <w:t>Х</w:t>
      </w:r>
      <w:r w:rsidR="00090FD7" w:rsidRPr="00090FD7">
        <w:rPr>
          <w:rFonts w:eastAsia="Calibri"/>
          <w:i/>
          <w:sz w:val="28"/>
          <w:szCs w:val="28"/>
          <w:vertAlign w:val="subscript"/>
          <w:lang w:eastAsia="ru-RU"/>
        </w:rPr>
        <w:t>Д</w:t>
      </w:r>
    </w:p>
    <w:p w:rsidR="00090FD7" w:rsidRPr="00090FD7" w:rsidRDefault="00090FD7" w:rsidP="00090FD7">
      <w:pPr>
        <w:suppressAutoHyphens w:val="0"/>
        <w:spacing w:after="200" w:line="276" w:lineRule="auto"/>
        <w:rPr>
          <w:rFonts w:eastAsia="Calibri"/>
          <w:sz w:val="28"/>
          <w:szCs w:val="28"/>
          <w:lang w:eastAsia="ru-RU"/>
        </w:rPr>
      </w:pPr>
    </w:p>
    <w:p w:rsidR="00090FD7" w:rsidRPr="00090FD7" w:rsidRDefault="00090FD7" w:rsidP="00090FD7">
      <w:pPr>
        <w:tabs>
          <w:tab w:val="left" w:pos="1170"/>
          <w:tab w:val="left" w:pos="2595"/>
        </w:tabs>
        <w:suppressAutoHyphens w:val="0"/>
        <w:spacing w:after="200" w:line="276" w:lineRule="auto"/>
        <w:rPr>
          <w:rFonts w:eastAsia="Calibri"/>
          <w:i/>
          <w:sz w:val="28"/>
          <w:szCs w:val="28"/>
          <w:vertAlign w:val="subscript"/>
          <w:lang w:eastAsia="ru-RU"/>
        </w:rPr>
      </w:pPr>
      <w:r w:rsidRPr="00090FD7">
        <w:rPr>
          <w:rFonts w:eastAsia="Calibri"/>
          <w:sz w:val="28"/>
          <w:szCs w:val="28"/>
          <w:lang w:eastAsia="ru-RU"/>
        </w:rPr>
        <w:tab/>
      </w:r>
      <w:r w:rsidRPr="00090FD7">
        <w:rPr>
          <w:rFonts w:eastAsia="Calibri"/>
          <w:i/>
          <w:sz w:val="28"/>
          <w:szCs w:val="28"/>
          <w:lang w:eastAsia="ru-RU"/>
        </w:rPr>
        <w:t>Х</w:t>
      </w:r>
      <w:r w:rsidRPr="00090FD7">
        <w:rPr>
          <w:rFonts w:eastAsia="Calibri"/>
          <w:i/>
          <w:sz w:val="28"/>
          <w:szCs w:val="28"/>
          <w:vertAlign w:val="subscript"/>
          <w:lang w:eastAsia="ru-RU"/>
        </w:rPr>
        <w:t>Н</w:t>
      </w:r>
      <w:r w:rsidRPr="00090FD7">
        <w:rPr>
          <w:rFonts w:eastAsia="Calibri"/>
          <w:i/>
          <w:sz w:val="28"/>
          <w:szCs w:val="28"/>
          <w:vertAlign w:val="subscript"/>
          <w:lang w:eastAsia="ru-RU"/>
        </w:rPr>
        <w:tab/>
        <w:t>δ</w:t>
      </w:r>
    </w:p>
    <w:p w:rsidR="00090FD7" w:rsidRPr="00090FD7" w:rsidRDefault="00090FD7" w:rsidP="00090FD7">
      <w:pPr>
        <w:suppressAutoHyphens w:val="0"/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Рис. 3. Образование поля допуска δ размера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Оно определяется величиной допуска и его положением относительно номинального размера. При графическом изображении поле допуска заключено между линиями, советующими верхнему и нижнему отклонениям относительно нулевой линии. На рис.4 изображены варианты расположения пол допуска </w:t>
      </w:r>
      <w:r w:rsidRPr="00090FD7">
        <w:rPr>
          <w:rFonts w:eastAsia="Calibri"/>
          <w:i/>
          <w:sz w:val="28"/>
          <w:szCs w:val="28"/>
          <w:lang w:val="en-US" w:eastAsia="en-US"/>
        </w:rPr>
        <w:t>T</w:t>
      </w:r>
      <w:r w:rsidRPr="00090FD7">
        <w:rPr>
          <w:rFonts w:eastAsia="Calibri"/>
          <w:i/>
          <w:sz w:val="28"/>
          <w:szCs w:val="28"/>
          <w:vertAlign w:val="subscript"/>
          <w:lang w:val="en-US" w:eastAsia="en-US"/>
        </w:rPr>
        <w:t>d</w:t>
      </w:r>
      <w:r w:rsidRPr="00090FD7">
        <w:rPr>
          <w:rFonts w:eastAsia="Calibri"/>
          <w:sz w:val="28"/>
          <w:szCs w:val="28"/>
          <w:lang w:eastAsia="en-US"/>
        </w:rPr>
        <w:t xml:space="preserve"> для вала.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Рис. 4. Варианты расположения поля допуска вала относительно нулевой линии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Нулевая линия </w:t>
      </w:r>
      <w:r w:rsidRPr="00090FD7">
        <w:rPr>
          <w:rFonts w:eastAsia="Calibri"/>
          <w:sz w:val="28"/>
          <w:szCs w:val="28"/>
          <w:lang w:eastAsia="en-US"/>
        </w:rPr>
        <w:t xml:space="preserve">— это линия, соответствующе номинальному размеру, от которой откладываются отклонения размеров при графическом изображении допусков и посадок (ГОСТ 253446-82).При горизонтальном расположении нулевой линии положительные отклонения откладываются вверх от нее, а </w:t>
      </w:r>
      <w:r w:rsidRPr="00090FD7">
        <w:rPr>
          <w:rFonts w:eastAsia="Calibri"/>
          <w:sz w:val="28"/>
          <w:szCs w:val="28"/>
          <w:lang w:eastAsia="en-US"/>
        </w:rPr>
        <w:lastRenderedPageBreak/>
        <w:t xml:space="preserve">отрицательные – вниз. При этом верхнее предельное отклонение отверстия (вала) на схемах обозначают </w:t>
      </w:r>
      <w:r w:rsidRPr="00090FD7">
        <w:rPr>
          <w:rFonts w:eastAsia="Calibri"/>
          <w:i/>
          <w:sz w:val="28"/>
          <w:szCs w:val="28"/>
          <w:lang w:val="en-US" w:eastAsia="en-US"/>
        </w:rPr>
        <w:t>ES</w:t>
      </w:r>
      <w:r w:rsidRPr="00090FD7">
        <w:rPr>
          <w:rFonts w:eastAsia="Calibri"/>
          <w:i/>
          <w:sz w:val="28"/>
          <w:szCs w:val="28"/>
          <w:lang w:eastAsia="en-US"/>
        </w:rPr>
        <w:t xml:space="preserve"> (</w:t>
      </w:r>
      <w:r w:rsidRPr="00090FD7">
        <w:rPr>
          <w:rFonts w:eastAsia="Calibri"/>
          <w:i/>
          <w:sz w:val="28"/>
          <w:szCs w:val="28"/>
          <w:lang w:val="en-US" w:eastAsia="en-US"/>
        </w:rPr>
        <w:t>es</w:t>
      </w:r>
      <w:r w:rsidRPr="00090FD7">
        <w:rPr>
          <w:rFonts w:eastAsia="Calibri"/>
          <w:i/>
          <w:sz w:val="28"/>
          <w:szCs w:val="28"/>
          <w:lang w:eastAsia="en-US"/>
        </w:rPr>
        <w:t>)</w:t>
      </w:r>
      <w:r w:rsidRPr="00090FD7">
        <w:rPr>
          <w:rFonts w:eastAsia="Calibri"/>
          <w:sz w:val="28"/>
          <w:szCs w:val="28"/>
          <w:lang w:eastAsia="en-US"/>
        </w:rPr>
        <w:t xml:space="preserve">, а нижнее предельное отклонение отверстия (вала)— </w:t>
      </w:r>
      <w:r w:rsidRPr="00090FD7">
        <w:rPr>
          <w:rFonts w:eastAsia="Calibri"/>
          <w:i/>
          <w:sz w:val="28"/>
          <w:szCs w:val="28"/>
          <w:lang w:val="en-US" w:eastAsia="en-US"/>
        </w:rPr>
        <w:t>EI</w:t>
      </w:r>
      <w:r w:rsidRPr="00090FD7">
        <w:rPr>
          <w:rFonts w:eastAsia="Calibri"/>
          <w:i/>
          <w:sz w:val="28"/>
          <w:szCs w:val="28"/>
          <w:lang w:eastAsia="en-US"/>
        </w:rPr>
        <w:t xml:space="preserve"> (</w:t>
      </w:r>
      <w:r w:rsidRPr="00090FD7">
        <w:rPr>
          <w:rFonts w:eastAsia="Calibri"/>
          <w:i/>
          <w:sz w:val="28"/>
          <w:szCs w:val="28"/>
          <w:lang w:val="en-US" w:eastAsia="en-US"/>
        </w:rPr>
        <w:t>ei</w:t>
      </w:r>
      <w:r w:rsidRPr="00090FD7">
        <w:rPr>
          <w:rFonts w:eastAsia="Calibri"/>
          <w:i/>
          <w:sz w:val="28"/>
          <w:szCs w:val="28"/>
          <w:lang w:eastAsia="en-US"/>
        </w:rPr>
        <w:t>).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Характер соединения деталей, определяемый величиной получающихся в нем зазоров или натягов, называется посадкой.</w:t>
      </w:r>
      <w:r w:rsidRPr="00090FD7">
        <w:rPr>
          <w:rFonts w:eastAsia="Calibri"/>
          <w:sz w:val="28"/>
          <w:szCs w:val="28"/>
          <w:lang w:eastAsia="en-US"/>
        </w:rPr>
        <w:t xml:space="preserve"> Положение поля допуска отверстия и вала определит при сборке деталей тип посадки. Различают посадки с зазором, с натягом и переходные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Зазор </w:t>
      </w:r>
      <w:r w:rsidRPr="00090FD7">
        <w:rPr>
          <w:rFonts w:eastAsia="Calibri"/>
          <w:i/>
          <w:sz w:val="28"/>
          <w:szCs w:val="28"/>
          <w:lang w:val="en-US" w:eastAsia="en-US"/>
        </w:rPr>
        <w:t>S</w:t>
      </w:r>
      <w:r w:rsidRPr="00090FD7">
        <w:rPr>
          <w:rFonts w:eastAsia="Calibri"/>
          <w:sz w:val="28"/>
          <w:szCs w:val="28"/>
          <w:lang w:eastAsia="en-US"/>
        </w:rPr>
        <w:t xml:space="preserve"> — находится как положительная (со знаком +) разность размеров отверстия и вала до сборки. </w:t>
      </w:r>
      <w:r w:rsidRPr="00090FD7">
        <w:rPr>
          <w:rFonts w:eastAsia="Calibri"/>
          <w:b/>
          <w:i/>
          <w:sz w:val="28"/>
          <w:szCs w:val="28"/>
          <w:lang w:eastAsia="en-US"/>
        </w:rPr>
        <w:t>Посадка с зазором</w:t>
      </w:r>
      <w:r w:rsidRPr="00090FD7">
        <w:rPr>
          <w:rFonts w:eastAsia="Calibri"/>
          <w:sz w:val="28"/>
          <w:szCs w:val="28"/>
          <w:lang w:eastAsia="en-US"/>
        </w:rPr>
        <w:t xml:space="preserve"> — посадка, при которой обеспечивается зазор соединении и поле допуска отверстия расположено над полем допуска вала (рис.5,</w:t>
      </w:r>
      <w:r w:rsidRPr="00090FD7">
        <w:rPr>
          <w:rFonts w:eastAsia="Calibri"/>
          <w:i/>
          <w:sz w:val="28"/>
          <w:szCs w:val="28"/>
          <w:lang w:eastAsia="en-US"/>
        </w:rPr>
        <w:t>а</w:t>
      </w:r>
      <w:r w:rsidRPr="00090FD7">
        <w:rPr>
          <w:rFonts w:eastAsia="Calibri"/>
          <w:sz w:val="28"/>
          <w:szCs w:val="28"/>
          <w:lang w:eastAsia="en-US"/>
        </w:rPr>
        <w:t>).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Натяг </w:t>
      </w:r>
      <w:r w:rsidRPr="00090FD7">
        <w:rPr>
          <w:rFonts w:eastAsia="Calibri"/>
          <w:i/>
          <w:sz w:val="28"/>
          <w:szCs w:val="28"/>
          <w:lang w:val="en-US" w:eastAsia="en-US"/>
        </w:rPr>
        <w:t>N</w:t>
      </w:r>
      <w:r w:rsidRPr="00090FD7">
        <w:rPr>
          <w:rFonts w:eastAsia="Calibri"/>
          <w:sz w:val="28"/>
          <w:szCs w:val="28"/>
          <w:lang w:eastAsia="en-US"/>
        </w:rPr>
        <w:t xml:space="preserve"> — находится как отрицательная (со знаком - ) разность размеров отверстия и вала до сборки. </w:t>
      </w:r>
      <w:r w:rsidRPr="00090FD7">
        <w:rPr>
          <w:rFonts w:eastAsia="Calibri"/>
          <w:b/>
          <w:i/>
          <w:sz w:val="28"/>
          <w:szCs w:val="28"/>
          <w:lang w:eastAsia="en-US"/>
        </w:rPr>
        <w:t>Посадка с натягом</w:t>
      </w:r>
      <w:r w:rsidRPr="00090FD7">
        <w:rPr>
          <w:rFonts w:eastAsia="Calibri"/>
          <w:sz w:val="28"/>
          <w:szCs w:val="28"/>
          <w:lang w:eastAsia="en-US"/>
        </w:rPr>
        <w:t xml:space="preserve"> — посадка, при которой обеспечивается натяг в соединении и поле допуска отверстия расположено под полем допуска вала (рис.65,</w:t>
      </w:r>
      <w:r w:rsidRPr="00090FD7">
        <w:rPr>
          <w:rFonts w:eastAsia="Calibri"/>
          <w:i/>
          <w:sz w:val="28"/>
          <w:szCs w:val="28"/>
          <w:lang w:eastAsia="en-US"/>
        </w:rPr>
        <w:t>б</w:t>
      </w:r>
      <w:r w:rsidRPr="00090FD7">
        <w:rPr>
          <w:rFonts w:eastAsia="Calibri"/>
          <w:sz w:val="28"/>
          <w:szCs w:val="28"/>
          <w:lang w:eastAsia="en-US"/>
        </w:rPr>
        <w:t>).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i/>
          <w:sz w:val="28"/>
          <w:szCs w:val="28"/>
          <w:lang w:eastAsia="en-US"/>
        </w:rPr>
        <w:t xml:space="preserve">Переходная посадка </w:t>
      </w:r>
      <w:r w:rsidRPr="00090FD7">
        <w:rPr>
          <w:rFonts w:eastAsia="Calibri"/>
          <w:sz w:val="28"/>
          <w:szCs w:val="28"/>
          <w:lang w:eastAsia="en-US"/>
        </w:rPr>
        <w:t>— посадка, при которой возможно получение, как зазора, так и натяга. В этом случае поля допусков отверстия и вала перекрываются частично или полностью (рис. 5,</w:t>
      </w:r>
      <w:r w:rsidRPr="00090FD7">
        <w:rPr>
          <w:rFonts w:eastAsia="Calibri"/>
          <w:i/>
          <w:sz w:val="28"/>
          <w:szCs w:val="28"/>
          <w:lang w:eastAsia="en-US"/>
        </w:rPr>
        <w:t>в</w:t>
      </w:r>
      <w:r w:rsidRPr="00090FD7">
        <w:rPr>
          <w:rFonts w:eastAsia="Calibri"/>
          <w:sz w:val="28"/>
          <w:szCs w:val="28"/>
          <w:lang w:eastAsia="en-US"/>
        </w:rPr>
        <w:t>).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i/>
          <w:sz w:val="28"/>
          <w:szCs w:val="28"/>
          <w:lang w:eastAsia="en-US"/>
        </w:rPr>
        <w:t>Допуск посадки</w:t>
      </w:r>
      <w:r w:rsidRPr="00090FD7">
        <w:rPr>
          <w:rFonts w:eastAsia="Calibri"/>
          <w:sz w:val="28"/>
          <w:szCs w:val="28"/>
          <w:lang w:eastAsia="en-US"/>
        </w:rPr>
        <w:t xml:space="preserve"> — разность между наибольшим и наименьшим зазорами (натягами) или сумма допусков отверстия  вала, составляющих соединение.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Вал и отверстие, образующие посадку,  имеют одинаковый номинальный размер и отличаются только предельными отклонениями. На чертежах посадку ставят после номинального размера, обозначая для отверстия, а в знаменателе — для вала.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Квалитеты.</w:t>
      </w:r>
      <w:r w:rsidRPr="00090FD7">
        <w:rPr>
          <w:rFonts w:eastAsia="Calibri"/>
          <w:sz w:val="28"/>
          <w:szCs w:val="28"/>
          <w:lang w:eastAsia="en-US"/>
        </w:rPr>
        <w:t xml:space="preserve"> Допуски в посадке нормированы государственными стандартами, входящими в две системы: ЕСДП — “Единая система допусков и посадок” и ОНВ — “Основные нормы взаимозаменяемости”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Классы (уровни, степени) точности допусков в ЕСДП названы квалитетами. </w:t>
      </w:r>
      <w:r w:rsidRPr="00090FD7">
        <w:rPr>
          <w:rFonts w:eastAsia="Calibri"/>
          <w:b/>
          <w:i/>
          <w:sz w:val="28"/>
          <w:szCs w:val="28"/>
          <w:lang w:eastAsia="en-US"/>
        </w:rPr>
        <w:t>Квалитет (степень точности)</w:t>
      </w:r>
      <w:r w:rsidRPr="00090FD7">
        <w:rPr>
          <w:rFonts w:eastAsia="Calibri"/>
          <w:sz w:val="28"/>
          <w:szCs w:val="28"/>
          <w:lang w:eastAsia="en-US"/>
        </w:rPr>
        <w:t xml:space="preserve"> — ступень градации значений допусков системы.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Допуски в каждом квалитете возрастают с увеличением номинального размера, но они соответствуют одному уровню точности, определяемому квалитетом, его порядковым номером.  С уменьшение номера квалитета допуски на размер уменьшаются, точность увеличивается.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В ЕСДП установлено 19 квалитетов, обозначаемых порядковым номером: 01; 0; 1; 2; 3; ….16; 17. Точность размера убывает от квалитета 01 к квалитету 17. Некоторые из них приведены в приложении.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Допуск квалитета условно обозначают буквами </w:t>
      </w:r>
      <w:r w:rsidRPr="00090FD7">
        <w:rPr>
          <w:rFonts w:eastAsia="Calibri"/>
          <w:sz w:val="28"/>
          <w:szCs w:val="28"/>
          <w:lang w:val="en-US" w:eastAsia="en-US"/>
        </w:rPr>
        <w:t>IT</w:t>
      </w:r>
      <w:r w:rsidRPr="00090FD7">
        <w:rPr>
          <w:rFonts w:eastAsia="Calibri"/>
          <w:sz w:val="28"/>
          <w:szCs w:val="28"/>
          <w:lang w:eastAsia="en-US"/>
        </w:rPr>
        <w:t xml:space="preserve"> с номером квалитета, например</w:t>
      </w:r>
      <w:r w:rsidRPr="00090FD7">
        <w:rPr>
          <w:rFonts w:eastAsia="Calibri"/>
          <w:i/>
          <w:sz w:val="28"/>
          <w:szCs w:val="28"/>
          <w:lang w:eastAsia="en-US"/>
        </w:rPr>
        <w:t xml:space="preserve">, </w:t>
      </w:r>
      <w:r w:rsidRPr="00090FD7">
        <w:rPr>
          <w:rFonts w:eastAsia="Calibri"/>
          <w:i/>
          <w:sz w:val="28"/>
          <w:szCs w:val="28"/>
          <w:lang w:val="en-US" w:eastAsia="en-US"/>
        </w:rPr>
        <w:t>IT</w:t>
      </w:r>
      <w:r w:rsidRPr="00090FD7">
        <w:rPr>
          <w:rFonts w:eastAsia="Calibri"/>
          <w:i/>
          <w:sz w:val="28"/>
          <w:szCs w:val="28"/>
          <w:lang w:eastAsia="en-US"/>
        </w:rPr>
        <w:t>6</w:t>
      </w:r>
      <w:r w:rsidRPr="00090FD7">
        <w:rPr>
          <w:rFonts w:eastAsia="Calibri"/>
          <w:sz w:val="28"/>
          <w:szCs w:val="28"/>
          <w:lang w:eastAsia="en-US"/>
        </w:rPr>
        <w:t xml:space="preserve"> — допуск 6-го квалитета.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Обозначение допусков посадок.</w:t>
      </w:r>
      <w:r w:rsidRPr="00090FD7">
        <w:rPr>
          <w:rFonts w:eastAsia="Calibri"/>
          <w:sz w:val="28"/>
          <w:szCs w:val="28"/>
          <w:lang w:eastAsia="en-US"/>
        </w:rPr>
        <w:t xml:space="preserve"> В ЕСПД используют понятие основного отклонения.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i/>
          <w:sz w:val="28"/>
          <w:szCs w:val="28"/>
          <w:lang w:eastAsia="en-US"/>
        </w:rPr>
        <w:t>Основное отклонение</w:t>
      </w:r>
      <w:r w:rsidRPr="00090FD7">
        <w:rPr>
          <w:rFonts w:eastAsia="Calibri"/>
          <w:sz w:val="28"/>
          <w:szCs w:val="28"/>
          <w:lang w:eastAsia="en-US"/>
        </w:rPr>
        <w:t xml:space="preserve"> — это наикратчайшее расстояние от нулевой линии до границы поля допуска.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Для валов и отверстий ГОСТ 25346-82 установлено по 28 основных отклонений. Основное отклонение обозначается буквами латинского </w:t>
      </w:r>
      <w:r w:rsidRPr="00090FD7">
        <w:rPr>
          <w:rFonts w:eastAsia="Calibri"/>
          <w:sz w:val="28"/>
          <w:szCs w:val="28"/>
          <w:lang w:eastAsia="en-US"/>
        </w:rPr>
        <w:lastRenderedPageBreak/>
        <w:t xml:space="preserve">алфавита: для вала — строчными буквами от </w:t>
      </w:r>
      <w:r w:rsidRPr="00090FD7">
        <w:rPr>
          <w:rFonts w:eastAsia="Calibri"/>
          <w:i/>
          <w:sz w:val="28"/>
          <w:szCs w:val="28"/>
          <w:lang w:val="en-US" w:eastAsia="en-US"/>
        </w:rPr>
        <w:t>a</w:t>
      </w:r>
      <w:r w:rsidRPr="00090FD7">
        <w:rPr>
          <w:rFonts w:eastAsia="Calibri"/>
          <w:sz w:val="28"/>
          <w:szCs w:val="28"/>
          <w:lang w:eastAsia="en-US"/>
        </w:rPr>
        <w:t xml:space="preserve"> до </w:t>
      </w:r>
      <w:r w:rsidRPr="00090FD7">
        <w:rPr>
          <w:rFonts w:eastAsia="Calibri"/>
          <w:i/>
          <w:sz w:val="28"/>
          <w:szCs w:val="28"/>
          <w:lang w:val="en-US" w:eastAsia="en-US"/>
        </w:rPr>
        <w:t>zc</w:t>
      </w:r>
      <w:r w:rsidRPr="00090FD7">
        <w:rPr>
          <w:rFonts w:eastAsia="Calibri"/>
          <w:sz w:val="28"/>
          <w:szCs w:val="28"/>
          <w:lang w:eastAsia="en-US"/>
        </w:rPr>
        <w:t xml:space="preserve">; для отверстия — прописными буквами от </w:t>
      </w:r>
      <w:r w:rsidRPr="00090FD7">
        <w:rPr>
          <w:rFonts w:eastAsia="Calibri"/>
          <w:i/>
          <w:sz w:val="28"/>
          <w:szCs w:val="28"/>
          <w:lang w:val="en-US" w:eastAsia="en-US"/>
        </w:rPr>
        <w:t>A</w:t>
      </w:r>
      <w:r w:rsidRPr="00090FD7">
        <w:rPr>
          <w:rFonts w:eastAsia="Calibri"/>
          <w:sz w:val="28"/>
          <w:szCs w:val="28"/>
          <w:lang w:eastAsia="en-US"/>
        </w:rPr>
        <w:t xml:space="preserve"> до </w:t>
      </w:r>
      <w:r w:rsidRPr="00090FD7">
        <w:rPr>
          <w:rFonts w:eastAsia="Calibri"/>
          <w:i/>
          <w:sz w:val="28"/>
          <w:szCs w:val="28"/>
          <w:lang w:val="en-US" w:eastAsia="en-US"/>
        </w:rPr>
        <w:t>ZC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Основные отклонения вала от </w:t>
      </w:r>
      <w:r w:rsidRPr="00090FD7">
        <w:rPr>
          <w:rFonts w:eastAsia="Calibri"/>
          <w:sz w:val="28"/>
          <w:szCs w:val="28"/>
          <w:lang w:val="en-US" w:eastAsia="en-US"/>
        </w:rPr>
        <w:t>a</w:t>
      </w:r>
      <w:r w:rsidRPr="00090FD7">
        <w:rPr>
          <w:rFonts w:eastAsia="Calibri"/>
          <w:sz w:val="28"/>
          <w:szCs w:val="28"/>
          <w:lang w:eastAsia="en-US"/>
        </w:rPr>
        <w:t xml:space="preserve"> до </w:t>
      </w:r>
      <w:r w:rsidRPr="00090FD7">
        <w:rPr>
          <w:rFonts w:eastAsia="Calibri"/>
          <w:i/>
          <w:sz w:val="28"/>
          <w:szCs w:val="28"/>
          <w:lang w:val="en-US" w:eastAsia="en-US"/>
        </w:rPr>
        <w:t>g</w:t>
      </w:r>
      <w:r w:rsidRPr="00090FD7">
        <w:rPr>
          <w:rFonts w:eastAsia="Calibri"/>
          <w:sz w:val="28"/>
          <w:szCs w:val="28"/>
          <w:lang w:eastAsia="en-US"/>
        </w:rPr>
        <w:t xml:space="preserve"> и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 xml:space="preserve"> (основное отклонение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 xml:space="preserve"> равно нулю) предназначены для образования полей допусков в посадках с зазором; от </w:t>
      </w:r>
      <w:r w:rsidRPr="00090FD7">
        <w:rPr>
          <w:rFonts w:eastAsia="Calibri"/>
          <w:i/>
          <w:sz w:val="28"/>
          <w:szCs w:val="28"/>
          <w:lang w:val="en-US" w:eastAsia="en-US"/>
        </w:rPr>
        <w:t>j</w:t>
      </w:r>
      <w:r w:rsidRPr="00090FD7">
        <w:rPr>
          <w:rFonts w:eastAsia="Calibri"/>
          <w:i/>
          <w:sz w:val="28"/>
          <w:szCs w:val="28"/>
          <w:lang w:eastAsia="en-US"/>
        </w:rPr>
        <w:t xml:space="preserve"> (</w:t>
      </w:r>
      <w:r w:rsidRPr="00090FD7">
        <w:rPr>
          <w:rFonts w:eastAsia="Calibri"/>
          <w:i/>
          <w:sz w:val="28"/>
          <w:szCs w:val="28"/>
          <w:lang w:val="en-US" w:eastAsia="en-US"/>
        </w:rPr>
        <w:t>j</w:t>
      </w:r>
      <w:r w:rsidRPr="00090FD7">
        <w:rPr>
          <w:rFonts w:eastAsia="Calibri"/>
          <w:i/>
          <w:sz w:val="28"/>
          <w:szCs w:val="28"/>
          <w:vertAlign w:val="subscript"/>
          <w:lang w:val="en-US" w:eastAsia="en-US"/>
        </w:rPr>
        <w:t>s</w:t>
      </w:r>
      <w:r w:rsidRPr="00090FD7">
        <w:rPr>
          <w:rFonts w:eastAsia="Calibri"/>
          <w:i/>
          <w:sz w:val="28"/>
          <w:szCs w:val="28"/>
          <w:lang w:eastAsia="en-US"/>
        </w:rPr>
        <w:t>)</w:t>
      </w:r>
      <w:r w:rsidRPr="00090FD7">
        <w:rPr>
          <w:rFonts w:eastAsia="Calibri"/>
          <w:sz w:val="28"/>
          <w:szCs w:val="28"/>
          <w:lang w:eastAsia="en-US"/>
        </w:rPr>
        <w:t xml:space="preserve">  до </w:t>
      </w:r>
      <w:r w:rsidRPr="00090FD7">
        <w:rPr>
          <w:rFonts w:eastAsia="Calibri"/>
          <w:i/>
          <w:sz w:val="28"/>
          <w:szCs w:val="28"/>
          <w:lang w:val="en-US" w:eastAsia="en-US"/>
        </w:rPr>
        <w:t>n</w:t>
      </w:r>
      <w:r w:rsidRPr="00090FD7">
        <w:rPr>
          <w:rFonts w:eastAsia="Calibri"/>
          <w:sz w:val="28"/>
          <w:szCs w:val="28"/>
          <w:lang w:eastAsia="en-US"/>
        </w:rPr>
        <w:t xml:space="preserve"> — в переходных посадках, и от </w:t>
      </w:r>
      <w:r w:rsidRPr="00090FD7">
        <w:rPr>
          <w:rFonts w:eastAsia="Calibri"/>
          <w:i/>
          <w:sz w:val="28"/>
          <w:szCs w:val="28"/>
          <w:lang w:val="en-US" w:eastAsia="en-US"/>
        </w:rPr>
        <w:t>p</w:t>
      </w:r>
      <w:r w:rsidRPr="00090FD7">
        <w:rPr>
          <w:rFonts w:eastAsia="Calibri"/>
          <w:sz w:val="28"/>
          <w:szCs w:val="28"/>
          <w:lang w:eastAsia="en-US"/>
        </w:rPr>
        <w:t xml:space="preserve"> до </w:t>
      </w:r>
      <w:r w:rsidRPr="00090FD7">
        <w:rPr>
          <w:rFonts w:eastAsia="Calibri"/>
          <w:i/>
          <w:sz w:val="28"/>
          <w:szCs w:val="28"/>
          <w:lang w:val="en-US" w:eastAsia="en-US"/>
        </w:rPr>
        <w:t>zc</w:t>
      </w:r>
      <w:r w:rsidRPr="00090FD7">
        <w:rPr>
          <w:rFonts w:eastAsia="Calibri"/>
          <w:sz w:val="28"/>
          <w:szCs w:val="28"/>
          <w:lang w:eastAsia="en-US"/>
        </w:rPr>
        <w:t xml:space="preserve"> — в посадках с натягом.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Поля допусков в ЕСДП образуется сочетание основного отклонения и квалитета. Например, 45</w:t>
      </w:r>
      <w:r w:rsidRPr="00090FD7">
        <w:rPr>
          <w:rFonts w:eastAsia="Calibri"/>
          <w:i/>
          <w:sz w:val="28"/>
          <w:szCs w:val="28"/>
          <w:lang w:val="en-US" w:eastAsia="en-US"/>
        </w:rPr>
        <w:t>e</w:t>
      </w:r>
      <w:r w:rsidRPr="00090FD7">
        <w:rPr>
          <w:rFonts w:eastAsia="Calibri"/>
          <w:sz w:val="28"/>
          <w:szCs w:val="28"/>
          <w:lang w:eastAsia="en-US"/>
        </w:rPr>
        <w:t xml:space="preserve">8 означает, что вал диметром 45 мм должен быть выполнен по 8-му квалитету с основным отклонением </w:t>
      </w:r>
      <w:r w:rsidRPr="00090FD7">
        <w:rPr>
          <w:rFonts w:eastAsia="Calibri"/>
          <w:i/>
          <w:sz w:val="28"/>
          <w:szCs w:val="28"/>
          <w:lang w:val="en-US" w:eastAsia="en-US"/>
        </w:rPr>
        <w:t>e</w:t>
      </w:r>
      <w:r w:rsidRPr="00090FD7">
        <w:rPr>
          <w:rFonts w:eastAsia="Calibri"/>
          <w:sz w:val="28"/>
          <w:szCs w:val="28"/>
          <w:lang w:eastAsia="en-US"/>
        </w:rPr>
        <w:t>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Понятие посадки справедливо только при сборке двух деталей. На сборку поступают детали с различными основными отклонениями. Наиболее часто посадку указывают в системе отверстия, когда отверстие выполняется с одним основным отклонением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, а зазоры или натяги обеспечиваются валами с различными размерами, например, диаметр 45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e</w:t>
      </w:r>
      <w:r w:rsidRPr="00090FD7">
        <w:rPr>
          <w:rFonts w:eastAsia="Calibri"/>
          <w:sz w:val="28"/>
          <w:szCs w:val="28"/>
          <w:lang w:eastAsia="en-US"/>
        </w:rPr>
        <w:t>7. Здесь в числителе указано поле допуска отверстия детали, а в знаменателе – поле допуска вала.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Посадки с зазором</w:t>
      </w:r>
      <w:r w:rsidRPr="00090FD7">
        <w:rPr>
          <w:rFonts w:eastAsia="Calibri"/>
          <w:sz w:val="28"/>
          <w:szCs w:val="28"/>
          <w:lang w:eastAsia="en-US"/>
        </w:rPr>
        <w:t xml:space="preserve">. Посадки 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 xml:space="preserve">6 и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8/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 рекомендуется применять для неподвижных соединений, часто подвергаемых разборке и регулированию, допускающих проворачивание или продольное перемещение одной детали относительно другой. Эти посадки используются для установки на вал режущего инструмента (пилы, фрезы, и.т.д)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g</w:t>
      </w:r>
      <w:r w:rsidRPr="00090FD7">
        <w:rPr>
          <w:rFonts w:eastAsia="Calibri"/>
          <w:sz w:val="28"/>
          <w:szCs w:val="28"/>
          <w:lang w:eastAsia="en-US"/>
        </w:rPr>
        <w:t>6  применяют в точных подвижных соединениях, когда требуется обеспечить герметичность при перемещении деталей, а также плавность и точность перемещений.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Посадка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f</w:t>
      </w:r>
      <w:r w:rsidRPr="00090FD7">
        <w:rPr>
          <w:rFonts w:eastAsia="Calibri"/>
          <w:sz w:val="28"/>
          <w:szCs w:val="28"/>
          <w:lang w:eastAsia="en-US"/>
        </w:rPr>
        <w:t>7 применяется в подшипниках скольжения с частотой вращения вала не более 150 мин</w:t>
      </w:r>
      <w:r w:rsidRPr="00090FD7">
        <w:rPr>
          <w:rFonts w:eastAsia="Calibri"/>
          <w:sz w:val="28"/>
          <w:szCs w:val="28"/>
          <w:vertAlign w:val="superscript"/>
          <w:lang w:eastAsia="en-US"/>
        </w:rPr>
        <w:t>-1</w:t>
      </w:r>
      <w:r w:rsidRPr="00090FD7">
        <w:rPr>
          <w:rFonts w:eastAsia="Calibri"/>
          <w:sz w:val="28"/>
          <w:szCs w:val="28"/>
          <w:lang w:eastAsia="en-US"/>
        </w:rPr>
        <w:t xml:space="preserve">.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e</w:t>
      </w:r>
      <w:r w:rsidRPr="00090FD7">
        <w:rPr>
          <w:rFonts w:eastAsia="Calibri"/>
          <w:sz w:val="28"/>
          <w:szCs w:val="28"/>
          <w:lang w:eastAsia="en-US"/>
        </w:rPr>
        <w:t>8, применяют в подшипниках скольжения с частотой вращения вала не более 150 мин</w:t>
      </w:r>
      <w:r w:rsidRPr="00090FD7">
        <w:rPr>
          <w:rFonts w:eastAsia="Calibri"/>
          <w:sz w:val="28"/>
          <w:szCs w:val="28"/>
          <w:vertAlign w:val="superscript"/>
          <w:lang w:eastAsia="en-US"/>
        </w:rPr>
        <w:t>-1</w:t>
      </w:r>
      <w:r w:rsidRPr="00090FD7">
        <w:rPr>
          <w:rFonts w:eastAsia="Calibri"/>
          <w:sz w:val="28"/>
          <w:szCs w:val="28"/>
          <w:lang w:eastAsia="en-US"/>
        </w:rPr>
        <w:t>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Посадки переходные.</w:t>
      </w:r>
      <w:r w:rsidRPr="00090FD7">
        <w:rPr>
          <w:rFonts w:eastAsia="Calibri"/>
          <w:sz w:val="28"/>
          <w:szCs w:val="28"/>
          <w:lang w:eastAsia="en-US"/>
        </w:rPr>
        <w:t xml:space="preserve">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n</w:t>
      </w:r>
      <w:r w:rsidRPr="00090FD7">
        <w:rPr>
          <w:rFonts w:eastAsia="Calibri"/>
          <w:sz w:val="28"/>
          <w:szCs w:val="28"/>
          <w:lang w:eastAsia="en-US"/>
        </w:rPr>
        <w:t xml:space="preserve">6 используют при центрировании деталей в сложном соединении, и работающей в условиях вибрации и ударов. Разборку соединения производят редко (при капитальном ремонте).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k</w:t>
      </w:r>
      <w:r w:rsidRPr="00090FD7">
        <w:rPr>
          <w:rFonts w:eastAsia="Calibri"/>
          <w:sz w:val="28"/>
          <w:szCs w:val="28"/>
          <w:lang w:eastAsia="en-US"/>
        </w:rPr>
        <w:t>6 используют при установке неподвижных зубчатых колес на валах, шкивах и.т.д.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>Посадки с натягом.</w:t>
      </w:r>
      <w:r w:rsidRPr="00090FD7">
        <w:rPr>
          <w:rFonts w:eastAsia="Calibri"/>
          <w:sz w:val="28"/>
          <w:szCs w:val="28"/>
          <w:lang w:eastAsia="en-US"/>
        </w:rPr>
        <w:t xml:space="preserve">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p</w:t>
      </w:r>
      <w:r w:rsidRPr="00090FD7">
        <w:rPr>
          <w:rFonts w:eastAsia="Calibri"/>
          <w:sz w:val="28"/>
          <w:szCs w:val="28"/>
          <w:lang w:eastAsia="en-US"/>
        </w:rPr>
        <w:t xml:space="preserve">6 назначают для неподвижных соединений, предающих небольшие усилия, для соединения валов с тонкостенными втулками. Посадку </w:t>
      </w:r>
      <w:r w:rsidRPr="00090FD7">
        <w:rPr>
          <w:rFonts w:eastAsia="Calibri"/>
          <w:i/>
          <w:sz w:val="28"/>
          <w:szCs w:val="28"/>
          <w:lang w:val="en-US" w:eastAsia="en-US"/>
        </w:rPr>
        <w:t>H</w:t>
      </w:r>
      <w:r w:rsidRPr="00090FD7">
        <w:rPr>
          <w:rFonts w:eastAsia="Calibri"/>
          <w:sz w:val="28"/>
          <w:szCs w:val="28"/>
          <w:lang w:eastAsia="en-US"/>
        </w:rPr>
        <w:t>7/</w:t>
      </w:r>
      <w:r w:rsidRPr="00090FD7">
        <w:rPr>
          <w:rFonts w:eastAsia="Calibri"/>
          <w:i/>
          <w:sz w:val="28"/>
          <w:szCs w:val="28"/>
          <w:lang w:val="en-US" w:eastAsia="en-US"/>
        </w:rPr>
        <w:t>s</w:t>
      </w:r>
      <w:r w:rsidRPr="00090FD7">
        <w:rPr>
          <w:rFonts w:eastAsia="Calibri"/>
          <w:sz w:val="28"/>
          <w:szCs w:val="28"/>
          <w:lang w:eastAsia="en-US"/>
        </w:rPr>
        <w:t>6 используют в неподвижных соединениях, передающих средние нагрузки без дополнительного крепления.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Термин “отверстие” применяют для обозначения внутренних (охватывающих) цилиндрических и плоских параллельных поверхностей, а термин “вал” — для обозначения наружных (охватываемых) цилиндрических параллельных поверхностей.</w:t>
      </w:r>
    </w:p>
    <w:p w:rsidR="00090FD7" w:rsidRPr="00090FD7" w:rsidRDefault="00090FD7" w:rsidP="00AF5227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 </w:t>
      </w: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    Порядок выполнения</w:t>
      </w:r>
    </w:p>
    <w:p w:rsidR="00090FD7" w:rsidRPr="00090FD7" w:rsidRDefault="00090FD7" w:rsidP="00AF5227">
      <w:pPr>
        <w:suppressAutoHyphens w:val="0"/>
        <w:jc w:val="center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Изучить материал по источникам (1, гл. 3.12, с. 189-207) перечня рекомендуемой литературы.</w:t>
      </w: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lastRenderedPageBreak/>
        <w:t xml:space="preserve">     1. Перед выполнением практического занятия ознакомиться с краткими теоретическими сведениями.</w:t>
      </w: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2. На основании исходных данных по вариантам (табл. 3) определить номинальный размер, наибольший и наименьший предельные размеры деталей, допуск и графически изобразить поле допуска деталей.</w:t>
      </w:r>
    </w:p>
    <w:p w:rsidR="00090FD7" w:rsidRPr="00090FD7" w:rsidRDefault="00090FD7" w:rsidP="00090FD7">
      <w:p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>Таблица 3</w:t>
      </w:r>
    </w:p>
    <w:p w:rsidR="00090FD7" w:rsidRPr="00090FD7" w:rsidRDefault="00090FD7" w:rsidP="00090FD7">
      <w:pPr>
        <w:suppressAutoHyphens w:val="0"/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Исходные данные к первому заданию</w:t>
      </w:r>
    </w:p>
    <w:p w:rsidR="00090FD7" w:rsidRPr="00090FD7" w:rsidRDefault="00090FD7" w:rsidP="00090FD7">
      <w:p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17"/>
        <w:gridCol w:w="4447"/>
        <w:gridCol w:w="4306"/>
      </w:tblGrid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№   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п/п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Размеры к чертежу, мм</w:t>
            </w: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Действительные размеры, мм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+0,5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</m: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 xml:space="preserve"> 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 30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+0,4</w:t>
            </w:r>
            <w:r w:rsidRPr="00090FD7">
              <w:rPr>
                <w:sz w:val="28"/>
                <w:szCs w:val="28"/>
                <w:lang w:eastAsia="en-US"/>
              </w:rPr>
              <w:t>;  30</w:t>
            </w:r>
            <w:r w:rsidRPr="00090FD7">
              <w:rPr>
                <w:sz w:val="28"/>
                <w:szCs w:val="28"/>
                <w:vertAlign w:val="subscript"/>
                <w:lang w:eastAsia="en-US"/>
              </w:rPr>
              <w:t>-0,3</w:t>
            </w:r>
            <w:r w:rsidRPr="00090FD7">
              <w:rPr>
                <w:sz w:val="28"/>
                <w:szCs w:val="28"/>
                <w:lang w:eastAsia="en-US"/>
              </w:rPr>
              <w:t>; 30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en-US"/>
                </w:rPr>
                <m:t xml:space="preserve">±0,1; </m:t>
              </m:r>
            </m:oMath>
            <w:r w:rsidRPr="00090FD7">
              <w:rPr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+0,2</m:t>
                    </m:r>
                  </m:e>
                </m:mr>
              </m:m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 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-0,5</m:t>
                    </m:r>
                  </m:e>
                </m:mr>
              </m:m>
            </m:oMath>
          </w:p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30,6;  30,5;  30;  29,8;  29,5;  29,4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2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+0,4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-0,3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>;  25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+0,3</w:t>
            </w:r>
            <w:r w:rsidRPr="00090FD7">
              <w:rPr>
                <w:sz w:val="28"/>
                <w:szCs w:val="28"/>
                <w:lang w:eastAsia="en-US"/>
              </w:rPr>
              <w:t>;  25</w:t>
            </w:r>
            <w:r w:rsidRPr="00090FD7">
              <w:rPr>
                <w:sz w:val="28"/>
                <w:szCs w:val="28"/>
                <w:vertAlign w:val="subscript"/>
                <w:lang w:eastAsia="en-US"/>
              </w:rPr>
              <w:t>-0,4</w:t>
            </w:r>
            <w:r w:rsidRPr="00090FD7">
              <w:rPr>
                <w:sz w:val="28"/>
                <w:szCs w:val="28"/>
                <w:lang w:eastAsia="en-US"/>
              </w:rPr>
              <w:t>; 25</w:t>
            </w:r>
            <m:oMath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±0,2;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+0.1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>;  25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-0,5</m:t>
                    </m:r>
                  </m:e>
                </m:mr>
              </m:m>
            </m:oMath>
          </w:p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24,5;  24,7;  24,8;  25;  25,4;  25,5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3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20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+0,5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-0,2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>;  20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+0,1</w:t>
            </w:r>
            <w:r w:rsidRPr="00090FD7">
              <w:rPr>
                <w:sz w:val="28"/>
                <w:szCs w:val="28"/>
                <w:lang w:eastAsia="en-US"/>
              </w:rPr>
              <w:t>;  20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-0,2</w:t>
            </w:r>
            <w:r w:rsidRPr="00090FD7">
              <w:rPr>
                <w:sz w:val="28"/>
                <w:szCs w:val="28"/>
                <w:lang w:eastAsia="en-US"/>
              </w:rPr>
              <w:t>;  20</w:t>
            </w:r>
            <m:oMath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±0,3;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20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+0.2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>; 20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-0,5</m:t>
                    </m:r>
                  </m:e>
                </m:mr>
              </m:m>
            </m:oMath>
          </w:p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19,4;  19,5;  19,7;  20;  20,5;  20,7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4</w:t>
            </w:r>
          </w:p>
        </w:tc>
        <w:tc>
          <w:tcPr>
            <w:tcW w:w="4447" w:type="dxa"/>
          </w:tcPr>
          <w:p w:rsidR="00090FD7" w:rsidRPr="00090FD7" w:rsidRDefault="00AF737C" w:rsidP="00090FD7">
            <w:pPr>
              <w:suppressAutoHyphens w:val="0"/>
              <w:rPr>
                <w:sz w:val="28"/>
                <w:szCs w:val="28"/>
                <w:vertAlign w:val="superscript"/>
                <w:lang w:eastAsia="en-US"/>
              </w:rPr>
            </w:pP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±0,2</m:t>
                  </m:r>
                </m:sup>
              </m:sSup>
            </m:oMath>
            <w:r w:rsidR="00090FD7" w:rsidRPr="00090FD7">
              <w:rPr>
                <w:sz w:val="28"/>
                <w:szCs w:val="28"/>
                <w:lang w:eastAsia="en-US"/>
              </w:rPr>
              <w:t>; 10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-0,3</m:t>
                    </m:r>
                  </m:e>
                </m:mr>
              </m:m>
            </m:oMath>
            <w:r w:rsidR="00090FD7" w:rsidRPr="00090FD7">
              <w:rPr>
                <w:sz w:val="28"/>
                <w:szCs w:val="28"/>
                <w:lang w:eastAsia="en-US"/>
              </w:rPr>
              <w:t>; 10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</m:m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;</m:t>
              </m:r>
            </m:oMath>
            <w:r w:rsidR="00090FD7" w:rsidRPr="00090FD7">
              <w:rPr>
                <w:sz w:val="28"/>
                <w:szCs w:val="28"/>
                <w:vertAlign w:val="subscript"/>
                <w:lang w:eastAsia="en-US"/>
              </w:rPr>
              <w:t xml:space="preserve">   </w:t>
            </w:r>
            <w:r w:rsidR="00090FD7" w:rsidRPr="00090FD7">
              <w:rPr>
                <w:rFonts w:eastAsia="Calibri"/>
                <w:sz w:val="28"/>
                <w:szCs w:val="28"/>
                <w:lang w:eastAsia="en-US"/>
              </w:rPr>
              <w:t>10</w:t>
            </w:r>
            <w:r w:rsidR="00090FD7" w:rsidRPr="00090FD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-0,1</w:t>
            </w:r>
            <w:r w:rsidR="00090FD7" w:rsidRPr="00090FD7">
              <w:rPr>
                <w:rFonts w:eastAsia="Calibri"/>
                <w:sz w:val="28"/>
                <w:szCs w:val="28"/>
                <w:lang w:eastAsia="en-US"/>
              </w:rPr>
              <w:t xml:space="preserve">;  </w:t>
            </w:r>
            <w:r w:rsidR="00090FD7" w:rsidRPr="00090FD7">
              <w:rPr>
                <w:sz w:val="28"/>
                <w:szCs w:val="28"/>
                <w:lang w:eastAsia="en-US"/>
              </w:rPr>
              <w:t>10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+0.2</m:t>
                    </m:r>
                  </m:e>
                </m:mr>
              </m:m>
            </m:oMath>
            <w:r w:rsidR="00090FD7" w:rsidRPr="00090FD7">
              <w:rPr>
                <w:sz w:val="28"/>
                <w:szCs w:val="28"/>
                <w:lang w:eastAsia="en-US"/>
              </w:rPr>
              <w:t>;   10</w:t>
            </w:r>
            <w:r w:rsidR="00090FD7" w:rsidRPr="00090FD7">
              <w:rPr>
                <w:sz w:val="28"/>
                <w:szCs w:val="28"/>
                <w:vertAlign w:val="superscript"/>
                <w:lang w:eastAsia="en-US"/>
              </w:rPr>
              <w:t>+0,1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vertAlign w:val="superscript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10,1;  10,5;  9,7;  10;  10,3;  9,9</w:t>
            </w:r>
          </w:p>
        </w:tc>
      </w:tr>
      <w:tr w:rsidR="00090FD7" w:rsidRPr="00090FD7" w:rsidTr="00E87E55">
        <w:tc>
          <w:tcPr>
            <w:tcW w:w="817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5</w:t>
            </w:r>
          </w:p>
        </w:tc>
        <w:tc>
          <w:tcPr>
            <w:tcW w:w="4447" w:type="dxa"/>
          </w:tcPr>
          <w:p w:rsidR="00090FD7" w:rsidRPr="00090FD7" w:rsidRDefault="00090FD7" w:rsidP="00090FD7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090FD7">
              <w:rPr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+0,2</m:t>
                    </m:r>
                  </m:e>
                </m:mr>
              </m:m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 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-0,5</m:t>
                    </m:r>
                  </m:e>
                </m:mr>
              </m:m>
            </m:oMath>
            <w:r w:rsidRPr="00090FD7">
              <w:rPr>
                <w:sz w:val="28"/>
                <w:szCs w:val="28"/>
                <w:lang w:eastAsia="en-US"/>
              </w:rPr>
              <w:t xml:space="preserve">;  </w:t>
            </w:r>
            <w:r w:rsidRPr="00090FD7">
              <w:rPr>
                <w:rFonts w:eastAsia="Calibri"/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+0,5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</m: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 xml:space="preserve"> ;</m:t>
              </m:r>
            </m:oMath>
            <w:r w:rsidRPr="00090FD7">
              <w:rPr>
                <w:sz w:val="28"/>
                <w:szCs w:val="28"/>
                <w:lang w:eastAsia="en-US"/>
              </w:rPr>
              <w:t xml:space="preserve">  30</w:t>
            </w:r>
            <w:r w:rsidRPr="00090FD7">
              <w:rPr>
                <w:sz w:val="28"/>
                <w:szCs w:val="28"/>
                <w:vertAlign w:val="superscript"/>
                <w:lang w:eastAsia="en-US"/>
              </w:rPr>
              <w:t>+0,4</w:t>
            </w:r>
            <w:r w:rsidRPr="00090FD7">
              <w:rPr>
                <w:sz w:val="28"/>
                <w:szCs w:val="28"/>
                <w:lang w:eastAsia="en-US"/>
              </w:rPr>
              <w:t>;  30</w:t>
            </w:r>
            <w:r w:rsidRPr="00090FD7">
              <w:rPr>
                <w:sz w:val="28"/>
                <w:szCs w:val="28"/>
                <w:vertAlign w:val="subscript"/>
                <w:lang w:eastAsia="en-US"/>
              </w:rPr>
              <w:t>-0,3</w:t>
            </w:r>
            <w:r w:rsidRPr="00090FD7">
              <w:rPr>
                <w:sz w:val="28"/>
                <w:szCs w:val="28"/>
                <w:lang w:eastAsia="en-US"/>
              </w:rPr>
              <w:t xml:space="preserve">; </w:t>
            </w:r>
            <w:r w:rsidRPr="00090FD7">
              <w:rPr>
                <w:rFonts w:eastAsia="Calibri"/>
                <w:sz w:val="28"/>
                <w:szCs w:val="28"/>
                <w:lang w:eastAsia="en-US"/>
              </w:rPr>
              <w:t>30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mP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+0,1</m:t>
                    </m:r>
                  </m:e>
                </m:mr>
                <m:m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-0,1</m:t>
                    </m:r>
                  </m:e>
                </m:mr>
              </m:m>
            </m:oMath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30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29,5;  29,4;  30,6;  30,5;  30;  29,8</w:t>
            </w:r>
          </w:p>
        </w:tc>
      </w:tr>
    </w:tbl>
    <w:p w:rsidR="00090FD7" w:rsidRPr="00090FD7" w:rsidRDefault="00090FD7" w:rsidP="00AF5227">
      <w:pPr>
        <w:suppressAutoHyphens w:val="0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3. Сравнить действительный размер детали с ее наибольшим и наименьшим предельными размерами и сделать вывод о годности, об исправимости брака.</w:t>
      </w: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Результат работы оформить в виде таблицы (табл. 4)</w:t>
      </w:r>
    </w:p>
    <w:p w:rsidR="005C7E77" w:rsidRDefault="00090FD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 xml:space="preserve">           </w:t>
      </w:r>
    </w:p>
    <w:p w:rsidR="005C7E77" w:rsidRDefault="005C7E7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</w:p>
    <w:p w:rsidR="005C7E77" w:rsidRDefault="005C7E7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line="276" w:lineRule="auto"/>
        <w:jc w:val="right"/>
        <w:rPr>
          <w:rFonts w:eastAsia="Calibri"/>
          <w:i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>Таблица 4</w:t>
      </w:r>
    </w:p>
    <w:p w:rsidR="00090FD7" w:rsidRPr="00090FD7" w:rsidRDefault="00090FD7" w:rsidP="00090FD7">
      <w:pPr>
        <w:suppressAutoHyphens w:val="0"/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Исходные данные и вывод годности прибора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992"/>
        <w:gridCol w:w="851"/>
        <w:gridCol w:w="992"/>
        <w:gridCol w:w="992"/>
        <w:gridCol w:w="958"/>
      </w:tblGrid>
      <w:tr w:rsidR="00090FD7" w:rsidRPr="00090FD7" w:rsidTr="00E87E55">
        <w:tc>
          <w:tcPr>
            <w:tcW w:w="3652" w:type="dxa"/>
            <w:vMerge w:val="restart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Контрольные вопросы</w:t>
            </w:r>
          </w:p>
        </w:tc>
        <w:tc>
          <w:tcPr>
            <w:tcW w:w="5919" w:type="dxa"/>
            <w:gridSpan w:val="6"/>
          </w:tcPr>
          <w:p w:rsidR="00090FD7" w:rsidRPr="00090FD7" w:rsidRDefault="00090FD7" w:rsidP="00090FD7">
            <w:pPr>
              <w:tabs>
                <w:tab w:val="left" w:pos="4020"/>
              </w:tabs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    Исходные данные, вариант №</w:t>
            </w:r>
            <w:r w:rsidRPr="00090FD7"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</w:tc>
      </w:tr>
      <w:tr w:rsidR="00090FD7" w:rsidRPr="00090FD7" w:rsidTr="00E87E55">
        <w:tc>
          <w:tcPr>
            <w:tcW w:w="3652" w:type="dxa"/>
            <w:vMerge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      Вал </w:t>
            </w:r>
          </w:p>
        </w:tc>
        <w:tc>
          <w:tcPr>
            <w:tcW w:w="2942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Отверстие </w:t>
            </w: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Размер на чертеже, мм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Номинальный размер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Верхнее предельное отклонение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Нижнее предельное отклонение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Наибольший предельный размер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Наименьший предельный размер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Допуск размера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Графическое изображение поля допуска</w:t>
            </w: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Величина действительных размеров детали, мм</w:t>
            </w:r>
          </w:p>
        </w:tc>
        <w:tc>
          <w:tcPr>
            <w:tcW w:w="5919" w:type="dxa"/>
            <w:gridSpan w:val="6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    Заключение о годности детали</w:t>
            </w: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65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58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4. Определить характер соединения деталей по чертежу сборочной единицы. Для этого:</w:t>
      </w:r>
    </w:p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1) На основании исходных данных по вариантам (табл. 5) найти верхнее и нижнее предельное отклонение, используя ГОСТ 25347-82 (прил.).</w:t>
      </w:r>
    </w:p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2) Произвести перевод единиц измерения предельных отклонений из микрометров в миллиметры.</w:t>
      </w:r>
    </w:p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3) Графически изобразить поле допуска сопрягаемых деталей.</w:t>
      </w:r>
    </w:p>
    <w:p w:rsidR="00090FD7" w:rsidRP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4) Определить характер посадки.</w:t>
      </w:r>
    </w:p>
    <w:p w:rsidR="00090FD7" w:rsidRDefault="00090FD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5)Результаты оформить в виде таблицы (табл. 6).</w:t>
      </w:r>
    </w:p>
    <w:p w:rsidR="005C7E77" w:rsidRDefault="005C7E7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C7E77" w:rsidRPr="00090FD7" w:rsidRDefault="005C7E77" w:rsidP="00090FD7">
      <w:pPr>
        <w:suppressAutoHyphens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>Таблица 5</w:t>
      </w:r>
    </w:p>
    <w:p w:rsidR="00090FD7" w:rsidRPr="00090FD7" w:rsidRDefault="00090FD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Исходные данные ко второму заданию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94"/>
        <w:gridCol w:w="1595"/>
        <w:gridCol w:w="1595"/>
        <w:gridCol w:w="1595"/>
        <w:gridCol w:w="1595"/>
        <w:gridCol w:w="1596"/>
      </w:tblGrid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Вариант </w:t>
            </w:r>
          </w:p>
        </w:tc>
        <w:tc>
          <w:tcPr>
            <w:tcW w:w="3190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Размер к чертежу   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соединения детали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Вариант </w:t>
            </w:r>
          </w:p>
        </w:tc>
        <w:tc>
          <w:tcPr>
            <w:tcW w:w="3191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Размер к чертежу  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соединения детали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1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25Н8/h7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18N7/h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6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55Н8/е8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30Р8/h6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15Н7/h6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10Е9/h8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7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90Н7/г6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50F8/h6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        3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70Т9/h8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4Р7/s6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8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15Н7/s6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10Р7/г6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4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90Н8/d9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45Р7/h6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9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35Н7/d9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30Р7/г6</w:t>
            </w:r>
          </w:p>
        </w:tc>
      </w:tr>
      <w:tr w:rsidR="00090FD7" w:rsidRPr="00090FD7" w:rsidTr="00E87E55">
        <w:tc>
          <w:tcPr>
            <w:tcW w:w="1594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5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5Н7/е9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25Р7/h7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10</w:t>
            </w:r>
          </w:p>
        </w:tc>
        <w:tc>
          <w:tcPr>
            <w:tcW w:w="159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25Н7/г6</w:t>
            </w:r>
          </w:p>
        </w:tc>
        <w:tc>
          <w:tcPr>
            <w:tcW w:w="1596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8Р7/h7</w:t>
            </w:r>
          </w:p>
        </w:tc>
      </w:tr>
    </w:tbl>
    <w:p w:rsidR="005C7E77" w:rsidRDefault="00090FD7" w:rsidP="00090FD7">
      <w:pPr>
        <w:suppressAutoHyphens w:val="0"/>
        <w:spacing w:line="276" w:lineRule="auto"/>
        <w:rPr>
          <w:rFonts w:eastAsia="Calibri"/>
          <w:i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 xml:space="preserve">                                                      </w:t>
      </w:r>
    </w:p>
    <w:p w:rsidR="00090FD7" w:rsidRPr="00090FD7" w:rsidRDefault="00090FD7" w:rsidP="00AF5227">
      <w:pPr>
        <w:suppressAutoHyphens w:val="0"/>
        <w:spacing w:line="276" w:lineRule="auto"/>
        <w:jc w:val="right"/>
        <w:rPr>
          <w:rFonts w:eastAsia="Calibri"/>
          <w:i/>
          <w:sz w:val="28"/>
          <w:szCs w:val="28"/>
          <w:lang w:eastAsia="en-US"/>
        </w:rPr>
      </w:pPr>
      <w:r w:rsidRPr="00090FD7">
        <w:rPr>
          <w:rFonts w:eastAsia="Calibri"/>
          <w:i/>
          <w:sz w:val="28"/>
          <w:szCs w:val="28"/>
          <w:lang w:eastAsia="en-US"/>
        </w:rPr>
        <w:t>Таблица 6</w:t>
      </w:r>
    </w:p>
    <w:p w:rsidR="00090FD7" w:rsidRPr="00090FD7" w:rsidRDefault="00090FD7" w:rsidP="00090FD7">
      <w:pPr>
        <w:suppressAutoHyphens w:val="0"/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Определение характера соединения по чертежу сборочной единицы</w:t>
      </w:r>
    </w:p>
    <w:p w:rsidR="00090FD7" w:rsidRPr="00090FD7" w:rsidRDefault="00090FD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592"/>
        <w:gridCol w:w="1619"/>
        <w:gridCol w:w="567"/>
        <w:gridCol w:w="851"/>
        <w:gridCol w:w="1027"/>
        <w:gridCol w:w="1099"/>
        <w:gridCol w:w="815"/>
      </w:tblGrid>
      <w:tr w:rsidR="00090FD7" w:rsidRPr="00090FD7" w:rsidTr="00E87E55">
        <w:tc>
          <w:tcPr>
            <w:tcW w:w="3592" w:type="dxa"/>
            <w:vMerge w:val="restart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</w:p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Контрольные вопросы</w:t>
            </w:r>
          </w:p>
        </w:tc>
        <w:tc>
          <w:tcPr>
            <w:tcW w:w="5978" w:type="dxa"/>
            <w:gridSpan w:val="6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     Исходные данные, вариант №</w:t>
            </w:r>
          </w:p>
        </w:tc>
      </w:tr>
      <w:tr w:rsidR="00090FD7" w:rsidRPr="00090FD7" w:rsidTr="00E87E55">
        <w:trPr>
          <w:trHeight w:val="332"/>
        </w:trPr>
        <w:tc>
          <w:tcPr>
            <w:tcW w:w="3592" w:type="dxa"/>
            <w:vMerge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619" w:type="dxa"/>
            <w:vMerge w:val="restart"/>
            <w:tcBorders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27" w:type="dxa"/>
            <w:tcBorders>
              <w:left w:val="single" w:sz="4" w:space="0" w:color="auto"/>
              <w:bottom w:val="nil"/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gridSpan w:val="2"/>
            <w:vMerge w:val="restart"/>
            <w:tcBorders>
              <w:lef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  <w:vMerge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619" w:type="dxa"/>
            <w:vMerge/>
            <w:tcBorders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gridSpan w:val="2"/>
            <w:vMerge/>
            <w:tcBorders>
              <w:left w:val="nil"/>
              <w:bottom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Обозначение посадки</w:t>
            </w:r>
          </w:p>
        </w:tc>
        <w:tc>
          <w:tcPr>
            <w:tcW w:w="1619" w:type="dxa"/>
            <w:vMerge/>
            <w:tcBorders>
              <w:righ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41" w:type="dxa"/>
            <w:gridSpan w:val="3"/>
            <w:tcBorders>
              <w:top w:val="nil"/>
            </w:tcBorders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Система посадки</w:t>
            </w:r>
          </w:p>
        </w:tc>
        <w:tc>
          <w:tcPr>
            <w:tcW w:w="303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система отверстия</w:t>
            </w:r>
          </w:p>
        </w:tc>
        <w:tc>
          <w:tcPr>
            <w:tcW w:w="2941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 система вала</w:t>
            </w: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Номинальный размер</w:t>
            </w:r>
          </w:p>
        </w:tc>
        <w:tc>
          <w:tcPr>
            <w:tcW w:w="303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41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rPr>
          <w:trHeight w:val="390"/>
        </w:trPr>
        <w:tc>
          <w:tcPr>
            <w:tcW w:w="3592" w:type="dxa"/>
            <w:vMerge w:val="restart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Обозначение сопрягаемого размера на чертеже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Отверстие </w:t>
            </w: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Вал </w:t>
            </w: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     Отверстие </w:t>
            </w: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 Вал </w:t>
            </w:r>
          </w:p>
        </w:tc>
      </w:tr>
      <w:tr w:rsidR="00090FD7" w:rsidRPr="00090FD7" w:rsidTr="00E87E55">
        <w:trPr>
          <w:trHeight w:val="240"/>
        </w:trPr>
        <w:tc>
          <w:tcPr>
            <w:tcW w:w="3592" w:type="dxa"/>
            <w:vMerge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 xml:space="preserve">Квалитет 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Условное обозначение поля допуска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Верхнее предельное отклонение, мм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Нижнее предельное отклонение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Наибольший предельный размер, мм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Наименьший предельный размер, мм</w:t>
            </w:r>
          </w:p>
        </w:tc>
        <w:tc>
          <w:tcPr>
            <w:tcW w:w="218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Графическое изображение для допуска посадки</w:t>
            </w:r>
          </w:p>
        </w:tc>
        <w:tc>
          <w:tcPr>
            <w:tcW w:w="303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41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90FD7" w:rsidRPr="00090FD7" w:rsidTr="00E87E55">
        <w:tc>
          <w:tcPr>
            <w:tcW w:w="3592" w:type="dxa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90FD7">
              <w:rPr>
                <w:rFonts w:eastAsia="Calibri"/>
                <w:sz w:val="28"/>
                <w:szCs w:val="28"/>
                <w:lang w:eastAsia="en-US"/>
              </w:rPr>
              <w:t>Характер посадки (тип соединения)</w:t>
            </w:r>
          </w:p>
        </w:tc>
        <w:tc>
          <w:tcPr>
            <w:tcW w:w="3037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41" w:type="dxa"/>
            <w:gridSpan w:val="3"/>
          </w:tcPr>
          <w:p w:rsidR="00090FD7" w:rsidRPr="00090FD7" w:rsidRDefault="00090FD7" w:rsidP="00090FD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090FD7" w:rsidRPr="00090FD7" w:rsidRDefault="00090FD7" w:rsidP="00090FD7">
      <w:pPr>
        <w:suppressAutoHyphens w:val="0"/>
        <w:spacing w:line="276" w:lineRule="auto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                 Содержание отчета</w:t>
      </w:r>
    </w:p>
    <w:p w:rsidR="00090FD7" w:rsidRPr="00090FD7" w:rsidRDefault="00090FD7" w:rsidP="00AF5227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numPr>
          <w:ilvl w:val="0"/>
          <w:numId w:val="81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Описание основных понятий о размерах, допусках и посадках.</w:t>
      </w:r>
    </w:p>
    <w:p w:rsidR="00090FD7" w:rsidRPr="00090FD7" w:rsidRDefault="00090FD7" w:rsidP="00AF5227">
      <w:pPr>
        <w:numPr>
          <w:ilvl w:val="0"/>
          <w:numId w:val="81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Заполненные табл. 4, 6.</w:t>
      </w:r>
    </w:p>
    <w:p w:rsidR="00090FD7" w:rsidRPr="00090FD7" w:rsidRDefault="00090FD7" w:rsidP="00AF5227">
      <w:pPr>
        <w:numPr>
          <w:ilvl w:val="0"/>
          <w:numId w:val="81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Отчет выполненного практического занятия и вывод.</w:t>
      </w:r>
    </w:p>
    <w:p w:rsidR="00090FD7" w:rsidRPr="00090FD7" w:rsidRDefault="00090FD7" w:rsidP="00AF5227">
      <w:pPr>
        <w:suppressAutoHyphens w:val="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suppressAutoHyphens w:val="0"/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090FD7">
        <w:rPr>
          <w:rFonts w:eastAsia="Calibri"/>
          <w:b/>
          <w:sz w:val="28"/>
          <w:szCs w:val="28"/>
          <w:lang w:eastAsia="en-US"/>
        </w:rPr>
        <w:t xml:space="preserve">                                Контрольные вопросы</w:t>
      </w:r>
    </w:p>
    <w:p w:rsidR="00090FD7" w:rsidRPr="00090FD7" w:rsidRDefault="00090FD7" w:rsidP="00AF5227">
      <w:pPr>
        <w:suppressAutoHyphens w:val="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Назовите основные размеры в системе отверстие-вал.</w:t>
      </w: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Объясните понятия допуск отверстия и вала, обозначение  и дайте их определения.</w:t>
      </w: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Что значит сопрягаемая и несопрягаемая поверхности?</w:t>
      </w: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lastRenderedPageBreak/>
        <w:t>Перечислите типы посадок.</w:t>
      </w:r>
    </w:p>
    <w:p w:rsidR="00090FD7" w:rsidRPr="00090FD7" w:rsidRDefault="00090FD7" w:rsidP="00AF5227">
      <w:pPr>
        <w:numPr>
          <w:ilvl w:val="0"/>
          <w:numId w:val="82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90FD7">
        <w:rPr>
          <w:rFonts w:eastAsia="Calibri"/>
          <w:sz w:val="28"/>
          <w:szCs w:val="28"/>
          <w:lang w:eastAsia="en-US"/>
        </w:rPr>
        <w:t>Что такое квалитет</w:t>
      </w:r>
      <w:r w:rsidRPr="00090FD7">
        <w:rPr>
          <w:rFonts w:eastAsia="Calibri"/>
          <w:sz w:val="28"/>
          <w:szCs w:val="28"/>
          <w:lang w:val="en-US" w:eastAsia="en-US"/>
        </w:rPr>
        <w:t>?</w:t>
      </w:r>
    </w:p>
    <w:p w:rsidR="00AF5227" w:rsidRDefault="00AF5227" w:rsidP="00AF5227">
      <w:pPr>
        <w:suppressAutoHyphens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Практическое занятие № 5</w:t>
      </w:r>
    </w:p>
    <w:p w:rsidR="00150944" w:rsidRPr="00E87E55" w:rsidRDefault="00150944" w:rsidP="00AF5227">
      <w:pPr>
        <w:suppressAutoHyphens w:val="0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 xml:space="preserve">Изучение и определение допусков и посадок подшипников качения 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Цель: практическое ознакомление  и усвоение основных понятий соединений  с подшипниками                                          </w:t>
      </w:r>
      <w:r w:rsidRPr="00E87E55">
        <w:rPr>
          <w:rFonts w:eastAsiaTheme="minorHAnsi"/>
          <w:color w:val="FFFFFF" w:themeColor="background1"/>
          <w:sz w:val="28"/>
          <w:szCs w:val="28"/>
          <w:lang w:eastAsia="en-US"/>
        </w:rPr>
        <w:t xml:space="preserve">к   </w:t>
      </w:r>
      <w:r w:rsidRPr="00E87E55">
        <w:rPr>
          <w:rFonts w:eastAsiaTheme="minorHAnsi"/>
          <w:sz w:val="28"/>
          <w:szCs w:val="28"/>
          <w:lang w:eastAsia="en-US"/>
        </w:rPr>
        <w:t xml:space="preserve">       качения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Оборудование:  автоматизированное рабочее место: персональный компьютер ,подключение к сети </w:t>
      </w:r>
      <w:r w:rsidRPr="00E87E55">
        <w:rPr>
          <w:rFonts w:eastAsiaTheme="minorHAnsi"/>
          <w:sz w:val="28"/>
          <w:szCs w:val="28"/>
          <w:lang w:val="en-US" w:eastAsia="en-US"/>
        </w:rPr>
        <w:t>Internet</w:t>
      </w:r>
      <w:r w:rsidRPr="00E87E55">
        <w:rPr>
          <w:rFonts w:eastAsiaTheme="minorHAnsi"/>
          <w:sz w:val="28"/>
          <w:szCs w:val="28"/>
          <w:lang w:eastAsia="en-US"/>
        </w:rPr>
        <w:t xml:space="preserve"> ,принтер, сканер.</w:t>
      </w:r>
    </w:p>
    <w:p w:rsidR="00150944" w:rsidRPr="00E87E55" w:rsidRDefault="00150944" w:rsidP="00AF5227">
      <w:pPr>
        <w:suppressAutoHyphens w:val="0"/>
        <w:jc w:val="center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Краткие теоретические сведения</w:t>
      </w:r>
      <w:r w:rsidRPr="00E87E55">
        <w:rPr>
          <w:rFonts w:eastAsiaTheme="minorHAnsi"/>
          <w:sz w:val="28"/>
          <w:szCs w:val="28"/>
          <w:lang w:eastAsia="en-US"/>
        </w:rPr>
        <w:t xml:space="preserve"> </w:t>
      </w:r>
      <w:r w:rsidRPr="00E87E55">
        <w:rPr>
          <w:rFonts w:eastAsiaTheme="minorHAnsi"/>
          <w:b/>
          <w:sz w:val="28"/>
          <w:szCs w:val="28"/>
          <w:lang w:eastAsia="en-US"/>
        </w:rPr>
        <w:t>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Шариковые, роликовые игольчатые подшипники принято объединять общим названием подшипники качения . Такой подшипник состоит из наружного и внутреннего колец и расположенных между шариков или роликов (рис 1).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Внешняя поверхность наружного кольца подшипника сопрягается с поверхностью отверстия детали, в которую вкладывается подшипник. Эту деталь принято называть корпусом, им может оказаться и коробка редуктора, вращающаяся на валу шестерня. Поверхность отверстия внутреннего кольца подшипника сопрягается с поверхностью вала, на который надевается подшипник.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Точность подшипников качения определяется ГОСТ 3478 -79, в котором установлено пять классов точности; PD, P6, P5, P4 и Р2 (в порядке повышения точности). В классе точности к подшипникам назначены следующие требования: отклонения посадочных размеров колец, непостоянство ширины кольца, предельное радиальной  биение дорожки качения кольца, биение базового торца подшипника.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Характер сопряжении наружного и внутреннего колец подшипника с отверстием корпуса и валом зависит в основном от вида нагружения данного кольца. Различают в зависимости от того, вращается ли данное кольцо  или оно неподвижно, местное, циркуляционное и колебательное нагружение . 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Местным нагруженние  данного кольца будет в том случае, если око воспринимает радиальную нагрузку от шариков ограниченным участком дорожки качения и передает ее ограниченному участку сопрягаемой с ним поверхности вала или корпуса.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Циркуляционным нагружение данного кольца будет том случае, если оно воспринимает радиальную нагрузку от шариков последовательно всей дорожкой качения и передает всей сопрягаемой с ним поверхности вала или корпуса.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Пример. 1. Вращается вал (рис,2 а) и внутреннее кольцо вместе с ним. Нагрузки расположена в радиальном  вправлении. Внутреннее кольцо будет иметь циркуляционное нагружение, так как шарики нагружают последовательно всю его вращающуюся дорожку. Наружное кольцо здесь имеет местное нагружение, так как оно неподвижно и шарики нагружают только один участок его дорожки.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lastRenderedPageBreak/>
        <w:t>2. Вращается корпус, которым является зубчатое колесо. Нагрузка расположена радиально (рис. 2, 6), Здесь внутреннее кольцо неподвижно и будет иметь местное нагружение, так как шарики будут нагружать только одни участок его дорожки качения, Наружное кольцо здесь нагружено циркуляционно, так как оно вращается вместе со своим корпусом и шарики воздействуют на всю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его дорожку качения последовательно 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Колебательным будет нагружение данного кольца в том случае, если нагрузка складывается  из двух нагрузок - одной направленной постоянно, а второй вращающейся. Взаимодействуя друг с другом, нагрузки то складываются, то вычитаются, поэтому суммарная нагрузка колеблется как по величине, так и по направлению .При этом участки нагружения дорожки шариками непрерывно меняются (колеблются).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 Как правило, кольца с циркуляционным нагружением сопрягаются с поверхностями вала или корпуса по посадкам с натягами, а кольца с местным нагружением - по посадкам с небольшими зазорами. Кольца с колебательным нагружением сопрягаются с валами и отверстиями  с полями допусков </w:t>
      </w:r>
      <w:r w:rsidRPr="00E87E55">
        <w:rPr>
          <w:rFonts w:eastAsiaTheme="minorHAnsi"/>
          <w:sz w:val="28"/>
          <w:szCs w:val="28"/>
          <w:lang w:val="en-US" w:eastAsia="en-US"/>
        </w:rPr>
        <w:t>Is</w:t>
      </w:r>
      <w:r w:rsidRPr="00E87E55">
        <w:rPr>
          <w:rFonts w:eastAsiaTheme="minorHAnsi"/>
          <w:sz w:val="28"/>
          <w:szCs w:val="28"/>
          <w:lang w:eastAsia="en-US"/>
        </w:rPr>
        <w:t xml:space="preserve"> 5 или </w:t>
      </w:r>
      <w:r w:rsidRPr="00E87E55">
        <w:rPr>
          <w:rFonts w:eastAsiaTheme="minorHAnsi"/>
          <w:sz w:val="28"/>
          <w:szCs w:val="28"/>
          <w:lang w:val="en-US" w:eastAsia="en-US"/>
        </w:rPr>
        <w:t>Is</w:t>
      </w:r>
      <w:r w:rsidRPr="00E87E55">
        <w:rPr>
          <w:rFonts w:eastAsiaTheme="minorHAnsi"/>
          <w:sz w:val="28"/>
          <w:szCs w:val="28"/>
          <w:lang w:eastAsia="en-US"/>
        </w:rPr>
        <w:t xml:space="preserve">6. </w:t>
      </w:r>
    </w:p>
    <w:p w:rsidR="00150944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  Соединения подшипников качения с валами и корпусами выполняют согласно ГОСТ 3325-55 по системе отверстия и системе вала. Основными деталями систем являются сопрягаемые поверхности наружного кольца (система вала) и внутреннего кольца (система отверстиям). Особенностью здесь является то, что поле допуска основного отверстия (внутреннего кольца) смещено вниз от нулевой линии, для уменьшения натягов в сопряжениях (рис3).Требуемые посадки колец подшипников в корпусах и валах получают за счет  соответствующего расположения полей допусков размеров самих корпусов и валов.</w:t>
      </w:r>
    </w:p>
    <w:p w:rsidR="005C7E77" w:rsidRPr="00E87E55" w:rsidRDefault="005C7E77" w:rsidP="00150944">
      <w:pPr>
        <w:suppressAutoHyphens w:val="0"/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Порядок выполнения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Изучить материал по источникам  [                       ]  перечня  рекомендуемой литературы 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1.Перед выполнением практического занятия ознакомится с кратким теоретическими  сведениями.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2.На основании исходных данных выполнить задания по определению допусков подшипников качения классов точности Р0 или Р6 или Р5 и Р4</w:t>
      </w: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Методические указания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Пример. Соединение подшипника класса Р0 или Р6 в сборочной единице с вращающимся валом т.е. при внутреннем кольце с циркуляционным нагружением и наружном кольце с местным нагружением.  Из этих условий назначают поле допуска посадочного элемента  вала </w:t>
      </w:r>
      <w:r w:rsidRPr="00E87E55">
        <w:rPr>
          <w:rFonts w:eastAsiaTheme="minorHAnsi"/>
          <w:sz w:val="28"/>
          <w:szCs w:val="28"/>
          <w:lang w:val="en-US" w:eastAsia="en-US"/>
        </w:rPr>
        <w:t>m</w:t>
      </w:r>
      <w:r w:rsidRPr="00E87E55">
        <w:rPr>
          <w:rFonts w:eastAsiaTheme="minorHAnsi"/>
          <w:sz w:val="28"/>
          <w:szCs w:val="28"/>
          <w:lang w:eastAsia="en-US"/>
        </w:rPr>
        <w:t xml:space="preserve">6 (по ГОСТу могли быть еще поля 6 или </w:t>
      </w:r>
      <w:r w:rsidRPr="00E87E55">
        <w:rPr>
          <w:rFonts w:eastAsiaTheme="minorHAnsi"/>
          <w:sz w:val="28"/>
          <w:szCs w:val="28"/>
          <w:lang w:val="en-US" w:eastAsia="en-US"/>
        </w:rPr>
        <w:t>k</w:t>
      </w:r>
      <w:r w:rsidRPr="00E87E55">
        <w:rPr>
          <w:rFonts w:eastAsiaTheme="minorHAnsi"/>
          <w:sz w:val="28"/>
          <w:szCs w:val="28"/>
          <w:lang w:eastAsia="en-US"/>
        </w:rPr>
        <w:t xml:space="preserve">6),а  для посадочного элемента корпуса (отверстия) поле допуска H7 (по ГОСТу могли быть еще поля </w:t>
      </w:r>
      <w:r w:rsidRPr="00E87E55">
        <w:rPr>
          <w:rFonts w:eastAsiaTheme="minorHAnsi"/>
          <w:sz w:val="28"/>
          <w:szCs w:val="28"/>
          <w:lang w:val="en-US" w:eastAsia="en-US"/>
        </w:rPr>
        <w:t>Is</w:t>
      </w:r>
      <w:r w:rsidRPr="00E87E55">
        <w:rPr>
          <w:rFonts w:eastAsiaTheme="minorHAnsi"/>
          <w:sz w:val="28"/>
          <w:szCs w:val="28"/>
          <w:lang w:eastAsia="en-US"/>
        </w:rPr>
        <w:t xml:space="preserve"> 7 или Н8 или G7).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      Важно знать, что требования к форме посадочной поверхности детали (корпуса или вала) содержат следующее ужесточение: допуск </w:t>
      </w:r>
      <w:r w:rsidRPr="00E87E55">
        <w:rPr>
          <w:rFonts w:eastAsiaTheme="minorHAnsi"/>
          <w:sz w:val="28"/>
          <w:szCs w:val="28"/>
          <w:lang w:eastAsia="en-US"/>
        </w:rPr>
        <w:lastRenderedPageBreak/>
        <w:t>цилиндричности не должен превышать для сопряжений с кольцами  подшипников классов точности Р0 в Р6 25%, а для сопряжений с классами Р5 и Р4 - 12 % допуска диаметра посадочной поверхности вала или корпуса.Это требуется для того, чтобы кольца подшипника, которые более гибки, чем корпус и вал, не восприняли грубые отклонения формы.</w:t>
      </w:r>
    </w:p>
    <w:p w:rsidR="00150944" w:rsidRPr="00E87E55" w:rsidRDefault="00150944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            ГОСТом установлены степени точности торцевого биения заплечиков  вала  и корпуса и радиального биения их сопрягаемых поверхностей , а также указаны особо величины допустимой шероховатости этих поверхностей.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Содержание отчета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1.Цель работы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2.Описание основных видов подшипников качения и их конструкция 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3.Описание требований к классам точности подшипников качения 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 xml:space="preserve">4.Описание видов нагружений  кольца подшипника 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5.Определение полей допусков для соединений подшипник качения  класса  Р0  или Р6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6.Отчет выполненного задания и вывод</w:t>
      </w:r>
    </w:p>
    <w:p w:rsidR="00150944" w:rsidRPr="00E87E55" w:rsidRDefault="00150944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E87E55">
        <w:rPr>
          <w:rFonts w:eastAsiaTheme="minorHAnsi"/>
          <w:b/>
          <w:sz w:val="28"/>
          <w:szCs w:val="28"/>
          <w:lang w:eastAsia="en-US"/>
        </w:rPr>
        <w:t>Контрольные вопросы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1.Назовите классы точности подшипников качения и требования к ним ?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2.От чего зависит характер сопряжений наружного и внутреннего колец  подшипника с отверстием корпуса и валом ?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3.Как сопрягаются  кольца  подшипников с разными видами нагружения ?</w:t>
      </w:r>
    </w:p>
    <w:p w:rsidR="00150944" w:rsidRPr="00E87E55" w:rsidRDefault="00150944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E87E55">
        <w:rPr>
          <w:rFonts w:eastAsiaTheme="minorHAnsi"/>
          <w:sz w:val="28"/>
          <w:szCs w:val="28"/>
          <w:lang w:eastAsia="en-US"/>
        </w:rPr>
        <w:t>4.Как расположено поле допуска  основного отверстия (внутреннего кольца) по отношению к нулевой линии ?</w:t>
      </w:r>
    </w:p>
    <w:p w:rsidR="00D53A9D" w:rsidRDefault="00D53A9D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</w:p>
    <w:p w:rsidR="00090FD7" w:rsidRPr="00E87E55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</w:p>
    <w:p w:rsid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>Практическое занятие №6</w:t>
      </w:r>
    </w:p>
    <w:p w:rsidR="00A55384" w:rsidRPr="00E87E55" w:rsidRDefault="00A55384" w:rsidP="00AF5227">
      <w:pPr>
        <w:jc w:val="center"/>
        <w:rPr>
          <w:b/>
          <w:sz w:val="28"/>
          <w:szCs w:val="28"/>
        </w:rPr>
      </w:pPr>
    </w:p>
    <w:p w:rsidR="00E87E55" w:rsidRP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 xml:space="preserve">Изучение и определение допусков резьбовых соединений </w:t>
      </w:r>
    </w:p>
    <w:p w:rsidR="00E87E55" w:rsidRP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sz w:val="28"/>
          <w:szCs w:val="28"/>
        </w:rPr>
        <w:t xml:space="preserve"> Цель: практическое ознакомление и усвоение основных понятий о </w:t>
      </w:r>
      <w:r w:rsidRPr="00E87E55">
        <w:rPr>
          <w:b/>
          <w:sz w:val="28"/>
          <w:szCs w:val="28"/>
        </w:rPr>
        <w:t xml:space="preserve"> допусках резьбовых соединений </w:t>
      </w:r>
    </w:p>
    <w:p w:rsidR="00E87E55" w:rsidRPr="00E87E55" w:rsidRDefault="00E87E55" w:rsidP="00AF5227">
      <w:pPr>
        <w:rPr>
          <w:sz w:val="28"/>
          <w:szCs w:val="28"/>
        </w:rPr>
      </w:pP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 Оборудование: автоматизированное рабочее место: персональный компьютер , подключенный к        сети  </w:t>
      </w:r>
      <w:r w:rsidRPr="00E87E55">
        <w:rPr>
          <w:sz w:val="28"/>
          <w:szCs w:val="28"/>
          <w:lang w:val="en-US"/>
        </w:rPr>
        <w:t>Internet</w:t>
      </w:r>
      <w:r w:rsidRPr="00E87E55">
        <w:rPr>
          <w:sz w:val="28"/>
          <w:szCs w:val="28"/>
        </w:rPr>
        <w:t>, принтер, сканер.</w:t>
      </w:r>
    </w:p>
    <w:p w:rsidR="00E87E55" w:rsidRP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>Краткие теоретические сведения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b/>
          <w:sz w:val="28"/>
          <w:szCs w:val="28"/>
        </w:rPr>
        <w:t xml:space="preserve">            Посадки метрических крепежных резьб с натягами и переходные</w:t>
      </w:r>
      <w:r w:rsidRPr="00E87E55">
        <w:rPr>
          <w:sz w:val="28"/>
          <w:szCs w:val="28"/>
        </w:rPr>
        <w:t xml:space="preserve">. Такие посадки применяются      для соединений стальных шпилек, ввертываемых в  отверстия с крепежной резьбой, нарезанной в стенках корпусов. Корпуса могут быть изготовлены из стали, чугуна из алюминиевых сплавов                 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Натяги в резьбе необходимы  здесь  потому, что такие соединения работают в условиях постоянных сотрясений,  при часто меняющейся температуре эксплуатации машины и т. п.   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Переходные посадки при сборке не гарантируют наличия натяга, поэтому в конструкции деталей,  соединяющихся с такими посадками, </w:t>
      </w:r>
      <w:r w:rsidRPr="00E87E55">
        <w:rPr>
          <w:sz w:val="28"/>
          <w:szCs w:val="28"/>
        </w:rPr>
        <w:lastRenderedPageBreak/>
        <w:t>предусматриваются дополнительные элементы для заклинивания коническому сбега резьбы или по плоскому бурту или по цилиндрической цапфе (рис. 1).</w:t>
      </w:r>
    </w:p>
    <w:p w:rsidR="00E87E55" w:rsidRPr="00E87E55" w:rsidRDefault="00AF737C" w:rsidP="00AF52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50" style="position:absolute;margin-left:45.45pt;margin-top:154.55pt;width:34.5pt;height:17.25pt;z-index:251686912"/>
        </w:pict>
      </w:r>
      <w:r w:rsidR="00E87E55" w:rsidRPr="00E87E55">
        <w:rPr>
          <w:noProof/>
          <w:sz w:val="28"/>
          <w:szCs w:val="28"/>
          <w:lang w:eastAsia="ru-RU"/>
        </w:rPr>
        <w:drawing>
          <wp:inline distT="0" distB="0" distL="0" distR="0" wp14:anchorId="3953332B" wp14:editId="47DED502">
            <wp:extent cx="4429125" cy="277116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7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>Порядок выполнения:</w:t>
      </w:r>
    </w:p>
    <w:p w:rsidR="005C7E77" w:rsidRPr="00E87E55" w:rsidRDefault="005C7E77" w:rsidP="00AF5227">
      <w:pPr>
        <w:jc w:val="center"/>
        <w:rPr>
          <w:b/>
          <w:sz w:val="28"/>
          <w:szCs w:val="28"/>
        </w:rPr>
      </w:pP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Изучить  материал по источникам [                    ] перечня рекомендуемой литературы.</w:t>
      </w: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1.Назвать  размерные параметры шероховатости поверхности в соответствии с ГОСТ 2789-73.</w:t>
      </w: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2.Изобразить условные знаки шероховатости поверхностей на чертеже, назвать, что они обозначают .</w:t>
      </w:r>
    </w:p>
    <w:p w:rsidR="00E87E55" w:rsidRP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3.Описать образцы шероховатостей поверхностей.</w:t>
      </w:r>
    </w:p>
    <w:p w:rsidR="00E87E55" w:rsidRDefault="00E87E55" w:rsidP="00AF5227">
      <w:pPr>
        <w:rPr>
          <w:sz w:val="28"/>
          <w:szCs w:val="28"/>
        </w:rPr>
      </w:pPr>
      <w:r w:rsidRPr="00E87E55">
        <w:rPr>
          <w:sz w:val="28"/>
          <w:szCs w:val="28"/>
        </w:rPr>
        <w:t>4. Перечислить средства измерения для измерения числовых величин параметров шероховатости.</w:t>
      </w:r>
    </w:p>
    <w:p w:rsidR="005C7E77" w:rsidRPr="00E87E55" w:rsidRDefault="005C7E77" w:rsidP="00AF5227">
      <w:pPr>
        <w:rPr>
          <w:sz w:val="28"/>
          <w:szCs w:val="28"/>
        </w:rPr>
      </w:pPr>
    </w:p>
    <w:p w:rsidR="00E87E55" w:rsidRPr="00E87E55" w:rsidRDefault="00E87E55" w:rsidP="00AF5227">
      <w:pPr>
        <w:jc w:val="center"/>
        <w:rPr>
          <w:b/>
          <w:sz w:val="28"/>
          <w:szCs w:val="28"/>
        </w:rPr>
      </w:pPr>
      <w:r w:rsidRPr="00E87E55">
        <w:rPr>
          <w:b/>
          <w:sz w:val="28"/>
          <w:szCs w:val="28"/>
        </w:rPr>
        <w:t>Методические указания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b/>
          <w:sz w:val="28"/>
          <w:szCs w:val="28"/>
        </w:rPr>
        <w:t>Параметры шероховатости поверхности</w:t>
      </w:r>
      <w:r w:rsidRPr="00E87E55">
        <w:rPr>
          <w:sz w:val="28"/>
          <w:szCs w:val="28"/>
        </w:rPr>
        <w:t xml:space="preserve">. На обработанной поверхности детали всегда остаются следы воздействия на нее в виде мелких выступов и впадин, или, как иначе их называют, микро не ровностей. Совокупность микронеровностей на поверхности детали принято называть шероховатостью поверхности. 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 Шероховатость поверхности имеет свои характеристики: геометрическую величину неровностей, способность сцепления поверхности с покрытиями, отражающую способность и др. Однако главной характеристикой шероховатости на построении является ее геометрическая величина.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Государственный стандарт на шероховатость поверхности устанавливает единый подход к определению величины шероховатости - основой для этого является профиль шероховатости и его параметры. </w:t>
      </w:r>
    </w:p>
    <w:p w:rsidR="00E87E55" w:rsidRPr="00E87E55" w:rsidRDefault="00E87E55" w:rsidP="00AF5227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Базовой линией называется линия, по которой оценивается шероховатость.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lastRenderedPageBreak/>
        <w:t xml:space="preserve">            Исходными в профиле для определения параметров шероховатости являются базовая длина участка I, по которой рассматривается шероховатость данной поверхности, и средняя линия профиля.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По величинам расстояний </w:t>
      </w:r>
      <w:r w:rsidRPr="00E87E55">
        <w:rPr>
          <w:sz w:val="28"/>
          <w:szCs w:val="28"/>
          <w:lang w:val="en-US"/>
        </w:rPr>
        <w:t>Y</w:t>
      </w:r>
      <w:r w:rsidRPr="00E87E55">
        <w:rPr>
          <w:sz w:val="28"/>
          <w:szCs w:val="28"/>
        </w:rPr>
        <w:t xml:space="preserve"> от точек профиля до средней линии  </w:t>
      </w:r>
      <w:r w:rsidRPr="00E87E55">
        <w:rPr>
          <w:sz w:val="28"/>
          <w:szCs w:val="28"/>
          <w:lang w:val="en-US"/>
        </w:rPr>
        <w:t>m</w:t>
      </w:r>
      <w:r w:rsidRPr="00E87E55">
        <w:rPr>
          <w:sz w:val="28"/>
          <w:szCs w:val="28"/>
        </w:rPr>
        <w:t xml:space="preserve"> определяются величины параметров шероховатость. Разрешается вместо средней линии для отсчета параметров применять вспомогательную линию, параллельную линии </w:t>
      </w:r>
      <w:r w:rsidRPr="00E87E55">
        <w:rPr>
          <w:sz w:val="28"/>
          <w:szCs w:val="28"/>
          <w:lang w:val="en-US"/>
        </w:rPr>
        <w:t>m</w:t>
      </w:r>
      <w:r w:rsidRPr="00E87E55">
        <w:rPr>
          <w:sz w:val="28"/>
          <w:szCs w:val="28"/>
        </w:rPr>
        <w:t xml:space="preserve"> 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Размерными параметрами шероховатости по ГОСТу являются Ra, Rz, Rmax, Sm tp. Рассмотрим их подробнее: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Ra - среднее арифметическое отклонение точек профиля от линии </w:t>
      </w:r>
      <w:r w:rsidRPr="00E87E55">
        <w:rPr>
          <w:sz w:val="28"/>
          <w:szCs w:val="28"/>
          <w:lang w:val="en-US"/>
        </w:rPr>
        <w:t>m</w:t>
      </w:r>
    </w:p>
    <w:p w:rsidR="00E87E55" w:rsidRPr="00E87E55" w:rsidRDefault="00E87E55" w:rsidP="00E87E55">
      <w:pPr>
        <w:rPr>
          <w:sz w:val="28"/>
          <w:szCs w:val="28"/>
          <w:lang w:val="en-US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1C24121D" wp14:editId="2ED7A8F8">
            <wp:extent cx="5549045" cy="7715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</w:t>
      </w:r>
      <w:r w:rsidRPr="00E87E55">
        <w:rPr>
          <w:sz w:val="28"/>
          <w:szCs w:val="28"/>
          <w:lang w:val="en-US"/>
        </w:rPr>
        <w:t>Rz</w:t>
      </w:r>
      <w:r w:rsidRPr="00E87E55">
        <w:rPr>
          <w:sz w:val="28"/>
          <w:szCs w:val="28"/>
        </w:rPr>
        <w:t xml:space="preserve"> - высота неровностей, определенная по десяти наиболее отклоняющимся точкам профиля на длине базы  </w:t>
      </w:r>
      <w:r w:rsidRPr="00E87E55">
        <w:rPr>
          <w:sz w:val="28"/>
          <w:szCs w:val="28"/>
          <w:lang w:val="en-US"/>
        </w:rPr>
        <w:t>l</w:t>
      </w:r>
      <w:r w:rsidRPr="00E87E55">
        <w:rPr>
          <w:sz w:val="28"/>
          <w:szCs w:val="28"/>
        </w:rPr>
        <w:t xml:space="preserve"> .Для подсчета </w:t>
      </w:r>
      <w:r w:rsidRPr="00E87E55">
        <w:rPr>
          <w:sz w:val="28"/>
          <w:szCs w:val="28"/>
          <w:lang w:val="en-US"/>
        </w:rPr>
        <w:t>Rz</w:t>
      </w:r>
      <w:r w:rsidRPr="00E87E55">
        <w:rPr>
          <w:sz w:val="28"/>
          <w:szCs w:val="28"/>
        </w:rPr>
        <w:t xml:space="preserve"> находят в профиле поверхности на участке базы </w:t>
      </w:r>
      <w:r w:rsidRPr="00E87E55">
        <w:rPr>
          <w:sz w:val="28"/>
          <w:szCs w:val="28"/>
          <w:lang w:val="en-US"/>
        </w:rPr>
        <w:t>l</w:t>
      </w:r>
      <w:r w:rsidRPr="00E87E55">
        <w:rPr>
          <w:sz w:val="28"/>
          <w:szCs w:val="28"/>
        </w:rPr>
        <w:t xml:space="preserve"> пять самых высоких неровностей и пять самых глубоких впадин, суммируют отклонения </w:t>
      </w:r>
      <w:r w:rsidRPr="00E87E55">
        <w:rPr>
          <w:sz w:val="28"/>
          <w:szCs w:val="28"/>
          <w:lang w:val="en-US"/>
        </w:rPr>
        <w:t>hmax</w:t>
      </w:r>
      <w:r w:rsidRPr="00E87E55">
        <w:rPr>
          <w:sz w:val="28"/>
          <w:szCs w:val="28"/>
        </w:rPr>
        <w:t xml:space="preserve"> пять  самых высоких вершин, а в отдельную величину суммируют отклонения </w:t>
      </w:r>
      <w:r w:rsidRPr="00E87E55">
        <w:rPr>
          <w:sz w:val="28"/>
          <w:szCs w:val="28"/>
          <w:lang w:val="en-US"/>
        </w:rPr>
        <w:t>hmin</w:t>
      </w:r>
      <w:r w:rsidRPr="00E87E55">
        <w:rPr>
          <w:sz w:val="28"/>
          <w:szCs w:val="28"/>
        </w:rPr>
        <w:t xml:space="preserve"> пяти глубоких впадин и подсчитывают величину  </w:t>
      </w:r>
      <w:r w:rsidRPr="00E87E55">
        <w:rPr>
          <w:sz w:val="28"/>
          <w:szCs w:val="28"/>
          <w:lang w:val="en-US"/>
        </w:rPr>
        <w:t>Rz</w:t>
      </w:r>
      <w:r w:rsidRPr="00E87E55">
        <w:rPr>
          <w:sz w:val="28"/>
          <w:szCs w:val="28"/>
        </w:rPr>
        <w:t>: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noProof/>
          <w:sz w:val="28"/>
          <w:szCs w:val="28"/>
          <w:lang w:eastAsia="ru-RU"/>
        </w:rPr>
        <w:drawing>
          <wp:inline distT="0" distB="0" distL="0" distR="0" wp14:anchorId="227A020B" wp14:editId="3DAD3291">
            <wp:extent cx="5943600" cy="56413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55" cy="5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Rmax  наибольшая высота неровностей профиля;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S - средний шаг неровностей профиля, измеренный по средней линия m;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S - средний шаг неровностей профиля, измеренный по вершинам неровностей;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</w:t>
      </w:r>
      <w:r w:rsidRPr="00E87E55">
        <w:rPr>
          <w:sz w:val="28"/>
          <w:szCs w:val="28"/>
          <w:lang w:val="en-US"/>
        </w:rPr>
        <w:t>tp</w:t>
      </w:r>
      <w:r w:rsidRPr="00E87E55">
        <w:rPr>
          <w:sz w:val="28"/>
          <w:szCs w:val="28"/>
        </w:rPr>
        <w:t xml:space="preserve">-относительная опорная длина профиля, т. е. сумма длин отрезков, отсекаемых от неровностей линией, параллельной линии </w:t>
      </w:r>
      <w:r w:rsidRPr="00E87E55">
        <w:rPr>
          <w:sz w:val="28"/>
          <w:szCs w:val="28"/>
          <w:lang w:val="en-US"/>
        </w:rPr>
        <w:t>m</w:t>
      </w:r>
      <w:r w:rsidRPr="00E87E55">
        <w:rPr>
          <w:sz w:val="28"/>
          <w:szCs w:val="28"/>
        </w:rPr>
        <w:t xml:space="preserve">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</w:t>
      </w:r>
      <w:r w:rsidRPr="00E87E55">
        <w:rPr>
          <w:sz w:val="28"/>
          <w:szCs w:val="28"/>
          <w:lang w:val="en-US"/>
        </w:rPr>
        <w:t>tp</w:t>
      </w:r>
      <w:r w:rsidRPr="00E87E55">
        <w:rPr>
          <w:sz w:val="28"/>
          <w:szCs w:val="28"/>
        </w:rPr>
        <w:t xml:space="preserve">-определяется в % от  Rmax, чем характеризует фактическую плотность контакта поверхности в сопряжении на заданном уровне сечения профиля.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Шероховатость поверхности является существенным геометрическим показателем качества поверхности детали. В особенности она важна для сопрягаемых поверхностей. Если поверхность предназначена для посадки с зазором, то значительные неровности буду разрушать непрерывность масляной пленки и может возникнуть сухое трение материалов сопряженных деталей и износ поверхности, из-за чего зазор будет увеличиваться 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Если же данная поверхность должна сопрягаться в посадке с натягом, то значительные неровности, сменаясь, будут уменьшать действующий в сопряжении натят по сравнению с предполагаемым натягом по результатам измерения диаметров вала и отверстия перед сборкой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lastRenderedPageBreak/>
        <w:t xml:space="preserve">            </w:t>
      </w:r>
      <w:r w:rsidRPr="00E87E55">
        <w:rPr>
          <w:b/>
          <w:sz w:val="28"/>
          <w:szCs w:val="28"/>
        </w:rPr>
        <w:t>Обозначение шероховатости поверхности на чертежах.</w:t>
      </w:r>
      <w:r w:rsidRPr="00E87E55">
        <w:rPr>
          <w:sz w:val="28"/>
          <w:szCs w:val="28"/>
        </w:rPr>
        <w:t xml:space="preserve"> Для обозначения шероховатости поверхности на чертежах применяют следующие условные знаки:</w:t>
      </w:r>
    </w:p>
    <w:p w:rsidR="00E87E55" w:rsidRPr="00D53A9D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  <w:rtl/>
        </w:rPr>
        <w:t xml:space="preserve">          </w:t>
      </w:r>
      <w:r w:rsidRPr="00E87E55">
        <w:rPr>
          <w:sz w:val="28"/>
          <w:szCs w:val="28"/>
        </w:rPr>
        <w:t xml:space="preserve"> указывает на то, что метод обработки поверхности чертежом не определяется. Числовое значение размера шероховатости в мкм ставится над знаком с буквенным символом параметра (кроме </w:t>
      </w:r>
      <w:r w:rsidRPr="00E87E55">
        <w:rPr>
          <w:sz w:val="28"/>
          <w:szCs w:val="28"/>
          <w:lang w:val="en-US"/>
        </w:rPr>
        <w:t>Ra</w:t>
      </w:r>
      <w:r w:rsidRPr="00E87E55">
        <w:rPr>
          <w:sz w:val="28"/>
          <w:szCs w:val="28"/>
        </w:rPr>
        <w:t>). Например,</w:t>
      </w:r>
    </w:p>
    <w:p w:rsidR="00E87E55" w:rsidRPr="00D53A9D" w:rsidRDefault="00E87E55" w:rsidP="00D53A9D">
      <w:pPr>
        <w:jc w:val="both"/>
        <w:rPr>
          <w:sz w:val="28"/>
          <w:szCs w:val="28"/>
        </w:rPr>
      </w:pP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указывает на то, что поверхность должна быть получена удалением слоя металла (точением, шлифование , травлением и т. п.). Может быть задан текстом вид обработки, он пишется на полке знака.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указывает на то, что поверхность может быть получена без удаления слоя металла (холодной штамповкой, накаткой, чеканкой и т. п.) или поверхность, полученная при изготовлении первичной заготовки, не должна обрабатываться, например, после литья, ковки, горячей штамповки и т. п.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Если направление неровностей на поверхности влияет на ее функциональные свойства, то под   условным знаком ставят обозначение направления неровности по отношению к линии, изображающей на чертеже поверхность. Направление параллельное 4—=,   перпендикулярное  — </w:t>
      </w:r>
      <w:r w:rsidRPr="00E87E55">
        <w:rPr>
          <w:rFonts w:ascii="Cambria Math" w:hAnsi="Cambria Math" w:cs="Cambria Math"/>
          <w:b/>
          <w:bCs/>
          <w:color w:val="333333"/>
          <w:sz w:val="28"/>
          <w:szCs w:val="28"/>
          <w:shd w:val="clear" w:color="auto" w:fill="FFFFFF"/>
        </w:rPr>
        <w:t>⊥</w:t>
      </w:r>
      <w:r w:rsidRPr="00E87E55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r w:rsidRPr="00E87E55">
        <w:rPr>
          <w:sz w:val="28"/>
          <w:szCs w:val="28"/>
        </w:rPr>
        <w:t xml:space="preserve">перекрещивающиеся — × ,произвольное- M, кругообразное - С ,радиальное – </w:t>
      </w:r>
      <w:r w:rsidRPr="00E87E55">
        <w:rPr>
          <w:sz w:val="28"/>
          <w:szCs w:val="28"/>
          <w:lang w:val="en-US"/>
        </w:rPr>
        <w:t>R</w:t>
      </w:r>
      <w:r w:rsidRPr="00E87E55">
        <w:rPr>
          <w:sz w:val="28"/>
          <w:szCs w:val="28"/>
        </w:rPr>
        <w:t>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b/>
          <w:sz w:val="28"/>
          <w:szCs w:val="28"/>
        </w:rPr>
        <w:t xml:space="preserve">             Измерение шероховатости поверхности.</w:t>
      </w:r>
      <w:r w:rsidRPr="00E87E55">
        <w:rPr>
          <w:sz w:val="28"/>
          <w:szCs w:val="28"/>
        </w:rPr>
        <w:t xml:space="preserve"> Наиболее простым средством оценки шероховатости поверхности визуальное сравнение реальной поверхности элемента детали с образцом шероховатости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Образец шероховатости представляет собой пластинку, одна поверхностей которой обработана с образцовой шероховатостью и  аттестована по параметру Ra на профилометре. Пластинки собираются обоймы по 4 шт., причем подобраны так, что на соседних значение Ra отличается на величину, заданную в таблице ГОСТом.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Значительное распространение для измерения числовых величин параметров шероховатости получили щуповые средства измерения - профилометры и профилографы-профилометры. К их числу относится портативный профилометр модели 296, изготовляемый заводом «Калибр». Этот прибор выполняет контактное измерение параметра Ra индуктивным датчиком, показывая числовое значение этого параметра в окне с цифровой индикацией  в микрометрах.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Профилометр модели 296 имеет клавишное переключение отдельных диапазонов измерения Ra, a общий диапазон измерения составляет от 0,02 до 10 мкм. Прибор позволяет измерять шероховатость поверхности отверстий с диаметрами от 6 мм и глубиной до 130 мм.  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Наиболее современным средством измерния шероховатости поверхности практически по всем параметрам является профилограф-профилометр модели 252, изготовляемый заводом «Калибр». Этот прибор действует по методу преобразования колебаний иглы, укрепленной в индуктивном преобразователе-датчике, в колебания напряжения тока.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lastRenderedPageBreak/>
        <w:t xml:space="preserve">            По профилограмме определяется величина параметров Rz и S. Профилометр модели 252 измеряет и показывает числовые значения параметров Ra, Rmax, </w:t>
      </w:r>
      <w:r w:rsidRPr="00E87E55">
        <w:rPr>
          <w:sz w:val="28"/>
          <w:szCs w:val="28"/>
          <w:lang w:val="en-US"/>
        </w:rPr>
        <w:t>Sm</w:t>
      </w:r>
      <w:r w:rsidRPr="00E87E55">
        <w:rPr>
          <w:sz w:val="28"/>
          <w:szCs w:val="28"/>
        </w:rPr>
        <w:t xml:space="preserve"> ,</w:t>
      </w:r>
      <w:r w:rsidRPr="00E87E55">
        <w:rPr>
          <w:sz w:val="28"/>
          <w:szCs w:val="28"/>
          <w:lang w:val="en-US"/>
        </w:rPr>
        <w:t>tp</w:t>
      </w:r>
      <w:r w:rsidRPr="00E87E55">
        <w:rPr>
          <w:sz w:val="28"/>
          <w:szCs w:val="28"/>
        </w:rPr>
        <w:t xml:space="preserve"> попутно определяя </w:t>
      </w:r>
      <w:r w:rsidRPr="00E87E55">
        <w:rPr>
          <w:sz w:val="28"/>
          <w:szCs w:val="28"/>
          <w:lang w:val="en-US"/>
        </w:rPr>
        <w:t>Hmax</w:t>
      </w:r>
      <w:r w:rsidRPr="00E87E55">
        <w:rPr>
          <w:sz w:val="28"/>
          <w:szCs w:val="28"/>
        </w:rPr>
        <w:t xml:space="preserve"> и </w:t>
      </w:r>
      <w:r w:rsidRPr="00E87E55">
        <w:rPr>
          <w:sz w:val="28"/>
          <w:szCs w:val="28"/>
          <w:lang w:val="en-US"/>
        </w:rPr>
        <w:t>H</w:t>
      </w:r>
      <w:r w:rsidRPr="00E87E55">
        <w:rPr>
          <w:sz w:val="28"/>
          <w:szCs w:val="28"/>
        </w:rPr>
        <w:t xml:space="preserve">min- </w:t>
      </w:r>
    </w:p>
    <w:p w:rsidR="00E87E55" w:rsidRPr="00E87E55" w:rsidRDefault="00E87E55" w:rsidP="00D53A9D">
      <w:pPr>
        <w:jc w:val="both"/>
        <w:rPr>
          <w:sz w:val="28"/>
          <w:szCs w:val="28"/>
        </w:rPr>
      </w:pPr>
      <w:r w:rsidRPr="00E87E55">
        <w:rPr>
          <w:sz w:val="28"/>
          <w:szCs w:val="28"/>
        </w:rPr>
        <w:t xml:space="preserve">            Диапазон измерений Ra этого прибора от 0,02 до 100 мкм. Для измерения шероховатости поверхностей с весьма малыми Ra и S применяют датчик с иглой, имеющей радиус закругления острия 2 мкм, а для более грубых шероховатостей - иглу с радиусом 10 мкм. Наименьший диаметр отверстий - 3 мм при глубине 5 мм. </w:t>
      </w:r>
    </w:p>
    <w:p w:rsidR="00E87E55" w:rsidRPr="00E87E55" w:rsidRDefault="00E87E55" w:rsidP="00D53A9D">
      <w:pPr>
        <w:jc w:val="both"/>
        <w:rPr>
          <w:rFonts w:eastAsiaTheme="minorEastAsia"/>
          <w:sz w:val="28"/>
          <w:szCs w:val="28"/>
        </w:rPr>
      </w:pPr>
      <w:r w:rsidRPr="00E87E55">
        <w:rPr>
          <w:sz w:val="28"/>
          <w:szCs w:val="28"/>
        </w:rPr>
        <w:t xml:space="preserve">            Работая как профилограф, прибор выдает профиль грамму с профилем, увеличенным по вертикали от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200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E87E55">
        <w:rPr>
          <w:sz w:val="28"/>
          <w:szCs w:val="28"/>
        </w:rPr>
        <w:t xml:space="preserve"> до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100000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E87E55">
        <w:rPr>
          <w:sz w:val="28"/>
          <w:szCs w:val="28"/>
        </w:rPr>
        <w:t xml:space="preserve">а по горизонтали от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E87E55">
        <w:rPr>
          <w:sz w:val="28"/>
          <w:szCs w:val="28"/>
        </w:rPr>
        <w:t>до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200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E87E55">
        <w:rPr>
          <w:rFonts w:eastAsiaTheme="minorEastAsia"/>
          <w:sz w:val="28"/>
          <w:szCs w:val="28"/>
        </w:rPr>
        <w:t>.</w:t>
      </w:r>
    </w:p>
    <w:p w:rsidR="00E87E55" w:rsidRPr="00E87E55" w:rsidRDefault="00E87E55" w:rsidP="00E87E55">
      <w:pPr>
        <w:jc w:val="center"/>
        <w:rPr>
          <w:rFonts w:eastAsiaTheme="minorEastAsia"/>
          <w:b/>
          <w:sz w:val="28"/>
          <w:szCs w:val="28"/>
        </w:rPr>
      </w:pPr>
      <w:r w:rsidRPr="00E87E55">
        <w:rPr>
          <w:rFonts w:eastAsiaTheme="minorEastAsia"/>
          <w:b/>
          <w:sz w:val="28"/>
          <w:szCs w:val="28"/>
        </w:rPr>
        <w:t>Содержание отчета</w:t>
      </w:r>
    </w:p>
    <w:p w:rsidR="00E87E55" w:rsidRPr="00E87E55" w:rsidRDefault="00E87E55" w:rsidP="00E87E55">
      <w:pPr>
        <w:rPr>
          <w:rFonts w:eastAsiaTheme="minorEastAsia"/>
          <w:sz w:val="28"/>
          <w:szCs w:val="28"/>
        </w:rPr>
      </w:pPr>
      <w:r w:rsidRPr="00E87E55">
        <w:rPr>
          <w:rFonts w:eastAsiaTheme="minorEastAsia"/>
          <w:sz w:val="28"/>
          <w:szCs w:val="28"/>
        </w:rPr>
        <w:t xml:space="preserve">1.Цель работы </w:t>
      </w:r>
    </w:p>
    <w:p w:rsidR="00E87E55" w:rsidRPr="00E87E55" w:rsidRDefault="00E87E55" w:rsidP="00E87E55">
      <w:pPr>
        <w:rPr>
          <w:rFonts w:eastAsiaTheme="minorEastAsia"/>
          <w:sz w:val="28"/>
          <w:szCs w:val="28"/>
        </w:rPr>
      </w:pPr>
      <w:r w:rsidRPr="00E87E55">
        <w:rPr>
          <w:rFonts w:eastAsiaTheme="minorEastAsia"/>
          <w:sz w:val="28"/>
          <w:szCs w:val="28"/>
        </w:rPr>
        <w:t xml:space="preserve">2.Описание основных параметров допусков резьбовых соединений </w:t>
      </w:r>
    </w:p>
    <w:p w:rsidR="00E87E55" w:rsidRPr="00E87E55" w:rsidRDefault="00E87E55" w:rsidP="00E87E55">
      <w:pPr>
        <w:rPr>
          <w:rFonts w:eastAsiaTheme="minorEastAsia"/>
          <w:sz w:val="28"/>
          <w:szCs w:val="28"/>
        </w:rPr>
      </w:pPr>
      <w:r w:rsidRPr="00E87E55">
        <w:rPr>
          <w:rFonts w:eastAsiaTheme="minorEastAsia"/>
          <w:sz w:val="28"/>
          <w:szCs w:val="28"/>
        </w:rPr>
        <w:t>3.Описание  методов расчета допусков резьбовых соединений</w:t>
      </w:r>
    </w:p>
    <w:p w:rsidR="00E87E55" w:rsidRPr="00E87E55" w:rsidRDefault="00E87E55" w:rsidP="00E87E55">
      <w:pPr>
        <w:rPr>
          <w:rFonts w:eastAsiaTheme="minorEastAsia"/>
          <w:sz w:val="28"/>
          <w:szCs w:val="28"/>
        </w:rPr>
      </w:pPr>
      <w:r w:rsidRPr="00E87E55">
        <w:rPr>
          <w:rFonts w:eastAsiaTheme="minorEastAsia"/>
          <w:sz w:val="28"/>
          <w:szCs w:val="28"/>
        </w:rPr>
        <w:t>4.Отчет выполненного задания и вывод</w:t>
      </w:r>
    </w:p>
    <w:p w:rsidR="00E87E55" w:rsidRPr="00E87E55" w:rsidRDefault="00E87E55" w:rsidP="00E87E55">
      <w:pPr>
        <w:jc w:val="center"/>
        <w:rPr>
          <w:rFonts w:eastAsiaTheme="minorEastAsia"/>
          <w:b/>
          <w:sz w:val="28"/>
          <w:szCs w:val="28"/>
        </w:rPr>
      </w:pPr>
      <w:r w:rsidRPr="00E87E55">
        <w:rPr>
          <w:rFonts w:eastAsiaTheme="minorEastAsia"/>
          <w:b/>
          <w:sz w:val="28"/>
          <w:szCs w:val="28"/>
        </w:rPr>
        <w:t>Контрольные вопросы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>1.Что такое резьбовое соединение ?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>2.Назовите размерные параметры резьбы.</w:t>
      </w:r>
    </w:p>
    <w:p w:rsidR="00E87E55" w:rsidRPr="00E87E55" w:rsidRDefault="00E87E55" w:rsidP="00E87E55">
      <w:pPr>
        <w:rPr>
          <w:sz w:val="28"/>
          <w:szCs w:val="28"/>
        </w:rPr>
      </w:pPr>
      <w:r w:rsidRPr="00E87E55">
        <w:rPr>
          <w:sz w:val="28"/>
          <w:szCs w:val="28"/>
        </w:rPr>
        <w:t xml:space="preserve">3.Нарисуйте условные обозначеняи резьбы. </w:t>
      </w:r>
    </w:p>
    <w:p w:rsidR="00E87E55" w:rsidRPr="00E87E55" w:rsidRDefault="00E87E55" w:rsidP="00E87E55">
      <w:pPr>
        <w:rPr>
          <w:sz w:val="28"/>
          <w:szCs w:val="28"/>
        </w:rPr>
      </w:pPr>
    </w:p>
    <w:p w:rsidR="00E87E55" w:rsidRDefault="00E87E55" w:rsidP="00150944">
      <w:pPr>
        <w:suppressAutoHyphens w:val="0"/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Практическое занятие №7</w:t>
      </w: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 xml:space="preserve">Изучение и определение шероховатости поверхности 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Цель: практическое ознакомление и усвоение основных понятий о шероховатости поверхностей 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Оборудование: автоматизированное рабочее место: персональный компьютер , подключенный к        сети  </w:t>
      </w:r>
      <w:r w:rsidRPr="00AF5227">
        <w:rPr>
          <w:rFonts w:eastAsiaTheme="minorHAnsi"/>
          <w:sz w:val="28"/>
          <w:szCs w:val="28"/>
          <w:lang w:val="en-US" w:eastAsia="en-US"/>
        </w:rPr>
        <w:t>Internet</w:t>
      </w:r>
      <w:r w:rsidRPr="00AF5227">
        <w:rPr>
          <w:rFonts w:eastAsiaTheme="minorHAnsi"/>
          <w:sz w:val="28"/>
          <w:szCs w:val="28"/>
          <w:lang w:eastAsia="en-US"/>
        </w:rPr>
        <w:t>, принтер, сканер.</w:t>
      </w: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Краткие теоретические сведения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 xml:space="preserve">            Посадки метрических крепежных резьб с натягами и переходные</w:t>
      </w:r>
      <w:r w:rsidRPr="00AF5227">
        <w:rPr>
          <w:rFonts w:eastAsiaTheme="minorHAnsi"/>
          <w:sz w:val="28"/>
          <w:szCs w:val="28"/>
          <w:lang w:eastAsia="en-US"/>
        </w:rPr>
        <w:t xml:space="preserve">. Такие посадки применяются      для соединений стальных шпилек, ввертываемых в  отверстия с крепежной резьбой, нарезанной в стенках корпусов. Корпуса могут быть изготовлены из стали, чугуна из алюминиевых сплавов                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Натяги в резьбе необходимы  здесь  потому, что такие соединения работают в условиях постоянных сотрясений,  при часто меняющейся температуре эксплуатации машины и т. п.  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Переходные посадки при сборке не гарантируют наличия натяга, поэтому в конструкции деталей,  соединяющихся с такими посадками, предусматриваются дополнительные элементы для заклинивания коническому сбега резьбы или по плоскому бурту или по цилиндрической цапфе (рис. 1).</w:t>
      </w:r>
    </w:p>
    <w:p w:rsidR="00090FD7" w:rsidRPr="00AF5227" w:rsidRDefault="00AF737C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ru-RU"/>
        </w:rPr>
        <w:lastRenderedPageBreak/>
        <w:pict>
          <v:rect id="_x0000_s1040" style="position:absolute;margin-left:45.45pt;margin-top:154.55pt;width:34.5pt;height:17.25pt;z-index:251674624"/>
        </w:pict>
      </w:r>
      <w:r w:rsidR="00090FD7" w:rsidRPr="00AF5227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9FDCA3B" wp14:editId="484432F8">
            <wp:extent cx="4429125" cy="277116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7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Порядок выполнения: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Изучить  материал по источникам [                    ] перечня рекомендуемой литературы.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1.Назвать  размерные параметры шероховатости поверхности в соответствии с ГОСТ 2789-73.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2.Изобразить условные знаки шероховатости поверхностей на чертеже, назвать, что они обозначают 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3.Описать образцы шероховатостей поверхностей.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>4. Перечислить средства измерения для измерения числовых величин параметров шероховатости.</w:t>
      </w:r>
    </w:p>
    <w:p w:rsidR="00090FD7" w:rsidRPr="00AF5227" w:rsidRDefault="00090FD7" w:rsidP="00AF5227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Методические указания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>Параметры шероховатости поверхности</w:t>
      </w:r>
      <w:r w:rsidRPr="00AF5227">
        <w:rPr>
          <w:rFonts w:eastAsiaTheme="minorHAnsi"/>
          <w:sz w:val="28"/>
          <w:szCs w:val="28"/>
          <w:lang w:eastAsia="en-US"/>
        </w:rPr>
        <w:t xml:space="preserve">. На обработанной поверхности детали всегда остаются следы воздействия на нее в виде мелких выступов и впадин, или, как иначе их называют, микро не ровностей. Совокупность микронеровностей на поверхности детали принято называть шероховатостью поверхности.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 Шероховатость поверхности имеет свои характеристики: геометрическую величину неровностей, способность сцепления поверхности с покрытиями, отражающую способность и др. Однако главной характеристикой шероховатости на построении является ее геометрическая величина.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Государственный стандарт на шероховатость поверхности устанавливает единый подход к определению величины шероховатости - основой для этого является профиль шероховатости и его параметры.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Базовой линией называется линия, по которой оценивается шероховатость.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Исходными в профиле для определения параметров шероховатости являются базовая длина участка I, по которой рассматривается шероховатость данной поверхности, и средняя линия профиля.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По величинам расстояний </w:t>
      </w:r>
      <w:r w:rsidRPr="00AF5227">
        <w:rPr>
          <w:rFonts w:eastAsiaTheme="minorHAnsi"/>
          <w:sz w:val="28"/>
          <w:szCs w:val="28"/>
          <w:lang w:val="en-US" w:eastAsia="en-US"/>
        </w:rPr>
        <w:t>Y</w:t>
      </w:r>
      <w:r w:rsidRPr="00AF5227">
        <w:rPr>
          <w:rFonts w:eastAsiaTheme="minorHAnsi"/>
          <w:sz w:val="28"/>
          <w:szCs w:val="28"/>
          <w:lang w:eastAsia="en-US"/>
        </w:rPr>
        <w:t xml:space="preserve"> от точек профиля до средней линии  </w:t>
      </w:r>
      <w:r w:rsidRPr="00AF5227">
        <w:rPr>
          <w:rFonts w:eastAsiaTheme="minorHAnsi"/>
          <w:sz w:val="28"/>
          <w:szCs w:val="28"/>
          <w:lang w:val="en-US" w:eastAsia="en-US"/>
        </w:rPr>
        <w:t>m</w:t>
      </w:r>
      <w:r w:rsidRPr="00AF5227">
        <w:rPr>
          <w:rFonts w:eastAsiaTheme="minorHAnsi"/>
          <w:sz w:val="28"/>
          <w:szCs w:val="28"/>
          <w:lang w:eastAsia="en-US"/>
        </w:rPr>
        <w:t xml:space="preserve"> определяются величины параметров шероховатость. Разрешается вместо </w:t>
      </w:r>
      <w:r w:rsidRPr="00AF5227">
        <w:rPr>
          <w:rFonts w:eastAsiaTheme="minorHAnsi"/>
          <w:sz w:val="28"/>
          <w:szCs w:val="28"/>
          <w:lang w:eastAsia="en-US"/>
        </w:rPr>
        <w:lastRenderedPageBreak/>
        <w:t xml:space="preserve">средней линии для отсчета параметров применять вспомогательную линию, параллельную линии </w:t>
      </w:r>
      <w:r w:rsidRPr="00AF5227">
        <w:rPr>
          <w:rFonts w:eastAsiaTheme="minorHAnsi"/>
          <w:sz w:val="28"/>
          <w:szCs w:val="28"/>
          <w:lang w:val="en-US" w:eastAsia="en-US"/>
        </w:rPr>
        <w:t>m</w:t>
      </w:r>
      <w:r w:rsidRPr="00AF5227">
        <w:rPr>
          <w:rFonts w:eastAsiaTheme="minorHAnsi"/>
          <w:sz w:val="28"/>
          <w:szCs w:val="28"/>
          <w:lang w:eastAsia="en-US"/>
        </w:rPr>
        <w:t xml:space="preserve"> 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Размерными параметрами шероховатости по ГОСТу являются Ra, Rz, Rmax, Sm tp. Рассмотрим их подробнее: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Ra - среднее арифметическое отклонение точек профиля от линии </w:t>
      </w:r>
      <w:r w:rsidRPr="00AF5227">
        <w:rPr>
          <w:rFonts w:eastAsiaTheme="minorHAnsi"/>
          <w:sz w:val="28"/>
          <w:szCs w:val="28"/>
          <w:lang w:val="en-US" w:eastAsia="en-US"/>
        </w:rPr>
        <w:t>m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val="en-US" w:eastAsia="en-US"/>
        </w:rPr>
      </w:pPr>
      <w:r w:rsidRPr="00AF5227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B641F65" wp14:editId="4B155496">
            <wp:extent cx="5549045" cy="771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</w:t>
      </w:r>
      <w:r w:rsidRPr="00AF5227">
        <w:rPr>
          <w:rFonts w:eastAsiaTheme="minorHAnsi"/>
          <w:sz w:val="28"/>
          <w:szCs w:val="28"/>
          <w:lang w:val="en-US" w:eastAsia="en-US"/>
        </w:rPr>
        <w:t>Rz</w:t>
      </w:r>
      <w:r w:rsidRPr="00AF5227">
        <w:rPr>
          <w:rFonts w:eastAsiaTheme="minorHAnsi"/>
          <w:sz w:val="28"/>
          <w:szCs w:val="28"/>
          <w:lang w:eastAsia="en-US"/>
        </w:rPr>
        <w:t xml:space="preserve"> - высота неровностей, определенная по десяти наиболее отклоняющимся точкам профиля на длине базы  </w:t>
      </w:r>
      <w:r w:rsidRPr="00AF5227">
        <w:rPr>
          <w:rFonts w:eastAsiaTheme="minorHAnsi"/>
          <w:sz w:val="28"/>
          <w:szCs w:val="28"/>
          <w:lang w:val="en-US" w:eastAsia="en-US"/>
        </w:rPr>
        <w:t>l</w:t>
      </w:r>
      <w:r w:rsidRPr="00AF5227">
        <w:rPr>
          <w:rFonts w:eastAsiaTheme="minorHAnsi"/>
          <w:sz w:val="28"/>
          <w:szCs w:val="28"/>
          <w:lang w:eastAsia="en-US"/>
        </w:rPr>
        <w:t xml:space="preserve"> .Для подсчета </w:t>
      </w:r>
      <w:r w:rsidRPr="00AF5227">
        <w:rPr>
          <w:rFonts w:eastAsiaTheme="minorHAnsi"/>
          <w:sz w:val="28"/>
          <w:szCs w:val="28"/>
          <w:lang w:val="en-US" w:eastAsia="en-US"/>
        </w:rPr>
        <w:t>Rz</w:t>
      </w:r>
      <w:r w:rsidRPr="00AF5227">
        <w:rPr>
          <w:rFonts w:eastAsiaTheme="minorHAnsi"/>
          <w:sz w:val="28"/>
          <w:szCs w:val="28"/>
          <w:lang w:eastAsia="en-US"/>
        </w:rPr>
        <w:t xml:space="preserve"> находят в профиле поверхности на участке базы </w:t>
      </w:r>
      <w:r w:rsidRPr="00AF5227">
        <w:rPr>
          <w:rFonts w:eastAsiaTheme="minorHAnsi"/>
          <w:sz w:val="28"/>
          <w:szCs w:val="28"/>
          <w:lang w:val="en-US" w:eastAsia="en-US"/>
        </w:rPr>
        <w:t>l</w:t>
      </w:r>
      <w:r w:rsidRPr="00AF5227">
        <w:rPr>
          <w:rFonts w:eastAsiaTheme="minorHAnsi"/>
          <w:sz w:val="28"/>
          <w:szCs w:val="28"/>
          <w:lang w:eastAsia="en-US"/>
        </w:rPr>
        <w:t xml:space="preserve"> пять самых высоких неровностей и пять самых глубоких впадин, суммируют отклонения </w:t>
      </w:r>
      <w:r w:rsidRPr="00AF5227">
        <w:rPr>
          <w:rFonts w:eastAsiaTheme="minorHAnsi"/>
          <w:sz w:val="28"/>
          <w:szCs w:val="28"/>
          <w:lang w:val="en-US" w:eastAsia="en-US"/>
        </w:rPr>
        <w:t>hmax</w:t>
      </w:r>
      <w:r w:rsidRPr="00AF5227">
        <w:rPr>
          <w:rFonts w:eastAsiaTheme="minorHAnsi"/>
          <w:sz w:val="28"/>
          <w:szCs w:val="28"/>
          <w:lang w:eastAsia="en-US"/>
        </w:rPr>
        <w:t xml:space="preserve"> пять  самых высоких вершин, а в отдельную величину суммируют отклонения </w:t>
      </w:r>
      <w:r w:rsidRPr="00AF5227">
        <w:rPr>
          <w:rFonts w:eastAsiaTheme="minorHAnsi"/>
          <w:sz w:val="28"/>
          <w:szCs w:val="28"/>
          <w:lang w:val="en-US" w:eastAsia="en-US"/>
        </w:rPr>
        <w:t>hmin</w:t>
      </w:r>
      <w:r w:rsidRPr="00AF5227">
        <w:rPr>
          <w:rFonts w:eastAsiaTheme="minorHAnsi"/>
          <w:sz w:val="28"/>
          <w:szCs w:val="28"/>
          <w:lang w:eastAsia="en-US"/>
        </w:rPr>
        <w:t xml:space="preserve"> пяти глубоких впадин и подсчитывают величину  </w:t>
      </w:r>
      <w:r w:rsidRPr="00AF5227">
        <w:rPr>
          <w:rFonts w:eastAsiaTheme="minorHAnsi"/>
          <w:sz w:val="28"/>
          <w:szCs w:val="28"/>
          <w:lang w:val="en-US" w:eastAsia="en-US"/>
        </w:rPr>
        <w:t>Rz</w:t>
      </w:r>
      <w:r w:rsidRPr="00AF5227">
        <w:rPr>
          <w:rFonts w:eastAsiaTheme="minorHAnsi"/>
          <w:sz w:val="28"/>
          <w:szCs w:val="28"/>
          <w:lang w:eastAsia="en-US"/>
        </w:rPr>
        <w:t>:</w:t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0C5AD1BE" wp14:editId="132D11EF">
            <wp:extent cx="5943600" cy="5641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55" cy="5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D7" w:rsidRPr="00AF522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Rmax  наибольшая высота неровностей профиля;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S - средний шаг неровностей профиля, измеренный по средней линия m;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S - средний шаг неровностей профиля, измеренный по вершинам неровностей;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</w:t>
      </w:r>
      <w:r w:rsidRPr="00AF5227">
        <w:rPr>
          <w:rFonts w:eastAsiaTheme="minorHAnsi"/>
          <w:sz w:val="28"/>
          <w:szCs w:val="28"/>
          <w:lang w:val="en-US" w:eastAsia="en-US"/>
        </w:rPr>
        <w:t>tp</w:t>
      </w:r>
      <w:r w:rsidRPr="00AF5227">
        <w:rPr>
          <w:rFonts w:eastAsiaTheme="minorHAnsi"/>
          <w:sz w:val="28"/>
          <w:szCs w:val="28"/>
          <w:lang w:eastAsia="en-US"/>
        </w:rPr>
        <w:t xml:space="preserve">-относительная опорная длина профиля, т. е. сумма длин отрезков, отсекаемых от неровностей линией, параллельной линии </w:t>
      </w:r>
      <w:r w:rsidRPr="00AF5227">
        <w:rPr>
          <w:rFonts w:eastAsiaTheme="minorHAnsi"/>
          <w:sz w:val="28"/>
          <w:szCs w:val="28"/>
          <w:lang w:val="en-US" w:eastAsia="en-US"/>
        </w:rPr>
        <w:t>m</w:t>
      </w:r>
      <w:r w:rsidRPr="00AF5227">
        <w:rPr>
          <w:rFonts w:eastAsiaTheme="minorHAnsi"/>
          <w:sz w:val="28"/>
          <w:szCs w:val="28"/>
          <w:lang w:eastAsia="en-US"/>
        </w:rPr>
        <w:t xml:space="preserve">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</w:t>
      </w:r>
      <w:r w:rsidRPr="00AF5227">
        <w:rPr>
          <w:rFonts w:eastAsiaTheme="minorHAnsi"/>
          <w:sz w:val="28"/>
          <w:szCs w:val="28"/>
          <w:lang w:val="en-US" w:eastAsia="en-US"/>
        </w:rPr>
        <w:t>tp</w:t>
      </w:r>
      <w:r w:rsidRPr="00AF5227">
        <w:rPr>
          <w:rFonts w:eastAsiaTheme="minorHAnsi"/>
          <w:sz w:val="28"/>
          <w:szCs w:val="28"/>
          <w:lang w:eastAsia="en-US"/>
        </w:rPr>
        <w:t xml:space="preserve">-определяется в % от  Rmax, чем характеризует фактическую плотность контакта поверхности в сопряжении на заданном уровне сечения профиля.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Шероховатость поверхности является существенным геометрическим показателем качества поверхности детали. В особенности она важна для сопрягаемых поверхностей. Если поверхность предназначена для посадки с зазором, то значительные неровности буду разрушать непрерывность масляной пленки и может возникнуть сухое трение материалов сопряженных деталей и износ поверхности, из-за чего зазор будет увеличиваться 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Если же данная поверхность должна сопрягаться в посадке с натягом, то значительные неровности, сменаясь, будут уменьшать действующий в сопряжении натят по сравнению с предполагаемым натягом по результатам измерения диаметров вала и отверстия перед сборкой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</w:t>
      </w:r>
      <w:r w:rsidRPr="00AF5227">
        <w:rPr>
          <w:rFonts w:eastAsiaTheme="minorHAnsi"/>
          <w:b/>
          <w:sz w:val="28"/>
          <w:szCs w:val="28"/>
          <w:lang w:eastAsia="en-US"/>
        </w:rPr>
        <w:t>Обозначение шероховатости поверхности на чертежах.</w:t>
      </w:r>
      <w:r w:rsidRPr="00AF5227">
        <w:rPr>
          <w:rFonts w:eastAsiaTheme="minorHAnsi"/>
          <w:sz w:val="28"/>
          <w:szCs w:val="28"/>
          <w:lang w:eastAsia="en-US"/>
        </w:rPr>
        <w:t xml:space="preserve"> Для обозначения шероховатости поверхности на чертежах применяют следующие условные знаки: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rtl/>
          <w:lang w:eastAsia="en-US"/>
        </w:rPr>
        <w:t xml:space="preserve">          </w:t>
      </w:r>
      <w:r w:rsidRPr="00AF5227">
        <w:rPr>
          <w:rFonts w:eastAsiaTheme="minorHAnsi"/>
          <w:sz w:val="28"/>
          <w:szCs w:val="28"/>
          <w:lang w:eastAsia="en-US"/>
        </w:rPr>
        <w:t xml:space="preserve"> указывает на то, что метод обработки поверхности чертежом не определяется. Числовое значение размера шероховатости в мкм ставится над знаком с буквенным символом параметра (кроме </w:t>
      </w:r>
      <w:r w:rsidRPr="00AF5227">
        <w:rPr>
          <w:rFonts w:eastAsiaTheme="minorHAnsi"/>
          <w:sz w:val="28"/>
          <w:szCs w:val="28"/>
          <w:lang w:val="en-US" w:eastAsia="en-US"/>
        </w:rPr>
        <w:t>Ra</w:t>
      </w:r>
      <w:r w:rsidRPr="00AF5227">
        <w:rPr>
          <w:rFonts w:eastAsiaTheme="minorHAnsi"/>
          <w:sz w:val="28"/>
          <w:szCs w:val="28"/>
          <w:lang w:eastAsia="en-US"/>
        </w:rPr>
        <w:t>). Например,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lastRenderedPageBreak/>
        <w:t xml:space="preserve">           указывает на то, что поверхность должна быть получена удалением слоя металла (точением, шлифование , травлением и т. п.). Может быть задан текстом вид обработки, он пишется на полке знака.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указывает на то, что поверхность может быть получена без удаления слоя металла (холодной штамповкой, накаткой, чеканкой и т. п.) или поверхность, полученная при изготовлении первичной заготовки, не должна обрабатываться, например, после литья, ковки, горячей штамповки и т. п.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Если направление неровностей на поверхности влияет на ее функциональные свойства, то под   условным знаком ставят обозначение направления неровности по отношению к линии, изображающей на чертеже поверхность. Направление параллельное 4—=,   перпендикулярное  — </w:t>
      </w:r>
      <w:r w:rsidRPr="00AF5227">
        <w:rPr>
          <w:rFonts w:ascii="Cambria Math" w:eastAsiaTheme="minorHAnsi" w:hAnsi="Cambria Math" w:cs="Cambria Math"/>
          <w:b/>
          <w:bCs/>
          <w:color w:val="333333"/>
          <w:sz w:val="28"/>
          <w:szCs w:val="28"/>
          <w:shd w:val="clear" w:color="auto" w:fill="FFFFFF"/>
          <w:lang w:eastAsia="en-US"/>
        </w:rPr>
        <w:t>⊥</w:t>
      </w:r>
      <w:r w:rsidRPr="00AF5227">
        <w:rPr>
          <w:rFonts w:eastAsiaTheme="minorHAnsi"/>
          <w:bCs/>
          <w:color w:val="333333"/>
          <w:sz w:val="28"/>
          <w:szCs w:val="28"/>
          <w:shd w:val="clear" w:color="auto" w:fill="FFFFFF"/>
          <w:lang w:eastAsia="en-US"/>
        </w:rPr>
        <w:t xml:space="preserve">, </w:t>
      </w:r>
      <w:r w:rsidRPr="00AF5227">
        <w:rPr>
          <w:rFonts w:eastAsiaTheme="minorHAnsi"/>
          <w:sz w:val="28"/>
          <w:szCs w:val="28"/>
          <w:lang w:eastAsia="en-US"/>
        </w:rPr>
        <w:t xml:space="preserve">перекрещивающиеся — × ,произвольное- M, кругообразное - С ,радиальное – </w:t>
      </w:r>
      <w:r w:rsidRPr="00AF5227">
        <w:rPr>
          <w:rFonts w:eastAsiaTheme="minorHAnsi"/>
          <w:sz w:val="28"/>
          <w:szCs w:val="28"/>
          <w:lang w:val="en-US" w:eastAsia="en-US"/>
        </w:rPr>
        <w:t>R</w:t>
      </w:r>
      <w:r w:rsidRPr="00AF5227">
        <w:rPr>
          <w:rFonts w:eastAsiaTheme="minorHAnsi"/>
          <w:sz w:val="28"/>
          <w:szCs w:val="28"/>
          <w:lang w:eastAsia="en-US"/>
        </w:rPr>
        <w:t>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b/>
          <w:sz w:val="28"/>
          <w:szCs w:val="28"/>
          <w:lang w:eastAsia="en-US"/>
        </w:rPr>
        <w:t xml:space="preserve">             Измерение шероховатости поверхности.</w:t>
      </w:r>
      <w:r w:rsidRPr="00AF5227">
        <w:rPr>
          <w:rFonts w:eastAsiaTheme="minorHAnsi"/>
          <w:sz w:val="28"/>
          <w:szCs w:val="28"/>
          <w:lang w:eastAsia="en-US"/>
        </w:rPr>
        <w:t xml:space="preserve"> Наиболее простым средством оценки шероховатости поверхности визуальное сравнение реальной поверхности элемента детали с образцом шероховатости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Образец шероховатости представляет собой пластинку, одна поверхностей которой обработана с образцовой шероховатостью и  аттестована по параметру Ra на профилометре. Пластинки собираются обоймы по 4 шт., причем подобраны так, что на соседних значение Ra отличается на величину, заданную в таблице ГОСТом.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Значительное распространение для измерения числовых величин параметров шероховатости получили щуповые средства измерения - профилометры и профилографы-профилометры. К их числу относится портативный профилометр модели 296, изготовляемый заводом «Калибр». Этот прибор выполняет контактное измерение параметра Ra индуктивным датчиком, показывая числовое значение этого параметра в окне с цифровой индикацией  в микрометрах.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Профилометр модели 296 имеет клавишное переключение отдельных диапазонов измерения Ra, a общий диапазон измерения составляет от 0,02 до 10 мкм. Прибор позволяет измерять шероховатость поверхности отверстий с диаметрами от 6 мм и глубиной до 130 мм.  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Наиболее современным средством измерния шероховатости поверхности практически по всем параметрам является профилограф-профилометр модели 252, изготовляемый заводом «Калибр». Этот прибор действует по методу преобразования колебаний иглы, укрепленной в индуктивном преобразователе-датчике, в колебания напряжения тока.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По профилограмме определяется величина параметров Rz и S. Профилометр модели 252 измеряет и показывает числовые значения параметров Ra, Rmax, </w:t>
      </w:r>
      <w:r w:rsidRPr="00AF5227">
        <w:rPr>
          <w:rFonts w:eastAsiaTheme="minorHAnsi"/>
          <w:sz w:val="28"/>
          <w:szCs w:val="28"/>
          <w:lang w:val="en-US" w:eastAsia="en-US"/>
        </w:rPr>
        <w:t>Sm</w:t>
      </w:r>
      <w:r w:rsidRPr="00AF5227">
        <w:rPr>
          <w:rFonts w:eastAsiaTheme="minorHAnsi"/>
          <w:sz w:val="28"/>
          <w:szCs w:val="28"/>
          <w:lang w:eastAsia="en-US"/>
        </w:rPr>
        <w:t xml:space="preserve"> ,</w:t>
      </w:r>
      <w:r w:rsidRPr="00AF5227">
        <w:rPr>
          <w:rFonts w:eastAsiaTheme="minorHAnsi"/>
          <w:sz w:val="28"/>
          <w:szCs w:val="28"/>
          <w:lang w:val="en-US" w:eastAsia="en-US"/>
        </w:rPr>
        <w:t>tp</w:t>
      </w:r>
      <w:r w:rsidRPr="00AF5227">
        <w:rPr>
          <w:rFonts w:eastAsiaTheme="minorHAnsi"/>
          <w:sz w:val="28"/>
          <w:szCs w:val="28"/>
          <w:lang w:eastAsia="en-US"/>
        </w:rPr>
        <w:t xml:space="preserve"> попутно определяя </w:t>
      </w:r>
      <w:r w:rsidRPr="00AF5227">
        <w:rPr>
          <w:rFonts w:eastAsiaTheme="minorHAnsi"/>
          <w:sz w:val="28"/>
          <w:szCs w:val="28"/>
          <w:lang w:val="en-US" w:eastAsia="en-US"/>
        </w:rPr>
        <w:t>Hmax</w:t>
      </w:r>
      <w:r w:rsidRPr="00AF5227">
        <w:rPr>
          <w:rFonts w:eastAsiaTheme="minorHAnsi"/>
          <w:sz w:val="28"/>
          <w:szCs w:val="28"/>
          <w:lang w:eastAsia="en-US"/>
        </w:rPr>
        <w:t xml:space="preserve"> и </w:t>
      </w:r>
      <w:r w:rsidRPr="00AF5227">
        <w:rPr>
          <w:rFonts w:eastAsiaTheme="minorHAnsi"/>
          <w:sz w:val="28"/>
          <w:szCs w:val="28"/>
          <w:lang w:val="en-US" w:eastAsia="en-US"/>
        </w:rPr>
        <w:t>H</w:t>
      </w:r>
      <w:r w:rsidRPr="00AF5227">
        <w:rPr>
          <w:rFonts w:eastAsiaTheme="minorHAnsi"/>
          <w:sz w:val="28"/>
          <w:szCs w:val="28"/>
          <w:lang w:eastAsia="en-US"/>
        </w:rPr>
        <w:t xml:space="preserve">min- </w:t>
      </w:r>
    </w:p>
    <w:p w:rsidR="00090FD7" w:rsidRPr="00AF5227" w:rsidRDefault="00090FD7" w:rsidP="00AF5227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t xml:space="preserve">            Диапазон измерений Ra этого прибора от 0,02 до 100 мкм. Для измерения шероховатости поверхностей с весьма малыми Ra и S применяют датчик с иглой, имеющей радиус закругления острия 2 мкм, а для более грубых шероховатостей - иглу с радиусом 10 мкм. Наименьший диаметр отверстий - 3 мм при глубине 5 мм. </w:t>
      </w:r>
    </w:p>
    <w:p w:rsidR="00090FD7" w:rsidRPr="00AF5227" w:rsidRDefault="00090FD7" w:rsidP="00AF5227">
      <w:pPr>
        <w:suppressAutoHyphens w:val="0"/>
        <w:jc w:val="both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HAnsi"/>
          <w:sz w:val="28"/>
          <w:szCs w:val="28"/>
          <w:lang w:eastAsia="en-US"/>
        </w:rPr>
        <w:lastRenderedPageBreak/>
        <w:t xml:space="preserve">            Работая как профилограф, прибор выдает профиль грамму с профилем, увеличенным по вертикали от </w:t>
      </w:r>
      <m:oMath>
        <m:sSup>
          <m:sSupPr>
            <m:ctrlP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200</m:t>
            </m:r>
          </m:e>
          <m:sup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x</m:t>
            </m:r>
          </m:sup>
        </m:sSup>
      </m:oMath>
      <w:r w:rsidRPr="00AF5227">
        <w:rPr>
          <w:rFonts w:eastAsiaTheme="minorHAnsi"/>
          <w:sz w:val="28"/>
          <w:szCs w:val="28"/>
          <w:lang w:eastAsia="en-US"/>
        </w:rPr>
        <w:t xml:space="preserve"> до </w:t>
      </w:r>
      <m:oMath>
        <m:sSup>
          <m:sSupPr>
            <m:ctrlP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100000</m:t>
            </m:r>
          </m:e>
          <m:sup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x</m:t>
            </m:r>
          </m:sup>
        </m:sSup>
      </m:oMath>
      <w:r w:rsidRPr="00AF5227">
        <w:rPr>
          <w:rFonts w:eastAsiaTheme="minorHAnsi"/>
          <w:sz w:val="28"/>
          <w:szCs w:val="28"/>
          <w:lang w:eastAsia="en-US"/>
        </w:rPr>
        <w:t xml:space="preserve">а по горизонтали от </w:t>
      </w:r>
      <m:oMath>
        <m:sSup>
          <m:sSupPr>
            <m:ctrlP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0,5</m:t>
            </m:r>
          </m:e>
          <m:sup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x</m:t>
            </m:r>
          </m:sup>
        </m:sSup>
      </m:oMath>
      <w:r w:rsidRPr="00AF5227">
        <w:rPr>
          <w:rFonts w:eastAsiaTheme="minorHAnsi"/>
          <w:sz w:val="28"/>
          <w:szCs w:val="28"/>
          <w:lang w:eastAsia="en-US"/>
        </w:rPr>
        <w:t>до</w:t>
      </w:r>
      <m:oMath>
        <m:sSup>
          <m:sSupPr>
            <m:ctrlP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 xml:space="preserve"> 200</m:t>
            </m:r>
          </m:e>
          <m:sup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x</m:t>
            </m:r>
          </m:sup>
        </m:sSup>
      </m:oMath>
      <w:r w:rsidRPr="00AF5227">
        <w:rPr>
          <w:rFonts w:eastAsiaTheme="minorEastAsia"/>
          <w:sz w:val="28"/>
          <w:szCs w:val="28"/>
          <w:lang w:eastAsia="en-US"/>
        </w:rPr>
        <w:t>.</w:t>
      </w:r>
    </w:p>
    <w:p w:rsidR="00090FD7" w:rsidRPr="00AF5227" w:rsidRDefault="00090FD7" w:rsidP="00AF5227">
      <w:pPr>
        <w:suppressAutoHyphens w:val="0"/>
        <w:jc w:val="center"/>
        <w:rPr>
          <w:rFonts w:eastAsiaTheme="minorEastAsia"/>
          <w:b/>
          <w:sz w:val="28"/>
          <w:szCs w:val="28"/>
          <w:lang w:eastAsia="en-US"/>
        </w:rPr>
      </w:pPr>
      <w:r w:rsidRPr="00AF5227">
        <w:rPr>
          <w:rFonts w:eastAsiaTheme="minorEastAsia"/>
          <w:b/>
          <w:sz w:val="28"/>
          <w:szCs w:val="28"/>
          <w:lang w:eastAsia="en-US"/>
        </w:rPr>
        <w:t>Содержание отчета</w:t>
      </w:r>
    </w:p>
    <w:p w:rsidR="00090FD7" w:rsidRPr="00AF5227" w:rsidRDefault="00090FD7" w:rsidP="00AF5227">
      <w:pPr>
        <w:suppressAutoHyphens w:val="0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EastAsia"/>
          <w:sz w:val="28"/>
          <w:szCs w:val="28"/>
          <w:lang w:eastAsia="en-US"/>
        </w:rPr>
        <w:t xml:space="preserve">1.Цель работы </w:t>
      </w:r>
    </w:p>
    <w:p w:rsidR="00090FD7" w:rsidRPr="00AF5227" w:rsidRDefault="00090FD7" w:rsidP="00AF5227">
      <w:pPr>
        <w:suppressAutoHyphens w:val="0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EastAsia"/>
          <w:sz w:val="28"/>
          <w:szCs w:val="28"/>
          <w:lang w:eastAsia="en-US"/>
        </w:rPr>
        <w:t xml:space="preserve">2.Описание основных параметров шероховатости поверхностей </w:t>
      </w:r>
    </w:p>
    <w:p w:rsidR="00090FD7" w:rsidRPr="00AF5227" w:rsidRDefault="00090FD7" w:rsidP="00AF5227">
      <w:pPr>
        <w:suppressAutoHyphens w:val="0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EastAsia"/>
          <w:sz w:val="28"/>
          <w:szCs w:val="28"/>
          <w:lang w:eastAsia="en-US"/>
        </w:rPr>
        <w:t xml:space="preserve">3.Описание  методов измерения шероховатости поверхности </w:t>
      </w:r>
    </w:p>
    <w:p w:rsidR="00090FD7" w:rsidRPr="00090FD7" w:rsidRDefault="00090FD7" w:rsidP="00AF5227">
      <w:pPr>
        <w:suppressAutoHyphens w:val="0"/>
        <w:rPr>
          <w:rFonts w:eastAsiaTheme="minorEastAsia"/>
          <w:sz w:val="28"/>
          <w:szCs w:val="28"/>
          <w:lang w:eastAsia="en-US"/>
        </w:rPr>
      </w:pPr>
      <w:r w:rsidRPr="00AF5227">
        <w:rPr>
          <w:rFonts w:eastAsiaTheme="minorEastAsia"/>
          <w:sz w:val="28"/>
          <w:szCs w:val="28"/>
          <w:lang w:eastAsia="en-US"/>
        </w:rPr>
        <w:t>4.Отчет выполненного задания</w:t>
      </w:r>
      <w:r w:rsidRPr="00090FD7">
        <w:rPr>
          <w:rFonts w:eastAsiaTheme="minorEastAsia"/>
          <w:sz w:val="28"/>
          <w:szCs w:val="28"/>
          <w:lang w:eastAsia="en-US"/>
        </w:rPr>
        <w:t xml:space="preserve"> и вывод</w:t>
      </w:r>
    </w:p>
    <w:p w:rsidR="00090FD7" w:rsidRPr="00090FD7" w:rsidRDefault="00090FD7" w:rsidP="00AF5227">
      <w:pPr>
        <w:suppressAutoHyphens w:val="0"/>
        <w:jc w:val="center"/>
        <w:rPr>
          <w:rFonts w:eastAsiaTheme="minorEastAsia"/>
          <w:b/>
          <w:sz w:val="28"/>
          <w:szCs w:val="28"/>
          <w:lang w:eastAsia="en-US"/>
        </w:rPr>
      </w:pPr>
      <w:r w:rsidRPr="00090FD7">
        <w:rPr>
          <w:rFonts w:eastAsiaTheme="minorEastAsia"/>
          <w:b/>
          <w:sz w:val="28"/>
          <w:szCs w:val="28"/>
          <w:lang w:eastAsia="en-US"/>
        </w:rPr>
        <w:t>Контрольные вопросы</w:t>
      </w:r>
    </w:p>
    <w:p w:rsidR="00090FD7" w:rsidRPr="00090FD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>1.Что такое шероховатость поверхности ?</w:t>
      </w:r>
    </w:p>
    <w:p w:rsidR="00090FD7" w:rsidRPr="00090FD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>2.Назовите размерные параметры шероховатости поверхности.</w:t>
      </w:r>
    </w:p>
    <w:p w:rsidR="00090FD7" w:rsidRPr="00090FD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>3.Нарисуйте условные знаки шероховатости на чертеже, назовите , что они обозначают.</w:t>
      </w:r>
    </w:p>
    <w:p w:rsidR="00090FD7" w:rsidRPr="00090FD7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 xml:space="preserve">4.Опишите образцы шероховатости поверхности </w:t>
      </w:r>
    </w:p>
    <w:p w:rsidR="00090FD7" w:rsidRPr="00E87E55" w:rsidRDefault="00090FD7" w:rsidP="00AF5227">
      <w:pPr>
        <w:suppressAutoHyphens w:val="0"/>
        <w:rPr>
          <w:rFonts w:eastAsiaTheme="minorHAnsi"/>
          <w:sz w:val="28"/>
          <w:szCs w:val="28"/>
          <w:lang w:eastAsia="en-US"/>
        </w:rPr>
      </w:pPr>
      <w:r w:rsidRPr="00090FD7">
        <w:rPr>
          <w:rFonts w:eastAsiaTheme="minorHAnsi"/>
          <w:sz w:val="28"/>
          <w:szCs w:val="28"/>
          <w:lang w:eastAsia="en-US"/>
        </w:rPr>
        <w:t>5.Что такое портативный профилометр и как его применяют?</w:t>
      </w:r>
    </w:p>
    <w:p w:rsidR="00E87E55" w:rsidRPr="00090FD7" w:rsidRDefault="00E87E55" w:rsidP="00090FD7">
      <w:pPr>
        <w:suppressAutoHyphens w:val="0"/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E87E55" w:rsidRPr="00AF5227" w:rsidRDefault="00E87E55" w:rsidP="00E87E55">
      <w:pPr>
        <w:keepNext/>
        <w:keepLines/>
        <w:widowControl w:val="0"/>
        <w:suppressAutoHyphens w:val="0"/>
        <w:spacing w:after="70" w:line="0" w:lineRule="atLeast"/>
        <w:ind w:left="40"/>
        <w:jc w:val="center"/>
        <w:outlineLvl w:val="0"/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en-US" w:bidi="en-US"/>
        </w:rPr>
      </w:pPr>
      <w:r w:rsidRPr="00AF5227">
        <w:rPr>
          <w:b/>
          <w:i/>
          <w:iCs/>
          <w:color w:val="000000"/>
          <w:sz w:val="28"/>
          <w:szCs w:val="28"/>
          <w:shd w:val="clear" w:color="auto" w:fill="FFFFFF"/>
          <w:lang w:eastAsia="en-US" w:bidi="en-US"/>
        </w:rPr>
        <w:t xml:space="preserve">Практическое занятие № 8 </w:t>
      </w:r>
    </w:p>
    <w:p w:rsidR="00E87E55" w:rsidRPr="00E87E55" w:rsidRDefault="00E87E55" w:rsidP="00E87E55">
      <w:pPr>
        <w:keepNext/>
        <w:keepLines/>
        <w:widowControl w:val="0"/>
        <w:suppressAutoHyphens w:val="0"/>
        <w:spacing w:after="70" w:line="0" w:lineRule="atLeast"/>
        <w:ind w:left="40"/>
        <w:jc w:val="center"/>
        <w:outlineLvl w:val="0"/>
        <w:rPr>
          <w:b/>
          <w:bCs/>
          <w:i/>
          <w:iCs/>
          <w:sz w:val="28"/>
          <w:szCs w:val="28"/>
          <w:lang w:val="x-none" w:eastAsia="x-none"/>
        </w:rPr>
      </w:pPr>
      <w:r w:rsidRPr="00E87E55">
        <w:rPr>
          <w:b/>
          <w:bCs/>
          <w:i/>
          <w:iCs/>
          <w:sz w:val="28"/>
          <w:szCs w:val="28"/>
          <w:lang w:val="x-none" w:eastAsia="x-none"/>
        </w:rPr>
        <w:t>Определение показателей качества продукции экспертным или измерительным методом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Цель:</w:t>
      </w:r>
      <w:r w:rsidRPr="00E87E55">
        <w:rPr>
          <w:sz w:val="28"/>
          <w:szCs w:val="28"/>
          <w:lang w:eastAsia="ru-RU" w:bidi="ru-RU"/>
        </w:rPr>
        <w:t xml:space="preserve"> научиться определять качество продукции экспертным или из</w:t>
      </w:r>
      <w:r w:rsidRPr="00E87E55">
        <w:rPr>
          <w:sz w:val="28"/>
          <w:szCs w:val="28"/>
          <w:lang w:eastAsia="ru-RU" w:bidi="ru-RU"/>
        </w:rPr>
        <w:softHyphen/>
        <w:t>мерительным методом.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Краткие теоретические сведения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i/>
          <w:iCs/>
          <w:sz w:val="28"/>
          <w:szCs w:val="28"/>
          <w:lang w:eastAsia="ru-RU"/>
        </w:rPr>
        <w:t>Измерительный метод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sz w:val="28"/>
          <w:szCs w:val="28"/>
          <w:lang w:eastAsia="ru-RU" w:bidi="ru-RU"/>
        </w:rPr>
        <w:t>Измерительный метод основан на использовании для определения показателей качества товаров измерительных приборов, реактивов и дру</w:t>
      </w:r>
      <w:r w:rsidRPr="00E87E55">
        <w:rPr>
          <w:sz w:val="28"/>
          <w:szCs w:val="28"/>
          <w:lang w:eastAsia="ru-RU" w:bidi="ru-RU"/>
        </w:rPr>
        <w:softHyphen/>
        <w:t>гих технических средств измерений. Этот метод наиболее распространен при определении единичных показателей функциональных, эргономиче</w:t>
      </w:r>
      <w:r w:rsidRPr="00E87E55">
        <w:rPr>
          <w:sz w:val="28"/>
          <w:szCs w:val="28"/>
          <w:lang w:eastAsia="ru-RU" w:bidi="ru-RU"/>
        </w:rPr>
        <w:softHyphen/>
        <w:t>ских, экологических свойств, надежности, безопасности. Техническими средствами измерений здесь служат в основном меры и измерительные приборы.,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sz w:val="28"/>
          <w:szCs w:val="28"/>
          <w:lang w:eastAsia="ru-RU" w:bidi="ru-RU"/>
        </w:rPr>
        <w:t>Достоинство измерительного метода: объективность, точность и воз</w:t>
      </w:r>
      <w:r w:rsidRPr="00E87E55">
        <w:rPr>
          <w:sz w:val="28"/>
          <w:szCs w:val="28"/>
          <w:lang w:eastAsia="ru-RU" w:bidi="ru-RU"/>
        </w:rPr>
        <w:softHyphen/>
        <w:t>можность выразить показатели свойств в единицах определенной раз</w:t>
      </w:r>
      <w:r w:rsidRPr="00E87E55">
        <w:rPr>
          <w:sz w:val="28"/>
          <w:szCs w:val="28"/>
          <w:lang w:eastAsia="ru-RU" w:bidi="ru-RU"/>
        </w:rPr>
        <w:softHyphen/>
        <w:t xml:space="preserve">мерности — килограммах, метрах, литрах, ваттах и т.д. </w:t>
      </w:r>
      <w:r w:rsidRPr="00E87E55">
        <w:rPr>
          <w:i/>
          <w:iCs/>
          <w:color w:val="000000"/>
          <w:sz w:val="28"/>
          <w:szCs w:val="28"/>
          <w:vertAlign w:val="superscript"/>
          <w:lang w:eastAsia="ru-RU" w:bidi="ru-RU"/>
        </w:rPr>
        <w:t>(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sz w:val="28"/>
          <w:szCs w:val="28"/>
          <w:lang w:eastAsia="ru-RU" w:bidi="ru-RU"/>
        </w:rPr>
        <w:t>Недостатки измерительного метода: использование в ряде случаев довольно сложного оборудования, а также потери образцов товаров за счет их разрушения или порчи при испытаниях.</w:t>
      </w:r>
    </w:p>
    <w:p w:rsidR="00E87E55" w:rsidRPr="00E87E55" w:rsidRDefault="00E87E55" w:rsidP="001B1909">
      <w:pPr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Исходные данные:</w:t>
      </w:r>
      <w:r w:rsidRPr="00E87E55">
        <w:rPr>
          <w:sz w:val="28"/>
          <w:szCs w:val="28"/>
          <w:lang w:eastAsia="ru-RU" w:bidi="ru-RU"/>
        </w:rPr>
        <w:t xml:space="preserve"> табл. 6 (вариант определяет преподаватель).</w:t>
      </w:r>
    </w:p>
    <w:p w:rsidR="00E87E55" w:rsidRPr="00E87E55" w:rsidRDefault="00E87E55" w:rsidP="001B1909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tabs>
          <w:tab w:val="left" w:pos="2824"/>
        </w:tabs>
        <w:suppressAutoHyphens w:val="0"/>
        <w:jc w:val="right"/>
        <w:rPr>
          <w:i/>
          <w:sz w:val="22"/>
          <w:szCs w:val="22"/>
          <w:lang w:eastAsia="ru-RU"/>
        </w:rPr>
      </w:pPr>
      <w:r w:rsidRPr="00E87E55">
        <w:rPr>
          <w:i/>
          <w:sz w:val="22"/>
          <w:szCs w:val="22"/>
          <w:lang w:eastAsia="ru-RU"/>
        </w:rPr>
        <w:t>Таблица 6</w:t>
      </w:r>
    </w:p>
    <w:tbl>
      <w:tblPr>
        <w:tblW w:w="97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"/>
        <w:gridCol w:w="789"/>
        <w:gridCol w:w="809"/>
        <w:gridCol w:w="809"/>
        <w:gridCol w:w="796"/>
        <w:gridCol w:w="809"/>
        <w:gridCol w:w="802"/>
        <w:gridCol w:w="802"/>
        <w:gridCol w:w="796"/>
        <w:gridCol w:w="809"/>
        <w:gridCol w:w="802"/>
        <w:gridCol w:w="828"/>
      </w:tblGrid>
      <w:tr w:rsidR="00E87E55" w:rsidRPr="00E87E55" w:rsidTr="00E87E55">
        <w:trPr>
          <w:trHeight w:hRule="exact" w:val="330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202" w:lineRule="exact"/>
              <w:jc w:val="center"/>
              <w:rPr>
                <w:b/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№ Вари-анта</w: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99" w:lineRule="exact"/>
              <w:jc w:val="center"/>
              <w:rPr>
                <w:b/>
                <w:i/>
                <w:iCs/>
                <w:lang w:val="x-none" w:eastAsia="x-none"/>
              </w:rPr>
            </w:pPr>
            <w:r w:rsidRPr="00E87E55">
              <w:rPr>
                <w:b/>
                <w:i/>
                <w:iCs/>
                <w:sz w:val="22"/>
                <w:szCs w:val="22"/>
                <w:lang w:val="x-none" w:eastAsia="x-none"/>
              </w:rPr>
              <w:t xml:space="preserve">Об-щее кол-во из-делий 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99" w:lineRule="exact"/>
              <w:rPr>
                <w:b/>
                <w:i/>
                <w:iCs/>
                <w:lang w:val="x-none" w:eastAsia="x-none"/>
              </w:rPr>
            </w:pPr>
          </w:p>
        </w:tc>
        <w:tc>
          <w:tcPr>
            <w:tcW w:w="806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jc w:val="center"/>
              <w:rPr>
                <w:b/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 xml:space="preserve">Количество отказавших изделий 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n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 xml:space="preserve"> за интервал времени 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vertAlign w:val="subscript"/>
                <w:lang w:val="en-US" w:eastAsia="en-US" w:bidi="en-US"/>
              </w:rPr>
              <w:t>i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vertAlign w:val="subscript"/>
                <w:lang w:eastAsia="en-US" w:bidi="en-US"/>
              </w:rPr>
              <w:t>,</w:t>
            </w: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 xml:space="preserve"> </w:t>
            </w:r>
            <w:r w:rsidRPr="00E87E55">
              <w:rPr>
                <w:iCs/>
                <w:sz w:val="22"/>
                <w:szCs w:val="22"/>
                <w:shd w:val="clear" w:color="auto" w:fill="FFFFFF"/>
                <w:lang w:val="x-none" w:eastAsia="x-none"/>
              </w:rPr>
              <w:t>шт.</w:t>
            </w:r>
          </w:p>
        </w:tc>
      </w:tr>
      <w:tr w:rsidR="00E87E55" w:rsidRPr="00E87E55" w:rsidTr="00E87E55">
        <w:trPr>
          <w:trHeight w:hRule="exact" w:val="1316"/>
        </w:trPr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7E55" w:rsidRPr="00E87E55" w:rsidRDefault="00E87E55" w:rsidP="00E87E55">
            <w:pPr>
              <w:suppressAutoHyphens w:val="0"/>
              <w:rPr>
                <w:rFonts w:eastAsia="Palatino Linotype"/>
                <w:lang w:eastAsia="ru-RU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7E55" w:rsidRPr="00E87E55" w:rsidRDefault="00E87E55" w:rsidP="00E87E55">
            <w:pPr>
              <w:suppressAutoHyphens w:val="0"/>
              <w:rPr>
                <w:rFonts w:eastAsia="Palatino Linotype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700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700-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800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800-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900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900-</w:t>
            </w:r>
          </w:p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1000</w:t>
            </w:r>
          </w:p>
        </w:tc>
      </w:tr>
      <w:tr w:rsidR="00E87E55" w:rsidRPr="00E87E55" w:rsidTr="00E87E55">
        <w:trPr>
          <w:trHeight w:hRule="exact" w:val="317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0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12</w:t>
            </w:r>
          </w:p>
        </w:tc>
      </w:tr>
      <w:tr w:rsidR="00E87E55" w:rsidRPr="00E87E55" w:rsidTr="00E87E55">
        <w:trPr>
          <w:trHeight w:hRule="exact" w:val="31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170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280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0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70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130</w:t>
            </w:r>
          </w:p>
        </w:tc>
      </w:tr>
      <w:tr w:rsidR="00E87E55" w:rsidRPr="00E87E55" w:rsidTr="00E87E55">
        <w:trPr>
          <w:trHeight w:hRule="exact" w:val="31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2500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320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200</w:t>
            </w:r>
          </w:p>
        </w:tc>
      </w:tr>
      <w:tr w:rsidR="00E87E55" w:rsidRPr="00E87E55" w:rsidTr="00E87E55">
        <w:trPr>
          <w:trHeight w:hRule="exact" w:val="31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 xml:space="preserve">  200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90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500</w:t>
            </w:r>
          </w:p>
        </w:tc>
      </w:tr>
      <w:tr w:rsidR="00E87E55" w:rsidRPr="00E87E55" w:rsidTr="00E87E55">
        <w:trPr>
          <w:trHeight w:hRule="exact" w:val="317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5100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950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 xml:space="preserve">  200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190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1360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750</w:t>
            </w:r>
          </w:p>
        </w:tc>
      </w:tr>
      <w:tr w:rsidR="00E87E55" w:rsidRPr="00E87E55" w:rsidTr="00E87E55">
        <w:trPr>
          <w:trHeight w:hRule="exact" w:val="31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1150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180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60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2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330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20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170</w:t>
            </w:r>
          </w:p>
        </w:tc>
      </w:tr>
      <w:tr w:rsidR="00E87E55" w:rsidRPr="00E87E55" w:rsidTr="00E87E55">
        <w:trPr>
          <w:trHeight w:hRule="exact" w:val="317"/>
        </w:trPr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7300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0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1240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370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140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230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140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2060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1450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1000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1240</w:t>
            </w:r>
          </w:p>
        </w:tc>
      </w:tr>
      <w:tr w:rsidR="00E87E55" w:rsidRPr="00E87E55" w:rsidTr="00E87E55">
        <w:trPr>
          <w:trHeight w:hRule="exact" w:val="33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8300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250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1410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420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7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rFonts w:eastAsia="Palatino Linotype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8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160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2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2320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1660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420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7E55" w:rsidRPr="00E87E55" w:rsidRDefault="00E87E55" w:rsidP="00E87E55">
            <w:pPr>
              <w:widowControl w:val="0"/>
              <w:suppressAutoHyphens w:val="0"/>
              <w:spacing w:after="180" w:line="180" w:lineRule="exact"/>
              <w:ind w:left="140"/>
              <w:jc w:val="center"/>
              <w:rPr>
                <w:i/>
                <w:iCs/>
                <w:lang w:val="x-none" w:eastAsia="x-none"/>
              </w:rPr>
            </w:pPr>
            <w:r w:rsidRPr="00E87E55">
              <w:rPr>
                <w:i/>
                <w:iCs/>
                <w:sz w:val="22"/>
                <w:szCs w:val="22"/>
                <w:shd w:val="clear" w:color="auto" w:fill="FFFFFF"/>
                <w:lang w:val="x-none" w:eastAsia="x-none"/>
              </w:rPr>
              <w:t>1240</w:t>
            </w:r>
          </w:p>
        </w:tc>
      </w:tr>
    </w:tbl>
    <w:p w:rsidR="00E87E55" w:rsidRPr="00E87E55" w:rsidRDefault="00E87E55" w:rsidP="00E87E55">
      <w:pPr>
        <w:suppressAutoHyphens w:val="0"/>
        <w:rPr>
          <w:i/>
          <w:sz w:val="28"/>
          <w:szCs w:val="28"/>
          <w:lang w:eastAsia="ru-RU"/>
        </w:rPr>
      </w:pPr>
    </w:p>
    <w:p w:rsidR="00E87E55" w:rsidRPr="00E87E55" w:rsidRDefault="00E87E55" w:rsidP="00E87E55">
      <w:pPr>
        <w:tabs>
          <w:tab w:val="left" w:pos="2824"/>
        </w:tabs>
        <w:suppressAutoHyphens w:val="0"/>
        <w:jc w:val="right"/>
        <w:rPr>
          <w:i/>
          <w:sz w:val="28"/>
          <w:szCs w:val="28"/>
          <w:lang w:eastAsia="ru-RU"/>
        </w:rPr>
      </w:pPr>
      <w:r w:rsidRPr="00E87E55">
        <w:rPr>
          <w:i/>
          <w:sz w:val="28"/>
          <w:szCs w:val="28"/>
          <w:lang w:eastAsia="ru-RU"/>
        </w:rPr>
        <w:t>Окончание табл. 6</w:t>
      </w:r>
    </w:p>
    <w:p w:rsidR="00E87E55" w:rsidRPr="00E87E55" w:rsidRDefault="00E87E55" w:rsidP="00E87E55">
      <w:pPr>
        <w:suppressAutoHyphens w:val="0"/>
        <w:jc w:val="center"/>
        <w:rPr>
          <w:noProof/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t>Определяем значение интенсивности отказов по формуле:</w:t>
      </w:r>
    </w:p>
    <w:p w:rsidR="00E87E55" w:rsidRPr="00E87E55" w:rsidRDefault="00D53A9D" w:rsidP="00E87E55">
      <w:pPr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"C:\\Users\\Admin\\Temp\\FineReader11.00\\media\\image1.jpeg"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3in;visibility:visible">
            <v:imagedata r:id="rId20" r:href="rId21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suppressAutoHyphens w:val="0"/>
        <w:spacing w:before="294" w:after="28" w:line="190" w:lineRule="exact"/>
        <w:jc w:val="center"/>
        <w:rPr>
          <w:b/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Пояснения к работе</w:t>
      </w:r>
    </w:p>
    <w:p w:rsidR="00E87E55" w:rsidRPr="00E87E55" w:rsidRDefault="00E87E55" w:rsidP="00AF5227">
      <w:pPr>
        <w:widowControl w:val="0"/>
        <w:numPr>
          <w:ilvl w:val="0"/>
          <w:numId w:val="83"/>
        </w:numPr>
        <w:tabs>
          <w:tab w:val="left" w:pos="776"/>
        </w:tabs>
        <w:suppressAutoHyphens w:val="0"/>
        <w:ind w:left="100" w:right="120" w:firstLine="340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Определяем количество работоспособных изделий на начало каж</w:t>
      </w:r>
      <w:r w:rsidRPr="00E87E55">
        <w:rPr>
          <w:color w:val="000000"/>
          <w:sz w:val="28"/>
          <w:szCs w:val="28"/>
          <w:lang w:eastAsia="ru-RU" w:bidi="ru-RU"/>
        </w:rPr>
        <w:softHyphen/>
        <w:t>дого периода по формуле:</w:t>
      </w:r>
    </w:p>
    <w:p w:rsidR="00E87E55" w:rsidRPr="00E87E55" w:rsidRDefault="00D53A9D" w:rsidP="00AF5227">
      <w:pPr>
        <w:framePr w:h="276" w:wrap="notBeside" w:vAnchor="text" w:hAnchor="text" w:xAlign="right" w:y="1"/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"C:\\Users\\Temp\\FineReader11.00\\media\\image2.jpeg"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</w:instrText>
      </w:r>
      <w:r w:rsidR="00AF737C">
        <w:rPr>
          <w:noProof/>
          <w:sz w:val="28"/>
          <w:szCs w:val="28"/>
          <w:lang w:eastAsia="ru-RU"/>
        </w:rPr>
        <w:instrText>00\\media\\image2.jpeg"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26" type="#_x0000_t75" style="width:204.75pt;height:13.5pt;visibility:visible">
            <v:imagedata r:id="rId22" r:href="rId23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numPr>
          <w:ilvl w:val="0"/>
          <w:numId w:val="83"/>
        </w:numPr>
        <w:tabs>
          <w:tab w:val="left" w:pos="769"/>
        </w:tabs>
        <w:suppressAutoHyphens w:val="0"/>
        <w:spacing w:before="66"/>
        <w:ind w:left="100" w:right="120" w:firstLine="340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Определяем статистическую оценку вероятности безотказной ра</w:t>
      </w:r>
      <w:r w:rsidRPr="00E87E55">
        <w:rPr>
          <w:color w:val="000000"/>
          <w:sz w:val="28"/>
          <w:szCs w:val="28"/>
          <w:lang w:eastAsia="ru-RU" w:bidi="ru-RU"/>
        </w:rPr>
        <w:softHyphen/>
        <w:t>боты на начало каждого периода по формуле:</w:t>
      </w:r>
    </w:p>
    <w:p w:rsidR="00E87E55" w:rsidRPr="00E87E55" w:rsidRDefault="00D53A9D" w:rsidP="00AF5227">
      <w:pPr>
        <w:framePr w:h="480" w:wrap="notBeside" w:vAnchor="text" w:hAnchor="text" w:xAlign="right" w:y="1"/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"C:\\Users\\домашний\\Desktop\\Temp\\FineReader11.00\\media\\image3.jpeg"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"C:\\Users\\домашний\\Desktop\\Temp\\FineReader11.00\\media\\image3.jpeg"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"C:\\Users\\домашний\\Desktop\\Temp\\FineReader11.00\\media\\image3.jpeg"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"C:\\Users\\Temp\\FineReader11.00\\media\\image3.jpeg"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"C:\\Users\\Admin\\Temp\\FineReader11.00\\media\\image3.jpeg"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27" type="#_x0000_t75" style="width:222pt;height:23.25pt;visibility:visible">
            <v:imagedata r:id="rId24" r:href="rId25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numPr>
          <w:ilvl w:val="0"/>
          <w:numId w:val="83"/>
        </w:numPr>
        <w:tabs>
          <w:tab w:val="left" w:pos="773"/>
        </w:tabs>
        <w:suppressAutoHyphens w:val="0"/>
        <w:spacing w:before="61"/>
        <w:ind w:left="100" w:right="120" w:firstLine="340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Определяем количество отказавших деталей нарастающим итогом на конец каждого периода по формуле: *</w:t>
      </w:r>
    </w:p>
    <w:p w:rsidR="00E87E55" w:rsidRPr="00E87E55" w:rsidRDefault="00D53A9D" w:rsidP="00AF5227">
      <w:pPr>
        <w:framePr w:h="331" w:wrap="notBeside" w:vAnchor="text" w:hAnchor="text" w:xAlign="right" w:y="1"/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"C:\\Users\\домашний\\Desktop\\Temp\\FineReader11.00\\media\\image4.jpeg"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"C:\\Users\\домашний\\Desktop\\Temp\\FineReader11.00\\media\\image4.jpeg"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"C:\\Users\\домашний\\Desktop\\Temp\\FineReader11.00\\media\\image4.jpeg"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"C:\\Users\\Temp\\FineReader11.00\\media\\image4.jpeg"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"C:\\Users\\Admin\\Temp\\FineReader11.00\\media\\image4.jpeg"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28" type="#_x0000_t75" style="width:219.75pt;height:17.25pt;visibility:visible">
            <v:imagedata r:id="rId26" r:href="rId27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framePr w:h="516" w:wrap="notBeside" w:vAnchor="text" w:hAnchor="text" w:xAlign="right" w:y="1"/>
        <w:widowControl w:val="0"/>
        <w:suppressAutoHyphens w:val="0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      4. Определяем статистическую оценку вероятности отказа на конец каждого периода по формуле:</w:t>
      </w:r>
    </w:p>
    <w:p w:rsidR="00E87E55" w:rsidRPr="00E87E55" w:rsidRDefault="00D53A9D" w:rsidP="00AF5227">
      <w:pPr>
        <w:framePr w:h="516" w:wrap="notBeside" w:vAnchor="text" w:hAnchor="text" w:xAlign="right" w:y="1"/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"C:\\Users\\домашний\\Desktop\\Temp\\FineReader11.00\\media\\image5.jpeg"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"C:\\Users\\домашний\\Desktop\\Temp\\FineReader11.00\\media\\image5.jpeg"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"C:\\Users\\домашний\\Desktop\\Temp\\FineReader11.00\\media\\image5.jpeg"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"C:\\Users\\Temp\\FineReader11.00\\media\\image5.jpeg"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"C:\\Users\\Admin\\Temp\\FineReader11.00\\media\\image5.jpeg"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29" type="#_x0000_t75" style="width:243pt;height:26.25pt;visibility:visible">
            <v:imagedata r:id="rId28" r:href="rId29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numPr>
          <w:ilvl w:val="0"/>
          <w:numId w:val="84"/>
        </w:numPr>
        <w:tabs>
          <w:tab w:val="left" w:pos="785"/>
        </w:tabs>
        <w:suppressAutoHyphens w:val="0"/>
        <w:spacing w:before="107"/>
        <w:ind w:left="460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Определяем статистическую оценку плотности вероятности отка</w:t>
      </w:r>
      <w:r w:rsidRPr="00E87E55">
        <w:rPr>
          <w:color w:val="000000"/>
          <w:sz w:val="28"/>
          <w:szCs w:val="28"/>
          <w:lang w:eastAsia="ru-RU" w:bidi="ru-RU"/>
        </w:rPr>
        <w:softHyphen/>
        <w:t>зов по формуле:</w:t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3062C28B" wp14:editId="57CE226A">
            <wp:simplePos x="0" y="0"/>
            <wp:positionH relativeFrom="column">
              <wp:posOffset>3536315</wp:posOffset>
            </wp:positionH>
            <wp:positionV relativeFrom="paragraph">
              <wp:posOffset>-4445</wp:posOffset>
            </wp:positionV>
            <wp:extent cx="2585720" cy="441325"/>
            <wp:effectExtent l="0" t="0" r="0" b="0"/>
            <wp:wrapNone/>
            <wp:docPr id="27" name="Рисунок 27" descr="Описание: C: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Pr="00E87E55" w:rsidRDefault="00E87E55" w:rsidP="00AF5227">
      <w:pPr>
        <w:framePr w:h="701" w:wrap="notBeside" w:vAnchor="text" w:hAnchor="text" w:xAlign="right" w:y="1"/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tabs>
          <w:tab w:val="left" w:pos="2824"/>
        </w:tabs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  6.    Определяем статическую оценку плотности вероятности отказов по формуле: </w:t>
      </w:r>
    </w:p>
    <w:p w:rsidR="00E87E55" w:rsidRPr="00E87E55" w:rsidRDefault="00E87E55" w:rsidP="00AF5227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1A0B2722" wp14:editId="38E90909">
            <wp:simplePos x="0" y="0"/>
            <wp:positionH relativeFrom="column">
              <wp:posOffset>3386455</wp:posOffset>
            </wp:positionH>
            <wp:positionV relativeFrom="paragraph">
              <wp:posOffset>-3810</wp:posOffset>
            </wp:positionV>
            <wp:extent cx="2734310" cy="310515"/>
            <wp:effectExtent l="0" t="0" r="0" b="0"/>
            <wp:wrapNone/>
            <wp:docPr id="26" name="Рисунок 26" descr="Описание: C: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AF5227" w:rsidRPr="00E87E55" w:rsidRDefault="00AF5227" w:rsidP="00E87E55">
      <w:pPr>
        <w:suppressAutoHyphens w:val="0"/>
        <w:rPr>
          <w:sz w:val="28"/>
          <w:szCs w:val="28"/>
          <w:lang w:eastAsia="ru-RU"/>
        </w:rPr>
      </w:pPr>
    </w:p>
    <w:tbl>
      <w:tblPr>
        <w:tblW w:w="73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2"/>
        <w:gridCol w:w="816"/>
        <w:gridCol w:w="816"/>
        <w:gridCol w:w="816"/>
        <w:gridCol w:w="821"/>
        <w:gridCol w:w="811"/>
        <w:gridCol w:w="821"/>
        <w:gridCol w:w="826"/>
      </w:tblGrid>
      <w:tr w:rsidR="00E87E55" w:rsidRPr="001B1909" w:rsidTr="00E87E55">
        <w:trPr>
          <w:trHeight w:hRule="exact" w:val="1632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Временной интервал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At, 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Количе-ство отк-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 xml:space="preserve">ов за 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дан-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нйй интер-вал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An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(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Количе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ство ра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ботоспо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 xml:space="preserve">собных изделий на конец периода 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N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(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ind w:firstLine="8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Коли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-чество отка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завших изде-лий на конец периода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ind w:firstLine="60"/>
              <w:jc w:val="both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Вероят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ность безот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 xml:space="preserve">казной работы на конец периода 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P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(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Вероят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-ность отказа на конец периода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Q(t)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Плот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ность вероят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ности отказов</w:t>
            </w:r>
          </w:p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f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(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t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) за период, •10-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vertAlign w:val="superscript"/>
                <w:lang w:eastAsia="en-US" w:bidi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t>Интен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сивность отказов за пери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en-US" w:bidi="en-US"/>
              </w:rPr>
              <w:softHyphen/>
              <w:t>од Щ, •10-</w:t>
            </w: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vertAlign w:val="superscript"/>
                <w:lang w:eastAsia="en-US" w:bidi="en-US"/>
              </w:rPr>
              <w:t>2</w:t>
            </w: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0 100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40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100 200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40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200 300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300 400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40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400 500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500 600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40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600 700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700 800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235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800 900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  <w:tr w:rsidR="00E87E55" w:rsidRPr="001B1909" w:rsidTr="00E87E55">
        <w:trPr>
          <w:trHeight w:hRule="exact" w:val="404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87E55" w:rsidRPr="001B1909" w:rsidRDefault="00E87E55" w:rsidP="001B1909">
            <w:pPr>
              <w:framePr w:w="6538" w:wrap="notBeside" w:vAnchor="text" w:hAnchor="page" w:x="2656" w:y="1072"/>
              <w:widowControl w:val="0"/>
              <w:suppressAutoHyphens w:val="0"/>
              <w:jc w:val="center"/>
              <w:rPr>
                <w:lang w:eastAsia="ru-RU" w:bidi="ru-RU"/>
              </w:rPr>
            </w:pPr>
            <w:r w:rsidRPr="001B1909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 w:bidi="en-US"/>
              </w:rPr>
              <w:t>900 1000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E55" w:rsidRPr="001B1909" w:rsidRDefault="00E87E55" w:rsidP="001B1909">
            <w:pPr>
              <w:framePr w:w="6538" w:wrap="notBeside" w:vAnchor="text" w:hAnchor="page" w:x="2656" w:y="1072"/>
              <w:suppressAutoHyphens w:val="0"/>
              <w:rPr>
                <w:lang w:eastAsia="ru-RU"/>
              </w:rPr>
            </w:pPr>
          </w:p>
        </w:tc>
      </w:tr>
    </w:tbl>
    <w:p w:rsidR="00E87E55" w:rsidRPr="00E87E55" w:rsidRDefault="00E87E55" w:rsidP="00E87E55">
      <w:pPr>
        <w:framePr w:w="6538" w:wrap="notBeside" w:vAnchor="text" w:hAnchor="page" w:x="2656" w:y="1072"/>
        <w:suppressAutoHyphens w:val="0"/>
        <w:spacing w:line="259" w:lineRule="exact"/>
        <w:ind w:left="40" w:firstLine="340"/>
        <w:jc w:val="both"/>
        <w:rPr>
          <w:i/>
          <w:iCs/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suppressAutoHyphens w:val="0"/>
        <w:ind w:left="40" w:firstLine="340"/>
        <w:rPr>
          <w:sz w:val="28"/>
          <w:szCs w:val="28"/>
          <w:lang w:eastAsia="ru-RU" w:bidi="ru-RU"/>
        </w:rPr>
      </w:pPr>
      <w:r w:rsidRPr="00E87E55">
        <w:rPr>
          <w:b/>
          <w:bCs/>
          <w:color w:val="000000"/>
          <w:sz w:val="28"/>
          <w:szCs w:val="28"/>
          <w:shd w:val="clear" w:color="auto" w:fill="FFFFFF"/>
          <w:lang w:eastAsia="en-US" w:bidi="en-US"/>
        </w:rPr>
        <w:t xml:space="preserve">7. </w:t>
      </w:r>
      <w:r w:rsidRPr="00E87E55">
        <w:rPr>
          <w:sz w:val="28"/>
          <w:szCs w:val="28"/>
          <w:lang w:eastAsia="ru-RU" w:bidi="ru-RU"/>
        </w:rPr>
        <w:t>Результаты расчета для удобства сводим в табл. 7.</w:t>
      </w:r>
    </w:p>
    <w:p w:rsidR="00E87E55" w:rsidRPr="00E87E55" w:rsidRDefault="00E87E55" w:rsidP="00AF5227">
      <w:pPr>
        <w:framePr w:w="6538" w:wrap="notBeside" w:vAnchor="text" w:hAnchor="text" w:xAlign="center" w:y="1"/>
        <w:suppressAutoHyphens w:val="0"/>
        <w:jc w:val="right"/>
        <w:rPr>
          <w:sz w:val="28"/>
          <w:szCs w:val="28"/>
          <w:lang w:eastAsia="ru-RU"/>
        </w:rPr>
      </w:pPr>
      <w:r w:rsidRPr="00E87E55">
        <w:rPr>
          <w:i/>
          <w:iCs/>
          <w:sz w:val="28"/>
          <w:szCs w:val="28"/>
          <w:lang w:eastAsia="ru-RU"/>
        </w:rPr>
        <w:t>Таблица 7</w:t>
      </w:r>
    </w:p>
    <w:p w:rsidR="00E87E55" w:rsidRPr="00E87E55" w:rsidRDefault="00E87E55" w:rsidP="00AF5227">
      <w:pPr>
        <w:framePr w:w="6538" w:wrap="notBeside" w:vAnchor="text" w:hAnchor="text" w:xAlign="center" w:y="1"/>
        <w:widowControl w:val="0"/>
        <w:suppressAutoHyphens w:val="0"/>
        <w:jc w:val="center"/>
        <w:rPr>
          <w:b/>
          <w:bCs/>
          <w:sz w:val="28"/>
          <w:szCs w:val="28"/>
          <w:lang w:val="x-none" w:eastAsia="x-none"/>
        </w:rPr>
      </w:pPr>
      <w:r w:rsidRPr="00E87E55">
        <w:rPr>
          <w:b/>
          <w:bCs/>
          <w:color w:val="000000"/>
          <w:sz w:val="28"/>
          <w:szCs w:val="28"/>
          <w:lang w:val="x-none" w:eastAsia="x-none"/>
        </w:rPr>
        <w:t>Результаты расчета статистических оценок показателей безотказности</w:t>
      </w:r>
    </w:p>
    <w:p w:rsidR="00E87E55" w:rsidRPr="00E87E55" w:rsidRDefault="00E87E55" w:rsidP="00AF5227">
      <w:pPr>
        <w:widowControl w:val="0"/>
        <w:suppressAutoHyphens w:val="0"/>
        <w:ind w:left="40" w:firstLine="340"/>
        <w:rPr>
          <w:sz w:val="28"/>
          <w:szCs w:val="28"/>
          <w:lang w:eastAsia="ru-RU" w:bidi="ru-RU"/>
        </w:rPr>
      </w:pPr>
    </w:p>
    <w:p w:rsidR="00E87E55" w:rsidRPr="00E87E55" w:rsidRDefault="00E87E55" w:rsidP="00AF5227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i/>
          <w:iCs/>
          <w:sz w:val="28"/>
          <w:szCs w:val="28"/>
          <w:lang w:eastAsia="ru-RU"/>
        </w:rPr>
        <w:t xml:space="preserve">     Экспертный метод</w:t>
      </w:r>
    </w:p>
    <w:p w:rsidR="00E87E55" w:rsidRPr="00E87E55" w:rsidRDefault="00E87E55" w:rsidP="00AF5227">
      <w:pPr>
        <w:widowControl w:val="0"/>
        <w:suppressAutoHyphens w:val="0"/>
        <w:ind w:left="40" w:right="20"/>
        <w:jc w:val="both"/>
        <w:rPr>
          <w:sz w:val="28"/>
          <w:szCs w:val="28"/>
          <w:lang w:eastAsia="ru-RU" w:bidi="ru-RU"/>
        </w:rPr>
      </w:pPr>
      <w:r w:rsidRPr="00E87E55">
        <w:rPr>
          <w:sz w:val="28"/>
          <w:szCs w:val="28"/>
          <w:lang w:eastAsia="ru-RU" w:bidi="ru-RU"/>
        </w:rPr>
        <w:t xml:space="preserve">     Для определения значений показателей качества могут быть использованы инструментальные и экспертные методы.</w:t>
      </w:r>
    </w:p>
    <w:p w:rsidR="00E87E55" w:rsidRPr="00E87E55" w:rsidRDefault="00E87E55" w:rsidP="00AF5227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Инструментальные методы применяются в ограниченных случаях, когда показатели качества представляют собой физические величины и существуют измерительные инструменты (средства измерения), облада</w:t>
      </w:r>
      <w:r w:rsidRPr="00E87E55">
        <w:rPr>
          <w:sz w:val="28"/>
          <w:szCs w:val="28"/>
          <w:lang w:eastAsia="ru-RU"/>
        </w:rPr>
        <w:softHyphen/>
        <w:t>ющие нормированными метрологическими характеристиками. Инстру</w:t>
      </w:r>
      <w:r w:rsidRPr="00E87E55">
        <w:rPr>
          <w:sz w:val="28"/>
          <w:szCs w:val="28"/>
          <w:lang w:eastAsia="ru-RU"/>
        </w:rPr>
        <w:softHyphen/>
        <w:t>ментальные определения показателей качества сводятся, таким образом, К решению обычных измерительных задач метрологии.</w:t>
      </w:r>
    </w:p>
    <w:p w:rsidR="00E87E55" w:rsidRPr="00E87E55" w:rsidRDefault="00E87E55" w:rsidP="00AF5227">
      <w:pPr>
        <w:widowControl w:val="0"/>
        <w:suppressAutoHyphens w:val="0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Экспертные методы оценивания показателей качества применяют тогда, когда использование технических средств измерения невозможно или экономически не оправдано. Экспертные методы используют, на</w:t>
      </w:r>
      <w:r w:rsidRPr="00E87E55">
        <w:rPr>
          <w:color w:val="000000"/>
          <w:sz w:val="28"/>
          <w:szCs w:val="28"/>
          <w:lang w:eastAsia="ru-RU" w:bidi="ru-RU"/>
        </w:rPr>
        <w:softHyphen/>
        <w:t>пример, для оценивания эргономических и эстетических показателей, в спорте, в гуманитарных областях наук.</w:t>
      </w:r>
    </w:p>
    <w:p w:rsidR="00E87E55" w:rsidRPr="00E87E55" w:rsidRDefault="00E87E55" w:rsidP="00AF5227">
      <w:pPr>
        <w:widowControl w:val="0"/>
        <w:suppressAutoHyphens w:val="0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Экспертную оценку качеству продукции может дать один специалист, однако в целях повышения достоверности оценки предпочтение отдается групповому методу оценивания.</w:t>
      </w:r>
    </w:p>
    <w:p w:rsidR="00E87E55" w:rsidRPr="00E87E55" w:rsidRDefault="00E87E55" w:rsidP="00AF5227">
      <w:pPr>
        <w:widowControl w:val="0"/>
        <w:suppressAutoHyphens w:val="0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Какова должна быть численность экспертной группы? Теоретически эффективность групповой оценки с увеличением количества экспертов возрастает. На практике же число экспертов в группе рекомендуется не менее 7 и не более 20 человек. Слишком малое число экспертов резко увеличивает недостоверность групповой оценки, слишком большое — практически не повышая эффективность этой оценки, приводит к ненуж</w:t>
      </w:r>
      <w:r w:rsidRPr="00E87E55">
        <w:rPr>
          <w:color w:val="000000"/>
          <w:sz w:val="28"/>
          <w:szCs w:val="28"/>
          <w:lang w:eastAsia="ru-RU" w:bidi="ru-RU"/>
        </w:rPr>
        <w:softHyphen/>
        <w:t>ным дебатам.</w:t>
      </w:r>
    </w:p>
    <w:p w:rsidR="00E87E55" w:rsidRPr="00E87E55" w:rsidRDefault="00E87E55" w:rsidP="00AF5227">
      <w:pPr>
        <w:widowControl w:val="0"/>
        <w:suppressAutoHyphens w:val="0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Далее остановимся на особенностях экспертных методов: метода ранговой корреляции и метода парных сравнений.</w:t>
      </w:r>
    </w:p>
    <w:p w:rsidR="00AF5227" w:rsidRDefault="00AF5227" w:rsidP="00E87E55">
      <w:pPr>
        <w:widowControl w:val="0"/>
        <w:suppressAutoHyphens w:val="0"/>
        <w:spacing w:after="128" w:line="259" w:lineRule="exact"/>
        <w:ind w:left="80" w:right="120" w:firstLine="340"/>
        <w:jc w:val="both"/>
        <w:rPr>
          <w:i/>
          <w:iCs/>
          <w:color w:val="000000"/>
          <w:sz w:val="28"/>
          <w:szCs w:val="28"/>
          <w:lang w:eastAsia="ru-RU" w:bidi="ru-RU"/>
        </w:rPr>
      </w:pPr>
    </w:p>
    <w:p w:rsidR="00E87E55" w:rsidRPr="00E87E55" w:rsidRDefault="00E87E55" w:rsidP="00E87E55">
      <w:pPr>
        <w:widowControl w:val="0"/>
        <w:suppressAutoHyphens w:val="0"/>
        <w:spacing w:after="128" w:line="259" w:lineRule="exact"/>
        <w:ind w:left="80" w:right="120" w:firstLine="340"/>
        <w:jc w:val="both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Исходные данные:</w:t>
      </w:r>
      <w:r w:rsidRPr="00E87E55">
        <w:rPr>
          <w:color w:val="000000"/>
          <w:sz w:val="28"/>
          <w:szCs w:val="28"/>
          <w:lang w:eastAsia="ru-RU" w:bidi="ru-RU"/>
        </w:rPr>
        <w:t xml:space="preserve"> задание выполняется группами (состав групп и вариант определяет преподаватель).</w:t>
      </w:r>
    </w:p>
    <w:p w:rsidR="00E87E55" w:rsidRPr="00E87E55" w:rsidRDefault="00D53A9D" w:rsidP="00E87E55">
      <w:pPr>
        <w:framePr w:h="4469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"C:\\Users\\домашний\\Desktop\\Temp\\FineReader11.00\\media\\image8.jpeg"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"C:\\Users\\домашний\\Desktop\\Temp\\FineReader11.00\\media\\image8.jpeg"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"C:\\Users\\домашний\\Desktop\\Temp\\FineReader11.00\\media\\image8.jpeg"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"C:\\Users\\Temp\\FineReader11.00\\media\\image8.jpeg"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</w:instrText>
      </w:r>
      <w:r w:rsidR="00AF737C">
        <w:rPr>
          <w:noProof/>
          <w:sz w:val="28"/>
          <w:szCs w:val="28"/>
          <w:lang w:eastAsia="ru-RU"/>
        </w:rPr>
        <w:instrText>00\\media\\image8.jpeg"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30" type="#_x0000_t75" style="width:414pt;height:275.25pt;visibility:visible">
            <v:imagedata r:id="rId34" r:href="rId35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framePr w:h="2249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framePr w:h="4469" w:wrap="notBeside" w:vAnchor="text" w:hAnchor="text" w:xAlign="center" w:y="1"/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C09A182" wp14:editId="5885B9B6">
            <wp:simplePos x="0" y="0"/>
            <wp:positionH relativeFrom="column">
              <wp:posOffset>466725</wp:posOffset>
            </wp:positionH>
            <wp:positionV relativeFrom="paragraph">
              <wp:posOffset>3550285</wp:posOffset>
            </wp:positionV>
            <wp:extent cx="5259070" cy="1842135"/>
            <wp:effectExtent l="0" t="0" r="0" b="0"/>
            <wp:wrapNone/>
            <wp:docPr id="25" name="Рисунок 25" descr="Описание: C: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  <w:sectPr w:rsidR="00E87E55" w:rsidRPr="00E87E55" w:rsidSect="002C01B1">
          <w:footerReference w:type="even" r:id="rId38"/>
          <w:footerReference w:type="default" r:id="rId39"/>
          <w:pgSz w:w="11909" w:h="16834"/>
          <w:pgMar w:top="1134" w:right="850" w:bottom="1134" w:left="1701" w:header="0" w:footer="567" w:gutter="0"/>
          <w:pgNumType w:start="25"/>
          <w:cols w:space="720"/>
          <w:docGrid w:linePitch="326"/>
        </w:sectPr>
      </w:pPr>
    </w:p>
    <w:p w:rsidR="00E87E55" w:rsidRPr="00E87E55" w:rsidRDefault="00E87E55" w:rsidP="00E87E55">
      <w:pPr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Пояснения к работе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1. Определяем наиважнейший и следующий по значимости крите</w:t>
      </w:r>
      <w:r w:rsidRPr="00E87E55">
        <w:rPr>
          <w:sz w:val="28"/>
          <w:szCs w:val="28"/>
          <w:lang w:eastAsia="ru-RU"/>
        </w:rPr>
        <w:softHyphen/>
        <w:t>рий и оцениваем степень согласованности мнений экспертов. Резуль</w:t>
      </w:r>
      <w:r w:rsidRPr="00E87E55">
        <w:rPr>
          <w:sz w:val="28"/>
          <w:szCs w:val="28"/>
          <w:lang w:eastAsia="ru-RU"/>
        </w:rPr>
        <w:softHyphen/>
        <w:t>таты экспертного опроса с пятью рангами заданы в таблицах по вари</w:t>
      </w:r>
      <w:r w:rsidRPr="00E87E55">
        <w:rPr>
          <w:sz w:val="28"/>
          <w:szCs w:val="28"/>
          <w:lang w:eastAsia="ru-RU"/>
        </w:rPr>
        <w:softHyphen/>
        <w:t>антам.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Экспертный опрос на основе метода ранговой корреляции основан на том, что каждый из </w:t>
      </w:r>
      <w:r w:rsidRPr="00E87E55">
        <w:rPr>
          <w:i/>
          <w:iCs/>
          <w:sz w:val="28"/>
          <w:szCs w:val="28"/>
          <w:lang w:eastAsia="ru-RU"/>
        </w:rPr>
        <w:t>т</w:t>
      </w:r>
      <w:r w:rsidRPr="00E87E55">
        <w:rPr>
          <w:sz w:val="28"/>
          <w:szCs w:val="28"/>
          <w:lang w:eastAsia="ru-RU"/>
        </w:rPr>
        <w:t xml:space="preserve"> экспертов, участвующих в опросе, присваива</w:t>
      </w:r>
      <w:r w:rsidRPr="00E87E55">
        <w:rPr>
          <w:sz w:val="28"/>
          <w:szCs w:val="28"/>
          <w:lang w:eastAsia="ru-RU"/>
        </w:rPr>
        <w:softHyphen/>
        <w:t xml:space="preserve">ет каждому из оцениваемых </w:t>
      </w:r>
      <w:r w:rsidRPr="00E87E55">
        <w:rPr>
          <w:i/>
          <w:iCs/>
          <w:sz w:val="28"/>
          <w:szCs w:val="28"/>
          <w:lang w:eastAsia="ru-RU"/>
        </w:rPr>
        <w:t>п</w:t>
      </w:r>
      <w:r w:rsidRPr="00E87E55">
        <w:rPr>
          <w:sz w:val="28"/>
          <w:szCs w:val="28"/>
          <w:lang w:eastAsia="ru-RU"/>
        </w:rPr>
        <w:t xml:space="preserve"> объектов (критериев) некоторое ранговое число (оценку).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При этом наиболее важный критерий получает ранг (оценку) 1, сле</w:t>
      </w:r>
      <w:r w:rsidRPr="00E87E55">
        <w:rPr>
          <w:sz w:val="28"/>
          <w:szCs w:val="28"/>
          <w:lang w:eastAsia="ru-RU"/>
        </w:rPr>
        <w:softHyphen/>
        <w:t>дующий — ранг 2 и т.д. в порядке убывания значимости.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Если число рангов </w:t>
      </w:r>
      <w:r w:rsidRPr="00E87E55">
        <w:rPr>
          <w:i/>
          <w:iCs/>
          <w:sz w:val="28"/>
          <w:szCs w:val="28"/>
          <w:lang w:eastAsia="ru-RU"/>
        </w:rPr>
        <w:t>к</w:t>
      </w:r>
      <w:r w:rsidRPr="00E87E55">
        <w:rPr>
          <w:sz w:val="28"/>
          <w:szCs w:val="28"/>
          <w:lang w:eastAsia="ru-RU"/>
        </w:rPr>
        <w:t xml:space="preserve"> не совпадает с числом объектов </w:t>
      </w:r>
      <w:r w:rsidRPr="00E87E55">
        <w:rPr>
          <w:i/>
          <w:iCs/>
          <w:sz w:val="28"/>
          <w:szCs w:val="28"/>
          <w:lang w:eastAsia="ru-RU"/>
        </w:rPr>
        <w:t>п</w:t>
      </w:r>
      <w:r w:rsidRPr="00E87E55">
        <w:rPr>
          <w:sz w:val="28"/>
          <w:szCs w:val="28"/>
          <w:lang w:eastAsia="ru-RU"/>
        </w:rPr>
        <w:t>, то эксперт присваивает разным объектам один и тот же ранг.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Через </w:t>
      </w:r>
      <w:r w:rsidRPr="00E87E55">
        <w:rPr>
          <w:i/>
          <w:iCs/>
          <w:sz w:val="28"/>
          <w:szCs w:val="28"/>
          <w:lang w:eastAsia="ru-RU"/>
        </w:rPr>
        <w:t>и</w:t>
      </w:r>
      <w:r w:rsidRPr="00E87E55">
        <w:rPr>
          <w:sz w:val="28"/>
          <w:szCs w:val="28"/>
          <w:lang w:eastAsia="ru-RU"/>
        </w:rPr>
        <w:t xml:space="preserve"> обозначается ранговое число, которое </w:t>
      </w:r>
      <w:r w:rsidRPr="00E87E55">
        <w:rPr>
          <w:sz w:val="28"/>
          <w:szCs w:val="28"/>
          <w:lang w:val="en-US" w:eastAsia="en-US"/>
        </w:rPr>
        <w:t>i</w:t>
      </w:r>
      <w:r w:rsidRPr="00E87E55">
        <w:rPr>
          <w:sz w:val="28"/>
          <w:szCs w:val="28"/>
          <w:lang w:eastAsia="ru-RU"/>
        </w:rPr>
        <w:t xml:space="preserve">-й эксперт присвоил </w:t>
      </w:r>
      <w:r w:rsidRPr="00E87E55">
        <w:rPr>
          <w:sz w:val="28"/>
          <w:szCs w:val="28"/>
          <w:lang w:val="en-US" w:eastAsia="en-US"/>
        </w:rPr>
        <w:t>j</w:t>
      </w:r>
      <w:r w:rsidRPr="00E87E55">
        <w:rPr>
          <w:sz w:val="28"/>
          <w:szCs w:val="28"/>
          <w:lang w:eastAsia="ru-RU"/>
        </w:rPr>
        <w:t xml:space="preserve">-му объекту, причем </w:t>
      </w:r>
      <w:r w:rsidRPr="00E87E55">
        <w:rPr>
          <w:sz w:val="28"/>
          <w:szCs w:val="28"/>
          <w:lang w:val="en-US" w:eastAsia="en-US"/>
        </w:rPr>
        <w:t>i</w:t>
      </w:r>
      <w:r w:rsidRPr="00E87E55">
        <w:rPr>
          <w:sz w:val="28"/>
          <w:szCs w:val="28"/>
          <w:lang w:eastAsia="ru-RU"/>
        </w:rPr>
        <w:t xml:space="preserve"> =1, 2, ..., </w:t>
      </w:r>
      <w:r w:rsidRPr="00E87E55">
        <w:rPr>
          <w:i/>
          <w:iCs/>
          <w:sz w:val="28"/>
          <w:szCs w:val="28"/>
          <w:lang w:eastAsia="ru-RU"/>
        </w:rPr>
        <w:t>т</w:t>
      </w:r>
      <w:r w:rsidRPr="00E87E55">
        <w:rPr>
          <w:sz w:val="28"/>
          <w:szCs w:val="28"/>
          <w:lang w:eastAsia="ru-RU"/>
        </w:rPr>
        <w:t xml:space="preserve"> и </w:t>
      </w:r>
      <w:r w:rsidRPr="00E87E55">
        <w:rPr>
          <w:sz w:val="28"/>
          <w:szCs w:val="28"/>
          <w:lang w:val="en-US" w:eastAsia="en-US"/>
        </w:rPr>
        <w:t>j</w:t>
      </w:r>
      <w:r w:rsidRPr="00E87E55">
        <w:rPr>
          <w:sz w:val="28"/>
          <w:szCs w:val="28"/>
          <w:lang w:eastAsia="ru-RU"/>
        </w:rPr>
        <w:t xml:space="preserve"> = 1,2,</w:t>
      </w:r>
      <w:r w:rsidRPr="00E87E55">
        <w:rPr>
          <w:sz w:val="28"/>
          <w:szCs w:val="28"/>
          <w:lang w:eastAsia="en-US"/>
        </w:rPr>
        <w:t xml:space="preserve"> ..., </w:t>
      </w:r>
      <w:r w:rsidRPr="00E87E55">
        <w:rPr>
          <w:sz w:val="28"/>
          <w:szCs w:val="28"/>
          <w:lang w:val="en-US" w:eastAsia="en-US"/>
        </w:rPr>
        <w:t>n</w:t>
      </w:r>
      <w:r w:rsidRPr="00E87E55">
        <w:rPr>
          <w:sz w:val="28"/>
          <w:szCs w:val="28"/>
          <w:lang w:eastAsia="en-US"/>
        </w:rPr>
        <w:t>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Чаще всего число рангов меньше, чем число оцениваемых объектов </w:t>
      </w:r>
      <w:r w:rsidRPr="00E87E55">
        <w:rPr>
          <w:i/>
          <w:iCs/>
          <w:sz w:val="28"/>
          <w:szCs w:val="28"/>
          <w:lang w:eastAsia="ru-RU"/>
        </w:rPr>
        <w:t>(к&lt; п),</w:t>
      </w:r>
      <w:r w:rsidRPr="00E87E55">
        <w:rPr>
          <w:sz w:val="28"/>
          <w:szCs w:val="28"/>
          <w:lang w:eastAsia="ru-RU"/>
        </w:rPr>
        <w:t xml:space="preserve"> поэтому для обеспечения возможности применения метода ранго</w:t>
      </w:r>
      <w:r w:rsidRPr="00E87E55">
        <w:rPr>
          <w:sz w:val="28"/>
          <w:szCs w:val="28"/>
          <w:lang w:eastAsia="ru-RU"/>
        </w:rPr>
        <w:softHyphen/>
        <w:t>вой корреляции объектам присваивают так называемые нормированные ранги.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 Рассмотрим подробнее процедуру нормирования. В каждой строке ранговым числам присваиваются последовательно неповторяющиеся места, а затем определяется среднее арифметическое суммы мест, ко</w:t>
      </w:r>
      <w:r w:rsidRPr="00E87E55">
        <w:rPr>
          <w:sz w:val="28"/>
          <w:szCs w:val="28"/>
          <w:lang w:eastAsia="ru-RU"/>
        </w:rPr>
        <w:softHyphen/>
        <w:t>торые занимают объекты с одинаковыми рангами. Это значение запи</w:t>
      </w:r>
      <w:r w:rsidRPr="00E87E55">
        <w:rPr>
          <w:sz w:val="28"/>
          <w:szCs w:val="28"/>
          <w:lang w:eastAsia="ru-RU"/>
        </w:rPr>
        <w:softHyphen/>
        <w:t>сывается в новую нормированную матрицу на место соответствующе</w:t>
      </w:r>
      <w:r w:rsidRPr="00E87E55">
        <w:rPr>
          <w:sz w:val="28"/>
          <w:szCs w:val="28"/>
          <w:lang w:eastAsia="ru-RU"/>
        </w:rPr>
        <w:softHyphen/>
        <w:t>го ранга.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>Места для удобства подписываются в исходной матрице в верхнем правом углу ячейки.</w:t>
      </w:r>
    </w:p>
    <w:p w:rsidR="00E87E55" w:rsidRPr="00E87E55" w:rsidRDefault="00E87E55" w:rsidP="001B1909">
      <w:pPr>
        <w:widowControl w:val="0"/>
        <w:suppressAutoHyphens w:val="0"/>
        <w:spacing w:after="188" w:line="259" w:lineRule="exact"/>
        <w:ind w:right="20" w:firstLine="46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Рассмотрим пример, когда 5 экспертов оценивают 6 критериев по че</w:t>
      </w:r>
      <w:r w:rsidRPr="00E87E55">
        <w:rPr>
          <w:color w:val="000000"/>
          <w:sz w:val="28"/>
          <w:szCs w:val="28"/>
          <w:lang w:eastAsia="ru-RU" w:bidi="ru-RU"/>
        </w:rPr>
        <w:softHyphen/>
        <w:t>тырехбалльной системе, т.е. наименее важному критерию присваивается ранг, равный 4. Тогда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 xml:space="preserve">результаты экспертного опроса можно представить </w:t>
      </w:r>
      <w:r w:rsidRPr="00E87E55">
        <w:rPr>
          <w:sz w:val="28"/>
          <w:szCs w:val="28"/>
          <w:lang w:eastAsia="ru-RU" w:bidi="ru-RU"/>
        </w:rPr>
        <w:t>в виде таблицы 8</w:t>
      </w:r>
    </w:p>
    <w:p w:rsidR="00E87E55" w:rsidRPr="00E87E55" w:rsidRDefault="00E87E55" w:rsidP="00E87E55">
      <w:pPr>
        <w:framePr w:h="1968" w:wrap="notBeside" w:vAnchor="text" w:hAnchor="text" w:xAlign="center" w:y="1"/>
        <w:widowControl w:val="0"/>
        <w:suppressAutoHyphens w:val="0"/>
        <w:spacing w:line="170" w:lineRule="exact"/>
        <w:jc w:val="right"/>
        <w:rPr>
          <w:rFonts w:eastAsia="Segoe UI"/>
          <w:i/>
          <w:sz w:val="28"/>
          <w:szCs w:val="28"/>
          <w:lang w:val="x-none" w:eastAsia="x-none"/>
        </w:rPr>
      </w:pPr>
      <w:r w:rsidRPr="00E87E55">
        <w:rPr>
          <w:rFonts w:eastAsia="Segoe UI"/>
          <w:i/>
          <w:sz w:val="28"/>
          <w:szCs w:val="28"/>
          <w:lang w:val="x-none" w:eastAsia="x-none"/>
        </w:rPr>
        <w:t>Таблица 8</w:t>
      </w:r>
    </w:p>
    <w:p w:rsidR="00E87E55" w:rsidRPr="00E87E55" w:rsidRDefault="00E87E55" w:rsidP="00E87E55">
      <w:pPr>
        <w:framePr w:h="1968" w:wrap="notBeside" w:vAnchor="text" w:hAnchor="text" w:xAlign="center" w:y="1"/>
        <w:widowControl w:val="0"/>
        <w:suppressAutoHyphens w:val="0"/>
        <w:spacing w:line="180" w:lineRule="exact"/>
        <w:jc w:val="center"/>
        <w:rPr>
          <w:spacing w:val="1"/>
          <w:sz w:val="28"/>
          <w:szCs w:val="28"/>
          <w:lang w:val="x-none" w:eastAsia="x-none"/>
        </w:rPr>
      </w:pPr>
      <w:r w:rsidRPr="00E87E55">
        <w:rPr>
          <w:spacing w:val="1"/>
          <w:sz w:val="28"/>
          <w:szCs w:val="28"/>
          <w:lang w:val="x-none" w:eastAsia="x-none"/>
        </w:rPr>
        <w:t>Результаты опроса</w:t>
      </w:r>
    </w:p>
    <w:p w:rsidR="00E87E55" w:rsidRPr="00E87E55" w:rsidRDefault="00D53A9D" w:rsidP="00E87E55">
      <w:pPr>
        <w:framePr w:h="1968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"C:\\Users\\домашний\\Desktop\\Temp\\FineReader11.00\\media\\image10.jpeg"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"C:\\Users\\домашний\\Desktop\\Temp\\FineReader11.00\\media\\image10.jpeg"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"C:\\Users\\домашний\\Desktop\\Temp\\FineReader11.00\\media\\image10.jpeg"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"C:\\Users\\Temp\\FineReader11.00\\media\\image10.jpeg"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</w:instrText>
      </w:r>
      <w:r w:rsidR="00AF737C">
        <w:rPr>
          <w:noProof/>
          <w:sz w:val="28"/>
          <w:szCs w:val="28"/>
          <w:lang w:eastAsia="ru-RU"/>
        </w:rPr>
        <w:instrText>ge10.jpeg"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31" type="#_x0000_t75" style="width:424.5pt;height:126pt;visibility:visible">
            <v:imagedata r:id="rId40" r:href="rId41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widowControl w:val="0"/>
        <w:suppressAutoHyphens w:val="0"/>
        <w:spacing w:after="188" w:line="259" w:lineRule="exact"/>
        <w:ind w:right="20" w:firstLine="460"/>
        <w:jc w:val="both"/>
        <w:rPr>
          <w:sz w:val="28"/>
          <w:szCs w:val="28"/>
          <w:lang w:eastAsia="ru-RU" w:bidi="ru-RU"/>
        </w:rPr>
      </w:pPr>
      <w:r w:rsidRPr="00E87E55">
        <w:rPr>
          <w:b/>
          <w:bCs/>
          <w:color w:val="000000"/>
          <w:sz w:val="28"/>
          <w:szCs w:val="28"/>
          <w:shd w:val="clear" w:color="auto" w:fill="FFFFFF"/>
          <w:lang w:eastAsia="en-US" w:bidi="en-US"/>
        </w:rPr>
        <w:t>.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1B1909">
      <w:pPr>
        <w:widowControl w:val="0"/>
        <w:suppressAutoHyphens w:val="0"/>
        <w:ind w:left="23" w:right="23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Например, для первого эксперта ранг 1 повторяется два раза, т.к. он присвоен третьему и пятому объектам (К4 и К10), которые, соответствен</w:t>
      </w:r>
      <w:r w:rsidRPr="00E87E55">
        <w:rPr>
          <w:color w:val="000000"/>
          <w:sz w:val="28"/>
          <w:szCs w:val="28"/>
          <w:lang w:eastAsia="ru-RU" w:bidi="ru-RU"/>
        </w:rPr>
        <w:softHyphen/>
        <w:t>но, имеют места 1 и 2. Следовательно, нормированный ранг этих объ</w:t>
      </w:r>
      <w:r w:rsidRPr="00E87E55">
        <w:rPr>
          <w:color w:val="000000"/>
          <w:sz w:val="28"/>
          <w:szCs w:val="28"/>
          <w:lang w:eastAsia="ru-RU" w:bidi="ru-RU"/>
        </w:rPr>
        <w:softHyphen/>
        <w:t>ектов, представляющий собой среднее арифметическое их мест, равен (1 + 2)/2 =1,5. Это значение в новой матрице будет стоять в перво» строке в третьей и.пятой ячейках следующей табл. 2.</w:t>
      </w:r>
    </w:p>
    <w:p w:rsidR="00E87E55" w:rsidRPr="00E87E55" w:rsidRDefault="00E87E55" w:rsidP="001B1909">
      <w:pPr>
        <w:widowControl w:val="0"/>
        <w:suppressAutoHyphens w:val="0"/>
        <w:ind w:left="23" w:right="23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Ранговое число 2 повторяется в первой строке один раз, поэтому ему присваивается следующее место — 3, которое и будет новым нор</w:t>
      </w:r>
      <w:r w:rsidRPr="00E87E55">
        <w:rPr>
          <w:color w:val="000000"/>
          <w:sz w:val="28"/>
          <w:szCs w:val="28"/>
          <w:lang w:eastAsia="ru-RU" w:bidi="ru-RU"/>
        </w:rPr>
        <w:softHyphen/>
        <w:t>мированным рангом (первая ячейка). Рангу 3 будут присвоены места 4 и 5, а значение (4 + 5)/2 = 4,5 займет в новой матрице вторую и шестую ячейки, где в первоначальной матрице находилась цифра 3. Четвертому рангу, который повторяется один раз, соответствует место 6, которое и будет его нормированным значением. Во второй строке первый ранг, встречающийся один раз, не меняется; рангу 2 соответствуют места 2-4 и нормированное значение (2 + 3 + 4)/3 = 3; встречающимся по одному разу рангам 3 и 4 соответствуют нормированные значения, равные их местам, — соответственно 5 и 6.</w:t>
      </w:r>
    </w:p>
    <w:p w:rsidR="00E87E55" w:rsidRPr="00E87E55" w:rsidRDefault="00E87E55" w:rsidP="001B1909">
      <w:pPr>
        <w:widowControl w:val="0"/>
        <w:suppressAutoHyphens w:val="0"/>
        <w:ind w:left="23" w:right="23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Таким же образом определяются нормированные ранги и для осталь</w:t>
      </w:r>
      <w:r w:rsidRPr="00E87E55">
        <w:rPr>
          <w:color w:val="000000"/>
          <w:sz w:val="28"/>
          <w:szCs w:val="28"/>
          <w:lang w:eastAsia="ru-RU" w:bidi="ru-RU"/>
        </w:rPr>
        <w:softHyphen/>
        <w:t>ных объектов. В результате нормирования матрица приобретает вид табл. 9.</w:t>
      </w:r>
    </w:p>
    <w:p w:rsidR="00E87E55" w:rsidRPr="00E87E55" w:rsidRDefault="00E87E55" w:rsidP="001B1909">
      <w:pPr>
        <w:widowControl w:val="0"/>
        <w:suppressAutoHyphens w:val="0"/>
        <w:ind w:left="23" w:right="23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Последняя строка табл. 9 содержит суммы нормированных рангов для каждого критерия.</w:t>
      </w:r>
    </w:p>
    <w:p w:rsidR="00E87E55" w:rsidRPr="00E87E55" w:rsidRDefault="00D53A9D" w:rsidP="00E87E55">
      <w:pPr>
        <w:framePr w:h="2887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"C:\\Users\\домашний\\Desktop\\Temp\\FineReader11.00\\media\\image11.jpeg"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"C:\\Users\\домашний\\Desktop\\Temp\\FineReader11.00\\media\\image11.jpeg"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"C:\\Users\\домашний\\Desktop\\Temp\\FineReader11.00\\media\\image11.jpeg"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"C:\\Users\\Temp\\FineReader11.00\\media\\image11.jpeg"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"C:\\Users\\Admin\\Temp\\FineReader11.00\\media\\image11.jpeg"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32" type="#_x0000_t75" style="width:391.5pt;height:169.5pt;visibility:visible">
            <v:imagedata r:id="rId42" r:href="rId43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widowControl w:val="0"/>
        <w:suppressAutoHyphens w:val="0"/>
        <w:spacing w:before="9" w:after="10" w:line="250" w:lineRule="exact"/>
        <w:ind w:left="100" w:right="80" w:firstLine="340"/>
        <w:jc w:val="both"/>
        <w:rPr>
          <w:color w:val="000000"/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В полученную матрицу вводится столбец Г., который будет далее ис</w:t>
      </w:r>
      <w:r w:rsidRPr="00E87E55">
        <w:rPr>
          <w:color w:val="000000"/>
          <w:sz w:val="28"/>
          <w:szCs w:val="28"/>
          <w:lang w:eastAsia="ru-RU" w:bidi="ru-RU"/>
        </w:rPr>
        <w:softHyphen/>
        <w:t>пользован для оценки достоверности полученных результатов. Величи</w:t>
      </w:r>
      <w:r w:rsidRPr="00E87E55">
        <w:rPr>
          <w:color w:val="000000"/>
          <w:sz w:val="28"/>
          <w:szCs w:val="28"/>
          <w:lang w:eastAsia="ru-RU" w:bidi="ru-RU"/>
        </w:rPr>
        <w:softHyphen/>
        <w:t xml:space="preserve">ны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Т.</w:t>
      </w:r>
      <w:r w:rsidRPr="00E87E55">
        <w:rPr>
          <w:color w:val="000000"/>
          <w:sz w:val="28"/>
          <w:szCs w:val="28"/>
          <w:lang w:eastAsia="ru-RU" w:bidi="ru-RU"/>
        </w:rPr>
        <w:t xml:space="preserve"> рассчитываются по формуле:</w:t>
      </w:r>
    </w:p>
    <w:p w:rsidR="00E87E55" w:rsidRPr="00E87E55" w:rsidRDefault="00D53A9D" w:rsidP="00E87E55">
      <w:pPr>
        <w:framePr w:h="389" w:wrap="notBeside" w:vAnchor="text" w:hAnchor="text" w:xAlign="right" w:y="1"/>
        <w:suppressAutoHyphens w:val="0"/>
        <w:jc w:val="right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"C:\\Users\\домашний\\Desktop\\Temp\\FineReader11.00\\media\\image12.jpeg"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"C:\\Users\\домашний\\Desktop\\Temp\\FineReader11.00\\media\\image12.jpeg"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"C:\\Users\\домашний\\Desktop\\Temp\\FineReader11.00\\media\\image12.jpeg"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"C:\\Users\\Temp\\FineReader11.00\\media\\image12.jpeg"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</w:instrText>
      </w:r>
      <w:r w:rsidR="00AF737C">
        <w:rPr>
          <w:noProof/>
          <w:sz w:val="28"/>
          <w:szCs w:val="28"/>
          <w:lang w:eastAsia="ru-RU"/>
        </w:rPr>
        <w:instrText>1.00\\media\\image12.jpeg"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33" type="#_x0000_t75" style="width:198.75pt;height:20.25pt;visibility:visible">
            <v:imagedata r:id="rId44" r:href="rId45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widowControl w:val="0"/>
        <w:suppressAutoHyphens w:val="0"/>
        <w:spacing w:before="9" w:after="10" w:line="250" w:lineRule="exact"/>
        <w:ind w:left="100" w:right="80" w:firstLine="340"/>
        <w:jc w:val="both"/>
        <w:rPr>
          <w:sz w:val="28"/>
          <w:szCs w:val="28"/>
          <w:lang w:eastAsia="ru-RU" w:bidi="ru-RU"/>
        </w:rPr>
      </w:pP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before="6" w:line="250" w:lineRule="exact"/>
        <w:ind w:left="10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где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t</w:t>
      </w:r>
      <w:r w:rsidRPr="00E87E55">
        <w:rPr>
          <w:i/>
          <w:iCs/>
          <w:color w:val="000000"/>
          <w:sz w:val="28"/>
          <w:szCs w:val="28"/>
          <w:vertAlign w:val="subscript"/>
          <w:lang w:eastAsia="en-US" w:bidi="en-US"/>
        </w:rPr>
        <w:t>1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— число повторений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j</w:t>
      </w:r>
      <w:r w:rsidRPr="00E87E55">
        <w:rPr>
          <w:color w:val="000000"/>
          <w:sz w:val="28"/>
          <w:szCs w:val="28"/>
          <w:lang w:eastAsia="ru-RU" w:bidi="ru-RU"/>
        </w:rPr>
        <w:t xml:space="preserve">-го рангового числа в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i</w:t>
      </w:r>
      <w:r w:rsidRPr="00E87E55">
        <w:rPr>
          <w:color w:val="000000"/>
          <w:sz w:val="28"/>
          <w:szCs w:val="28"/>
          <w:lang w:eastAsia="en-US" w:bidi="en-US"/>
        </w:rPr>
        <w:t>-</w:t>
      </w:r>
      <w:r w:rsidRPr="00E87E55">
        <w:rPr>
          <w:color w:val="000000"/>
          <w:sz w:val="28"/>
          <w:szCs w:val="28"/>
          <w:lang w:eastAsia="ru-RU" w:bidi="ru-RU"/>
        </w:rPr>
        <w:t>й строке.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250" w:lineRule="exact"/>
        <w:ind w:left="100" w:right="8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В примере с четырехбалльной системой оценок число слагаемых в формуле (7) равно 4.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250" w:lineRule="exact"/>
        <w:ind w:left="100" w:right="80" w:firstLine="340"/>
        <w:jc w:val="both"/>
        <w:rPr>
          <w:color w:val="000000"/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Для первого эксперта ранги 1, 2, 3 и 4 повторялись 2, 1, 2 и 1 раз со</w:t>
      </w:r>
      <w:r w:rsidRPr="00E87E55">
        <w:rPr>
          <w:color w:val="000000"/>
          <w:sz w:val="28"/>
          <w:szCs w:val="28"/>
          <w:lang w:eastAsia="ru-RU" w:bidi="ru-RU"/>
        </w:rPr>
        <w:softHyphen/>
        <w:t>ответственно: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365" w:lineRule="exact"/>
        <w:jc w:val="center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Т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1</w:t>
      </w:r>
      <w:r w:rsidRPr="00E87E55">
        <w:rPr>
          <w:i/>
          <w:iCs/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= (23 - 2) + (13 - 1) + (23 - 2) + (13 - 1) = 12.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365" w:lineRule="exact"/>
        <w:ind w:left="10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Для второго эксперта: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365" w:lineRule="exact"/>
        <w:jc w:val="center"/>
        <w:rPr>
          <w:sz w:val="28"/>
          <w:szCs w:val="28"/>
          <w:lang w:eastAsia="ru-RU" w:bidi="ru-RU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Т</w:t>
      </w:r>
      <w:r w:rsidRPr="00E87E55">
        <w:rPr>
          <w:color w:val="000000"/>
          <w:sz w:val="28"/>
          <w:szCs w:val="28"/>
          <w:vertAlign w:val="subscript"/>
          <w:lang w:eastAsia="ru-RU" w:bidi="ru-RU"/>
        </w:rPr>
        <w:t>2</w:t>
      </w:r>
      <w:r w:rsidRPr="00E87E55">
        <w:rPr>
          <w:color w:val="000000"/>
          <w:sz w:val="28"/>
          <w:szCs w:val="28"/>
          <w:lang w:eastAsia="ru-RU" w:bidi="ru-RU"/>
        </w:rPr>
        <w:t xml:space="preserve"> = (13— 1) + (33 -3) + (13 - 1) + (13 - 1) = 24.</w:t>
      </w:r>
    </w:p>
    <w:p w:rsidR="00E87E55" w:rsidRPr="00E87E55" w:rsidRDefault="00E87E55" w:rsidP="00E87E55">
      <w:pPr>
        <w:framePr w:h="389" w:wrap="notBeside" w:vAnchor="text" w:hAnchor="text" w:xAlign="right" w:y="1"/>
        <w:widowControl w:val="0"/>
        <w:suppressAutoHyphens w:val="0"/>
        <w:spacing w:line="250" w:lineRule="exact"/>
        <w:ind w:left="100" w:right="80" w:firstLine="340"/>
        <w:jc w:val="both"/>
        <w:rPr>
          <w:sz w:val="28"/>
          <w:szCs w:val="28"/>
          <w:lang w:eastAsia="ru-RU" w:bidi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Аналогично вычисляются все значения последйего столбца табл. 9.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Поскольку более важный критерий имеет меньший ранг, то наиваж</w:t>
      </w:r>
      <w:r w:rsidRPr="00E87E55">
        <w:rPr>
          <w:sz w:val="28"/>
          <w:szCs w:val="28"/>
          <w:lang w:eastAsia="ru-RU"/>
        </w:rPr>
        <w:softHyphen/>
        <w:t>нейшему критерию будет соответствовать минимальная сумма нормиро</w:t>
      </w:r>
      <w:r w:rsidRPr="00E87E55">
        <w:rPr>
          <w:sz w:val="28"/>
          <w:szCs w:val="28"/>
          <w:lang w:eastAsia="ru-RU"/>
        </w:rPr>
        <w:softHyphen/>
        <w:t>ванных рангов, т.е. все эксперты оценили этот критерий относительно небольшим числом.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Как видно из вышеприведенного примера, первое место и наиболь</w:t>
      </w:r>
      <w:r w:rsidRPr="00E87E55">
        <w:rPr>
          <w:sz w:val="28"/>
          <w:szCs w:val="28"/>
          <w:lang w:eastAsia="ru-RU"/>
        </w:rPr>
        <w:softHyphen/>
        <w:t>шее предпочтение должны быть отданы третьему объекту, второе ме</w:t>
      </w:r>
      <w:r w:rsidRPr="00E87E55">
        <w:rPr>
          <w:sz w:val="28"/>
          <w:szCs w:val="28"/>
          <w:lang w:eastAsia="ru-RU"/>
        </w:rPr>
        <w:softHyphen/>
        <w:t>сто — первому, третье место — шестому, четвертое место — пятому, пя</w:t>
      </w:r>
      <w:r w:rsidRPr="00E87E55">
        <w:rPr>
          <w:sz w:val="28"/>
          <w:szCs w:val="28"/>
          <w:lang w:eastAsia="ru-RU"/>
        </w:rPr>
        <w:softHyphen/>
        <w:t>тое место — второму, шестое место — четвертому и т.д.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Степень согласованности мнений экспертов оценивается с помощью коэффициента конкордации Кендалла, который рассчитывается по фор</w:t>
      </w:r>
      <w:r w:rsidRPr="00E87E55">
        <w:rPr>
          <w:sz w:val="28"/>
          <w:szCs w:val="28"/>
          <w:lang w:eastAsia="ru-RU"/>
        </w:rPr>
        <w:softHyphen/>
        <w:t>муле: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1D3271E2" wp14:editId="33479AC2">
            <wp:simplePos x="0" y="0"/>
            <wp:positionH relativeFrom="column">
              <wp:posOffset>3084830</wp:posOffset>
            </wp:positionH>
            <wp:positionV relativeFrom="paragraph">
              <wp:posOffset>43180</wp:posOffset>
            </wp:positionV>
            <wp:extent cx="2783840" cy="491490"/>
            <wp:effectExtent l="0" t="0" r="0" b="0"/>
            <wp:wrapNone/>
            <wp:docPr id="24" name="Рисунок 24" descr="Описание: C: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Pr="00E87E55" w:rsidRDefault="00E87E55" w:rsidP="00E87E55">
      <w:pPr>
        <w:framePr w:h="780" w:wrap="around" w:hAnchor="margin" w:x="2394" w:y="-81"/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jc w:val="both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jc w:val="both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suppressAutoHyphens w:val="0"/>
        <w:spacing w:line="180" w:lineRule="exact"/>
        <w:jc w:val="center"/>
        <w:rPr>
          <w:sz w:val="28"/>
          <w:szCs w:val="28"/>
          <w:lang w:val="x-none" w:eastAsia="x-none"/>
        </w:rPr>
      </w:pPr>
      <w:r w:rsidRPr="00E87E55">
        <w:rPr>
          <w:spacing w:val="2"/>
          <w:sz w:val="28"/>
          <w:szCs w:val="28"/>
          <w:lang w:val="x-none" w:eastAsia="x-none"/>
        </w:rPr>
        <w:t xml:space="preserve">где </w:t>
      </w:r>
      <w:r w:rsidRPr="00E87E55">
        <w:rPr>
          <w:spacing w:val="2"/>
          <w:sz w:val="28"/>
          <w:szCs w:val="28"/>
          <w:lang w:val="en-US" w:eastAsia="en-US" w:bidi="en-US"/>
        </w:rPr>
        <w:t>s</w:t>
      </w:r>
      <w:r w:rsidRPr="00E87E55">
        <w:rPr>
          <w:spacing w:val="2"/>
          <w:sz w:val="28"/>
          <w:szCs w:val="28"/>
          <w:lang w:val="x-none" w:eastAsia="en-US" w:bidi="en-US"/>
        </w:rPr>
        <w:t xml:space="preserve"> </w:t>
      </w:r>
      <w:r w:rsidRPr="00E87E55">
        <w:rPr>
          <w:spacing w:val="2"/>
          <w:sz w:val="28"/>
          <w:szCs w:val="28"/>
          <w:lang w:val="x-none" w:eastAsia="x-none"/>
        </w:rPr>
        <w:t xml:space="preserve">и </w:t>
      </w:r>
      <w:r w:rsidRPr="00E87E55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b</w:t>
      </w:r>
      <w:r w:rsidRPr="00E87E55">
        <w:rPr>
          <w:spacing w:val="2"/>
          <w:sz w:val="28"/>
          <w:szCs w:val="28"/>
          <w:lang w:val="x-none" w:eastAsia="en-US" w:bidi="en-US"/>
        </w:rPr>
        <w:t xml:space="preserve"> </w:t>
      </w:r>
      <w:r w:rsidRPr="00E87E55">
        <w:rPr>
          <w:spacing w:val="2"/>
          <w:sz w:val="28"/>
          <w:szCs w:val="28"/>
          <w:lang w:val="x-none" w:eastAsia="x-none"/>
        </w:rPr>
        <w:t>вычисляются следующим образом:</w:t>
      </w:r>
    </w:p>
    <w:p w:rsidR="00E87E55" w:rsidRPr="00E87E55" w:rsidRDefault="00E87E55" w:rsidP="00AF5227">
      <w:pPr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D08CC08" wp14:editId="35883AA7">
            <wp:simplePos x="0" y="0"/>
            <wp:positionH relativeFrom="column">
              <wp:posOffset>1268730</wp:posOffset>
            </wp:positionH>
            <wp:positionV relativeFrom="paragraph">
              <wp:posOffset>635</wp:posOffset>
            </wp:positionV>
            <wp:extent cx="4714240" cy="1542415"/>
            <wp:effectExtent l="0" t="0" r="0" b="0"/>
            <wp:wrapNone/>
            <wp:docPr id="23" name="Рисунок 23" descr="Описание: C: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C: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Коэффициент Кендалла может изменяться от 0 (при отсутствии со</w:t>
      </w:r>
      <w:r w:rsidRPr="00E87E55">
        <w:rPr>
          <w:sz w:val="28"/>
          <w:szCs w:val="28"/>
          <w:lang w:eastAsia="ru-RU"/>
        </w:rPr>
        <w:softHyphen/>
        <w:t>гласованности экспертов) до 1 (при полном единодушии экспертов), при</w:t>
      </w:r>
      <w:r w:rsidRPr="00E87E55">
        <w:rPr>
          <w:sz w:val="28"/>
          <w:szCs w:val="28"/>
          <w:lang w:eastAsia="ru-RU"/>
        </w:rPr>
        <w:softHyphen/>
        <w:t>чем чем ближе его значение к единице, тем выше согласованность мне</w:t>
      </w:r>
      <w:r w:rsidRPr="00E87E55">
        <w:rPr>
          <w:sz w:val="28"/>
          <w:szCs w:val="28"/>
          <w:lang w:eastAsia="ru-RU"/>
        </w:rPr>
        <w:softHyphen/>
        <w:t>ний экспертов относительно оцениваемых объектов.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При </w:t>
      </w:r>
      <w:r w:rsidRPr="00E87E55">
        <w:rPr>
          <w:i/>
          <w:iCs/>
          <w:sz w:val="28"/>
          <w:szCs w:val="28"/>
          <w:lang w:val="en-US" w:eastAsia="en-US"/>
        </w:rPr>
        <w:t>W</w:t>
      </w:r>
      <w:r w:rsidRPr="00E87E55">
        <w:rPr>
          <w:sz w:val="28"/>
          <w:szCs w:val="28"/>
          <w:lang w:eastAsia="en-US"/>
        </w:rPr>
        <w:t xml:space="preserve"> </w:t>
      </w:r>
      <w:r w:rsidRPr="00E87E55">
        <w:rPr>
          <w:sz w:val="28"/>
          <w:szCs w:val="28"/>
          <w:lang w:eastAsia="ru-RU"/>
        </w:rPr>
        <w:t>&gt; 0,5 мнение экспертов согласовано более чем на 50%, сле</w:t>
      </w:r>
      <w:r w:rsidRPr="00E87E55">
        <w:rPr>
          <w:sz w:val="28"/>
          <w:szCs w:val="28"/>
          <w:lang w:eastAsia="ru-RU"/>
        </w:rPr>
        <w:softHyphen/>
        <w:t xml:space="preserve">довательно, результаты опроса могут быть использованы в дальнейшем. При </w:t>
      </w:r>
      <w:r w:rsidRPr="00E87E55">
        <w:rPr>
          <w:i/>
          <w:iCs/>
          <w:sz w:val="28"/>
          <w:szCs w:val="28"/>
          <w:lang w:val="en-US" w:eastAsia="en-US"/>
        </w:rPr>
        <w:t>W</w:t>
      </w:r>
      <w:r w:rsidRPr="00E87E55">
        <w:rPr>
          <w:sz w:val="28"/>
          <w:szCs w:val="28"/>
          <w:lang w:eastAsia="en-US"/>
        </w:rPr>
        <w:t xml:space="preserve"> </w:t>
      </w:r>
      <w:r w:rsidRPr="00E87E55">
        <w:rPr>
          <w:sz w:val="28"/>
          <w:szCs w:val="28"/>
          <w:lang w:eastAsia="ru-RU"/>
        </w:rPr>
        <w:t>&lt; 0,5 мнение не согласовано, поэтому необходимо проводить но</w:t>
      </w:r>
      <w:r w:rsidRPr="00E87E55">
        <w:rPr>
          <w:sz w:val="28"/>
          <w:szCs w:val="28"/>
          <w:lang w:eastAsia="ru-RU"/>
        </w:rPr>
        <w:softHyphen/>
        <w:t>вый экспертный опрос.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2. Каждый из экспертов заполнил верхнюю часть своей таблицы парных сравнений. Заполните нижние части таблиц соответствующими элементами. Определите наилучший технологический вариант и степень согласованности мнений экспертов.</w:t>
      </w:r>
    </w:p>
    <w:p w:rsidR="00E87E55" w:rsidRPr="00E87E55" w:rsidRDefault="00E87E55" w:rsidP="00E87E55">
      <w:pPr>
        <w:framePr w:h="3245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463EFA26" wp14:editId="790F69B4">
            <wp:simplePos x="0" y="0"/>
            <wp:positionH relativeFrom="column">
              <wp:posOffset>-1270</wp:posOffset>
            </wp:positionH>
            <wp:positionV relativeFrom="paragraph">
              <wp:posOffset>2333625</wp:posOffset>
            </wp:positionV>
            <wp:extent cx="4897120" cy="4803775"/>
            <wp:effectExtent l="0" t="0" r="0" b="0"/>
            <wp:wrapNone/>
            <wp:docPr id="22" name="Рисунок 22" descr="Описание: C:\Temp\FineReader11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C:\Temp\FineReader11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A9D">
        <w:rPr>
          <w:noProof/>
          <w:sz w:val="28"/>
          <w:szCs w:val="28"/>
          <w:lang w:eastAsia="ru-RU"/>
        </w:rPr>
        <w:fldChar w:fldCharType="begin"/>
      </w:r>
      <w:r w:rsidR="00D53A9D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"C:\\Users\\домашний\\Desktop\\Temp\\FineReader11.00\\media\\image15.jpeg" \* MERGEFORMATINET </w:instrText>
      </w:r>
      <w:r w:rsidR="00D53A9D"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"C:\\Users\\домашний\\Desktop\\Temp\\FineReader11.00\\media\\image15.jpeg"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"C:\\Users\\домашний\\Desktop\\Temp\\FineReader11.00\\media\\image15.jpeg"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"C:\\Users\\Temp\\FineReader11.00\\media\\image15.jpeg"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"C:\\Users\\Admin\\Temp\\FineReader11.00\\media\\image15.jpeg"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34" type="#_x0000_t75" style="width:384.75pt;height:183.75pt;visibility:visible">
            <v:imagedata r:id="rId52" r:href="rId53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 w:rsidR="00D53A9D"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framePr w:h="6638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AF5227" w:rsidRDefault="00AF5227" w:rsidP="00AF5227">
      <w:pPr>
        <w:widowControl w:val="0"/>
        <w:suppressAutoHyphens w:val="0"/>
        <w:ind w:left="119" w:right="140" w:firstLine="340"/>
        <w:jc w:val="both"/>
        <w:rPr>
          <w:color w:val="000000"/>
          <w:sz w:val="28"/>
          <w:szCs w:val="28"/>
          <w:lang w:eastAsia="ru-RU" w:bidi="ru-RU"/>
        </w:rPr>
      </w:pPr>
    </w:p>
    <w:p w:rsidR="00AF5227" w:rsidRDefault="00AF5227" w:rsidP="00AF5227">
      <w:pPr>
        <w:widowControl w:val="0"/>
        <w:suppressAutoHyphens w:val="0"/>
        <w:ind w:left="119" w:right="140" w:firstLine="340"/>
        <w:jc w:val="both"/>
        <w:rPr>
          <w:color w:val="000000"/>
          <w:sz w:val="28"/>
          <w:szCs w:val="28"/>
          <w:lang w:eastAsia="ru-RU" w:bidi="ru-RU"/>
        </w:rPr>
      </w:pPr>
    </w:p>
    <w:p w:rsidR="00E87E55" w:rsidRPr="00E87E55" w:rsidRDefault="00E87E55" w:rsidP="00AF5227">
      <w:pPr>
        <w:widowControl w:val="0"/>
        <w:suppressAutoHyphens w:val="0"/>
        <w:ind w:left="119" w:right="14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Эксперты в соответствии с целевой установкой; (выбранным критери</w:t>
      </w:r>
      <w:r w:rsidRPr="00E87E55">
        <w:rPr>
          <w:color w:val="000000"/>
          <w:sz w:val="28"/>
          <w:szCs w:val="28"/>
          <w:lang w:eastAsia="ru-RU" w:bidi="ru-RU"/>
        </w:rPr>
        <w:softHyphen/>
        <w:t>ем оптимальности) попарно оценивают предложенные варианты.</w:t>
      </w:r>
    </w:p>
    <w:p w:rsidR="00E87E55" w:rsidRPr="00E87E55" w:rsidRDefault="00E87E55" w:rsidP="00AF5227">
      <w:pPr>
        <w:widowControl w:val="0"/>
        <w:suppressAutoHyphens w:val="0"/>
        <w:ind w:left="119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Число экспертов —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m</w:t>
      </w:r>
      <w:r w:rsidRPr="00E87E55">
        <w:rPr>
          <w:color w:val="000000"/>
          <w:sz w:val="28"/>
          <w:szCs w:val="28"/>
          <w:lang w:eastAsia="ru-RU" w:bidi="ru-RU"/>
        </w:rPr>
        <w:t xml:space="preserve">, количество вариантов —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п.</w:t>
      </w:r>
    </w:p>
    <w:p w:rsidR="00E87E55" w:rsidRPr="00E87E55" w:rsidRDefault="00E87E55" w:rsidP="00AF5227">
      <w:pPr>
        <w:widowControl w:val="0"/>
        <w:suppressAutoHyphens w:val="0"/>
        <w:ind w:left="119" w:right="14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Каждый эксперт заполняет одну таблицу (форма табл. 9), элементы которой: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а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8</w:t>
      </w:r>
      <w:r w:rsidRPr="00E87E55">
        <w:rPr>
          <w:color w:val="000000"/>
          <w:sz w:val="28"/>
          <w:szCs w:val="28"/>
          <w:lang w:eastAsia="ru-RU" w:bidi="ru-RU"/>
        </w:rPr>
        <w:t xml:space="preserve"> = 1, если </w:t>
      </w:r>
      <w:r w:rsidRPr="00E87E55">
        <w:rPr>
          <w:color w:val="000000"/>
          <w:sz w:val="28"/>
          <w:szCs w:val="28"/>
          <w:lang w:val="en-US" w:eastAsia="en-US" w:bidi="en-US"/>
        </w:rPr>
        <w:t>i</w:t>
      </w:r>
      <w:r w:rsidRPr="00E87E55">
        <w:rPr>
          <w:color w:val="000000"/>
          <w:sz w:val="28"/>
          <w:szCs w:val="28"/>
          <w:lang w:eastAsia="ru-RU" w:bidi="ru-RU"/>
        </w:rPr>
        <w:t xml:space="preserve">-й вариант лучше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j</w:t>
      </w:r>
      <w:r w:rsidRPr="00E87E55">
        <w:rPr>
          <w:color w:val="000000"/>
          <w:sz w:val="28"/>
          <w:szCs w:val="28"/>
          <w:lang w:eastAsia="ru-RU" w:bidi="ru-RU"/>
        </w:rPr>
        <w:t xml:space="preserve">-го,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a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8</w:t>
      </w:r>
      <w:r w:rsidRPr="00E87E55">
        <w:rPr>
          <w:color w:val="000000"/>
          <w:sz w:val="28"/>
          <w:szCs w:val="28"/>
          <w:lang w:eastAsia="ru-RU" w:bidi="ru-RU"/>
        </w:rPr>
        <w:t xml:space="preserve"> = 0, если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i</w:t>
      </w:r>
      <w:r w:rsidRPr="00E87E55">
        <w:rPr>
          <w:color w:val="000000"/>
          <w:sz w:val="28"/>
          <w:szCs w:val="28"/>
          <w:lang w:eastAsia="ru-RU" w:bidi="ru-RU"/>
        </w:rPr>
        <w:t xml:space="preserve">-й вариант хуже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j</w:t>
      </w:r>
      <w:r w:rsidRPr="00E87E55">
        <w:rPr>
          <w:color w:val="000000"/>
          <w:sz w:val="28"/>
          <w:szCs w:val="28"/>
          <w:lang w:eastAsia="ru-RU" w:bidi="ru-RU"/>
        </w:rPr>
        <w:t>-го.</w:t>
      </w:r>
    </w:p>
    <w:p w:rsidR="00E87E55" w:rsidRPr="00E87E55" w:rsidRDefault="00E87E55" w:rsidP="00AF5227">
      <w:pPr>
        <w:widowControl w:val="0"/>
        <w:suppressAutoHyphens w:val="0"/>
        <w:ind w:left="119" w:right="140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Вариант, находящийся в определенной строке, поочередно сравнива</w:t>
      </w:r>
      <w:r w:rsidRPr="00E87E55">
        <w:rPr>
          <w:color w:val="000000"/>
          <w:sz w:val="28"/>
          <w:szCs w:val="28"/>
          <w:lang w:eastAsia="ru-RU" w:bidi="ru-RU"/>
        </w:rPr>
        <w:softHyphen/>
        <w:t>ется с вариантами всех столбцов. Вариант сам с собой не сравнивается, поэтому диагональные ячейки табл. 9 не заполняются.</w:t>
      </w:r>
    </w:p>
    <w:p w:rsidR="00E87E55" w:rsidRPr="00E87E55" w:rsidRDefault="00E87E55" w:rsidP="00AF5227">
      <w:pPr>
        <w:widowControl w:val="0"/>
        <w:suppressAutoHyphens w:val="0"/>
        <w:ind w:left="119" w:right="140" w:firstLine="340"/>
        <w:jc w:val="both"/>
        <w:rPr>
          <w:color w:val="000000"/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Например, если 4-й вариант лучше второго, то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а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42</w:t>
      </w:r>
      <w:r w:rsidRPr="00E87E55">
        <w:rPr>
          <w:color w:val="000000"/>
          <w:sz w:val="28"/>
          <w:szCs w:val="28"/>
          <w:lang w:eastAsia="ru-RU" w:bidi="ru-RU"/>
        </w:rPr>
        <w:t xml:space="preserve"> = 1, тогда, соответ</w:t>
      </w:r>
      <w:r w:rsidRPr="00E87E55">
        <w:rPr>
          <w:color w:val="000000"/>
          <w:sz w:val="28"/>
          <w:szCs w:val="28"/>
          <w:lang w:eastAsia="ru-RU" w:bidi="ru-RU"/>
        </w:rPr>
        <w:softHyphen/>
        <w:t xml:space="preserve">ственно, второй вариант хуже четвертого и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а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24</w:t>
      </w:r>
      <w:r w:rsidRPr="00E87E55">
        <w:rPr>
          <w:color w:val="000000"/>
          <w:sz w:val="28"/>
          <w:szCs w:val="28"/>
          <w:lang w:eastAsia="ru-RU" w:bidi="ru-RU"/>
        </w:rPr>
        <w:t xml:space="preserve"> = 0.</w:t>
      </w:r>
    </w:p>
    <w:p w:rsidR="00E87E55" w:rsidRPr="00E87E55" w:rsidRDefault="00E87E55" w:rsidP="00AF5227">
      <w:pPr>
        <w:widowControl w:val="0"/>
        <w:suppressAutoHyphens w:val="0"/>
        <w:spacing w:line="245" w:lineRule="exact"/>
        <w:ind w:left="120" w:right="140" w:firstLine="340"/>
        <w:jc w:val="both"/>
        <w:rPr>
          <w:sz w:val="28"/>
          <w:szCs w:val="28"/>
          <w:lang w:eastAsia="ru-RU" w:bidi="ru-RU"/>
        </w:rPr>
      </w:pP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5F571FCA" wp14:editId="2C6B7CE6">
            <wp:simplePos x="0" y="0"/>
            <wp:positionH relativeFrom="column">
              <wp:posOffset>-109220</wp:posOffset>
            </wp:positionH>
            <wp:positionV relativeFrom="paragraph">
              <wp:posOffset>1814830</wp:posOffset>
            </wp:positionV>
            <wp:extent cx="5840730" cy="2169795"/>
            <wp:effectExtent l="0" t="0" r="0" b="0"/>
            <wp:wrapNone/>
            <wp:docPr id="21" name="Рисунок 21" descr="Описание: C:\Temp\FineReader11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Temp\FineReader11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E55">
        <w:rPr>
          <w:sz w:val="28"/>
          <w:szCs w:val="28"/>
          <w:lang w:eastAsia="ru-RU"/>
        </w:rPr>
        <w:t xml:space="preserve">      Таким образом, всегда выполняется условие </w:t>
      </w:r>
      <w:r w:rsidRPr="00E87E55">
        <w:rPr>
          <w:i/>
          <w:iCs/>
          <w:sz w:val="28"/>
          <w:szCs w:val="28"/>
          <w:lang w:eastAsia="ru-RU"/>
        </w:rPr>
        <w:t>а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ij</w:t>
      </w:r>
      <w:r w:rsidRPr="00E87E55">
        <w:rPr>
          <w:sz w:val="28"/>
          <w:szCs w:val="28"/>
          <w:lang w:eastAsia="ru-RU"/>
        </w:rPr>
        <w:t xml:space="preserve"> + </w:t>
      </w:r>
      <w:r w:rsidRPr="00E87E55">
        <w:rPr>
          <w:i/>
          <w:iCs/>
          <w:sz w:val="28"/>
          <w:szCs w:val="28"/>
          <w:lang w:eastAsia="ru-RU"/>
        </w:rPr>
        <w:t>а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ji</w:t>
      </w:r>
      <w:r w:rsidRPr="00E87E55">
        <w:rPr>
          <w:i/>
          <w:iCs/>
          <w:sz w:val="28"/>
          <w:szCs w:val="28"/>
          <w:lang w:eastAsia="ru-RU"/>
        </w:rPr>
        <w:t xml:space="preserve"> =</w:t>
      </w:r>
      <w:r w:rsidRPr="00E87E55">
        <w:rPr>
          <w:sz w:val="28"/>
          <w:szCs w:val="28"/>
          <w:lang w:eastAsia="ru-RU"/>
        </w:rPr>
        <w:t xml:space="preserve"> 1, и эксперт может заполнить только часть таблицы (выше или ниже диагонали), а в оставшейся части таблицы можно записать соответствующие противопо</w:t>
      </w:r>
      <w:r w:rsidRPr="00E87E55">
        <w:rPr>
          <w:sz w:val="28"/>
          <w:szCs w:val="28"/>
          <w:lang w:eastAsia="ru-RU"/>
        </w:rPr>
        <w:softHyphen/>
        <w:t>ложные элементы.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Все </w:t>
      </w:r>
      <w:r w:rsidRPr="00E87E55">
        <w:rPr>
          <w:i/>
          <w:iCs/>
          <w:sz w:val="28"/>
          <w:szCs w:val="28"/>
          <w:lang w:eastAsia="ru-RU"/>
        </w:rPr>
        <w:t>т</w:t>
      </w:r>
      <w:r w:rsidRPr="00E87E55">
        <w:rPr>
          <w:sz w:val="28"/>
          <w:szCs w:val="28"/>
          <w:lang w:eastAsia="ru-RU"/>
        </w:rPr>
        <w:t xml:space="preserve"> заполненных таблиц складываются поэлементно. Тем самым осуществляется переход к табл. 11. В результате получается таблица с элементами </w:t>
      </w:r>
      <w:r w:rsidRPr="00E87E55">
        <w:rPr>
          <w:i/>
          <w:iCs/>
          <w:sz w:val="28"/>
          <w:szCs w:val="28"/>
          <w:lang w:eastAsia="ru-RU"/>
        </w:rPr>
        <w:t>Ь</w:t>
      </w:r>
      <w:r w:rsidRPr="00E87E55">
        <w:rPr>
          <w:i/>
          <w:iCs/>
          <w:sz w:val="28"/>
          <w:szCs w:val="28"/>
          <w:lang w:val="en-US" w:eastAsia="en-US"/>
        </w:rPr>
        <w:t>ij</w:t>
      </w:r>
      <w:r w:rsidRPr="00E87E55">
        <w:rPr>
          <w:sz w:val="28"/>
          <w:szCs w:val="28"/>
          <w:lang w:eastAsia="ru-RU"/>
        </w:rPr>
        <w:t xml:space="preserve"> где максимальный элемент не больше </w:t>
      </w:r>
      <w:r w:rsidRPr="00E87E55">
        <w:rPr>
          <w:i/>
          <w:iCs/>
          <w:sz w:val="28"/>
          <w:szCs w:val="28"/>
          <w:lang w:eastAsia="ru-RU"/>
        </w:rPr>
        <w:t>т.</w:t>
      </w:r>
    </w:p>
    <w:p w:rsidR="00E87E55" w:rsidRPr="00E87E55" w:rsidRDefault="00E87E55" w:rsidP="001B1909">
      <w:pPr>
        <w:suppressAutoHyphens w:val="0"/>
        <w:jc w:val="both"/>
        <w:rPr>
          <w:sz w:val="28"/>
          <w:szCs w:val="28"/>
          <w:lang w:eastAsia="ru-RU"/>
        </w:rPr>
      </w:pPr>
      <w:r w:rsidRPr="00E87E55">
        <w:rPr>
          <w:sz w:val="28"/>
          <w:szCs w:val="28"/>
          <w:lang w:eastAsia="ru-RU"/>
        </w:rPr>
        <w:t xml:space="preserve">      Если все эксперты решили, что </w:t>
      </w:r>
      <w:r w:rsidRPr="00E87E55">
        <w:rPr>
          <w:i/>
          <w:iCs/>
          <w:sz w:val="28"/>
          <w:szCs w:val="28"/>
          <w:lang w:val="en-US" w:eastAsia="en-US"/>
        </w:rPr>
        <w:t>i</w:t>
      </w:r>
      <w:r w:rsidRPr="00E87E55">
        <w:rPr>
          <w:sz w:val="28"/>
          <w:szCs w:val="28"/>
          <w:lang w:eastAsia="ru-RU"/>
        </w:rPr>
        <w:t xml:space="preserve">-й вариант лучше </w:t>
      </w:r>
      <w:r w:rsidRPr="00E87E55">
        <w:rPr>
          <w:i/>
          <w:iCs/>
          <w:sz w:val="28"/>
          <w:szCs w:val="28"/>
          <w:lang w:val="en-US" w:eastAsia="en-US"/>
        </w:rPr>
        <w:t>j</w:t>
      </w:r>
      <w:r w:rsidRPr="00E87E55">
        <w:rPr>
          <w:i/>
          <w:iCs/>
          <w:sz w:val="28"/>
          <w:szCs w:val="28"/>
          <w:lang w:eastAsia="en-US"/>
        </w:rPr>
        <w:t>-</w:t>
      </w:r>
      <w:r w:rsidRPr="00E87E55">
        <w:rPr>
          <w:sz w:val="28"/>
          <w:szCs w:val="28"/>
          <w:lang w:eastAsia="ru-RU"/>
        </w:rPr>
        <w:t xml:space="preserve">го, то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ij</w:t>
      </w:r>
      <w:r w:rsidRPr="00E87E55">
        <w:rPr>
          <w:sz w:val="28"/>
          <w:szCs w:val="28"/>
          <w:lang w:eastAsia="en-US"/>
        </w:rPr>
        <w:t xml:space="preserve"> </w:t>
      </w:r>
      <w:r w:rsidRPr="00E87E55">
        <w:rPr>
          <w:sz w:val="28"/>
          <w:szCs w:val="28"/>
          <w:lang w:eastAsia="ru-RU"/>
        </w:rPr>
        <w:t xml:space="preserve">= </w:t>
      </w:r>
      <w:r w:rsidRPr="00E87E55">
        <w:rPr>
          <w:i/>
          <w:iCs/>
          <w:sz w:val="28"/>
          <w:szCs w:val="28"/>
          <w:lang w:val="en-US" w:eastAsia="en-US"/>
        </w:rPr>
        <w:t>m</w:t>
      </w:r>
      <w:r w:rsidRPr="00E87E55">
        <w:rPr>
          <w:sz w:val="28"/>
          <w:szCs w:val="28"/>
          <w:lang w:eastAsia="ru-RU"/>
        </w:rPr>
        <w:t xml:space="preserve">, а противоположный элемент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ji</w:t>
      </w:r>
      <w:r w:rsidRPr="00E87E55">
        <w:rPr>
          <w:sz w:val="28"/>
          <w:szCs w:val="28"/>
          <w:lang w:eastAsia="ru-RU"/>
        </w:rPr>
        <w:t xml:space="preserve"> = 0. Если, например, два из них с этим не согласны, то </w:t>
      </w:r>
      <w:r w:rsidRPr="00E87E55">
        <w:rPr>
          <w:b/>
          <w:bCs/>
          <w:i/>
          <w:iCs/>
          <w:sz w:val="28"/>
          <w:szCs w:val="28"/>
          <w:lang w:val="en-US" w:eastAsia="en-US"/>
        </w:rPr>
        <w:t>b</w:t>
      </w:r>
      <w:r w:rsidRPr="00E87E55">
        <w:rPr>
          <w:b/>
          <w:bCs/>
          <w:i/>
          <w:iCs/>
          <w:sz w:val="28"/>
          <w:szCs w:val="28"/>
          <w:vertAlign w:val="subscript"/>
          <w:lang w:val="en-US" w:eastAsia="en-US"/>
        </w:rPr>
        <w:t>ij</w:t>
      </w:r>
      <w:r w:rsidRPr="00E87E55">
        <w:rPr>
          <w:i/>
          <w:iCs/>
          <w:sz w:val="28"/>
          <w:szCs w:val="28"/>
          <w:lang w:eastAsia="ru-RU"/>
        </w:rPr>
        <w:t>.</w:t>
      </w:r>
      <w:r w:rsidRPr="00E87E55">
        <w:rPr>
          <w:sz w:val="28"/>
          <w:szCs w:val="28"/>
          <w:lang w:eastAsia="ru-RU"/>
        </w:rPr>
        <w:t xml:space="preserve"> = </w:t>
      </w:r>
      <w:r w:rsidRPr="00E87E55">
        <w:rPr>
          <w:i/>
          <w:iCs/>
          <w:sz w:val="28"/>
          <w:szCs w:val="28"/>
          <w:lang w:eastAsia="ru-RU"/>
        </w:rPr>
        <w:t>т - 2</w:t>
      </w:r>
      <w:r w:rsidRPr="00E87E55">
        <w:rPr>
          <w:sz w:val="28"/>
          <w:szCs w:val="28"/>
          <w:lang w:eastAsia="ru-RU"/>
        </w:rPr>
        <w:t xml:space="preserve"> и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ji</w:t>
      </w:r>
      <w:r w:rsidRPr="00E87E55">
        <w:rPr>
          <w:sz w:val="28"/>
          <w:szCs w:val="28"/>
          <w:lang w:eastAsia="ru-RU"/>
        </w:rPr>
        <w:t xml:space="preserve"> = 2 .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32A34857" wp14:editId="3D1B01B4">
            <wp:simplePos x="0" y="0"/>
            <wp:positionH relativeFrom="column">
              <wp:posOffset>-292735</wp:posOffset>
            </wp:positionH>
            <wp:positionV relativeFrom="paragraph">
              <wp:posOffset>434975</wp:posOffset>
            </wp:positionV>
            <wp:extent cx="6341745" cy="1814830"/>
            <wp:effectExtent l="0" t="0" r="0" b="0"/>
            <wp:wrapNone/>
            <wp:docPr id="20" name="Рисунок 20" descr="Описание: C:\Temp\FineReader11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Temp\FineReader11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E55">
        <w:rPr>
          <w:sz w:val="28"/>
          <w:szCs w:val="28"/>
          <w:lang w:eastAsia="ru-RU"/>
        </w:rPr>
        <w:t xml:space="preserve">Для результирующей таблицы выполняется условие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ij</w:t>
      </w:r>
      <w:r w:rsidRPr="00E87E55">
        <w:rPr>
          <w:i/>
          <w:iCs/>
          <w:sz w:val="28"/>
          <w:szCs w:val="28"/>
          <w:vertAlign w:val="subscript"/>
          <w:lang w:eastAsia="en-US"/>
        </w:rPr>
        <w:t xml:space="preserve"> </w:t>
      </w:r>
      <w:r w:rsidRPr="00E87E55">
        <w:rPr>
          <w:i/>
          <w:iCs/>
          <w:sz w:val="28"/>
          <w:szCs w:val="28"/>
          <w:lang w:eastAsia="en-US"/>
        </w:rPr>
        <w:t xml:space="preserve"> + </w:t>
      </w:r>
      <w:r w:rsidRPr="00E87E55">
        <w:rPr>
          <w:i/>
          <w:iCs/>
          <w:sz w:val="28"/>
          <w:szCs w:val="28"/>
          <w:lang w:val="en-US" w:eastAsia="en-US"/>
        </w:rPr>
        <w:t>b</w:t>
      </w:r>
      <w:r w:rsidRPr="00E87E55">
        <w:rPr>
          <w:i/>
          <w:iCs/>
          <w:sz w:val="28"/>
          <w:szCs w:val="28"/>
          <w:vertAlign w:val="subscript"/>
          <w:lang w:val="en-US" w:eastAsia="en-US"/>
        </w:rPr>
        <w:t>ji</w:t>
      </w:r>
      <w:r w:rsidRPr="00E87E55">
        <w:rPr>
          <w:sz w:val="28"/>
          <w:szCs w:val="28"/>
          <w:lang w:eastAsia="ru-RU"/>
        </w:rPr>
        <w:t xml:space="preserve"> = </w:t>
      </w:r>
      <w:r w:rsidRPr="00E87E55">
        <w:rPr>
          <w:i/>
          <w:iCs/>
          <w:sz w:val="28"/>
          <w:szCs w:val="28"/>
          <w:lang w:eastAsia="ru-RU"/>
        </w:rPr>
        <w:t>т.</w:t>
      </w:r>
    </w:p>
    <w:p w:rsidR="00E87E55" w:rsidRPr="00E87E55" w:rsidRDefault="00E87E55" w:rsidP="00E87E55">
      <w:pPr>
        <w:framePr w:h="1891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1B1909">
      <w:pPr>
        <w:widowControl w:val="0"/>
        <w:suppressAutoHyphens w:val="0"/>
        <w:ind w:left="119" w:right="119"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>Сумма в каждой строке показывает, сколько всего раз этот вариант предпочли всем остальным. Максимальное значение суммы соответству</w:t>
      </w:r>
      <w:r w:rsidRPr="00E87E55">
        <w:rPr>
          <w:color w:val="000000"/>
          <w:sz w:val="28"/>
          <w:szCs w:val="28"/>
          <w:lang w:eastAsia="ru-RU" w:bidi="ru-RU"/>
        </w:rPr>
        <w:softHyphen/>
        <w:t>ет наилучшему варианту технологии, которому присваивается первый ранг, и далее по порядку.</w:t>
      </w:r>
    </w:p>
    <w:p w:rsidR="00E87E55" w:rsidRPr="00E87E55" w:rsidRDefault="00E87E55" w:rsidP="001B1909">
      <w:pPr>
        <w:widowControl w:val="0"/>
        <w:suppressAutoHyphens w:val="0"/>
        <w:ind w:left="119" w:right="119" w:firstLine="340"/>
        <w:jc w:val="both"/>
        <w:rPr>
          <w:sz w:val="28"/>
          <w:szCs w:val="28"/>
          <w:lang w:eastAsia="ru-RU" w:bidi="ru-RU"/>
        </w:rPr>
      </w:pPr>
      <w:r w:rsidRPr="00E87E5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5069E82" wp14:editId="39FB8C76">
            <wp:simplePos x="0" y="0"/>
            <wp:positionH relativeFrom="column">
              <wp:posOffset>2825115</wp:posOffset>
            </wp:positionH>
            <wp:positionV relativeFrom="paragraph">
              <wp:posOffset>370840</wp:posOffset>
            </wp:positionV>
            <wp:extent cx="2825115" cy="464185"/>
            <wp:effectExtent l="0" t="0" r="0" b="0"/>
            <wp:wrapNone/>
            <wp:docPr id="19" name="Рисунок 19" descr="Описание: C:\Temp\FineReader11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Temp\FineReader11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E55">
        <w:rPr>
          <w:color w:val="000000"/>
          <w:sz w:val="28"/>
          <w:szCs w:val="28"/>
          <w:lang w:eastAsia="ru-RU" w:bidi="ru-RU"/>
        </w:rPr>
        <w:t>Степень согласованности мнений экспертов оценивается с помощью коэффициента, который рассчитывается по формуле:</w:t>
      </w:r>
    </w:p>
    <w:p w:rsidR="00E87E55" w:rsidRPr="00E87E55" w:rsidRDefault="00E87E55" w:rsidP="00E87E55">
      <w:pPr>
        <w:framePr w:h="742" w:wrap="notBeside" w:vAnchor="text" w:hAnchor="text" w:xAlign="right" w:y="1"/>
        <w:suppressAutoHyphens w:val="0"/>
        <w:jc w:val="right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framePr w:h="742" w:wrap="notBeside" w:vAnchor="text" w:hAnchor="text" w:xAlign="right" w:y="1441"/>
        <w:widowControl w:val="0"/>
        <w:suppressAutoHyphens w:val="0"/>
        <w:spacing w:line="180" w:lineRule="exact"/>
        <w:ind w:left="60"/>
        <w:rPr>
          <w:bCs/>
          <w:sz w:val="28"/>
          <w:szCs w:val="28"/>
          <w:lang w:val="x-none" w:eastAsia="x-none"/>
        </w:rPr>
      </w:pPr>
      <w:r w:rsidRPr="00E87E55">
        <w:rPr>
          <w:bCs/>
          <w:color w:val="000000"/>
          <w:sz w:val="28"/>
          <w:szCs w:val="28"/>
          <w:lang w:val="x-none" w:eastAsia="x-none"/>
        </w:rPr>
        <w:t xml:space="preserve">где </w:t>
      </w:r>
      <w:r w:rsidRPr="00E87E55">
        <w:rPr>
          <w:bCs/>
          <w:color w:val="000000"/>
          <w:sz w:val="28"/>
          <w:szCs w:val="28"/>
          <w:lang w:val="en-US" w:eastAsia="en-US" w:bidi="en-US"/>
        </w:rPr>
        <w:t xml:space="preserve">q </w:t>
      </w:r>
      <w:r w:rsidRPr="00E87E55">
        <w:rPr>
          <w:bCs/>
          <w:color w:val="000000"/>
          <w:sz w:val="28"/>
          <w:szCs w:val="28"/>
          <w:lang w:val="x-none" w:eastAsia="x-none"/>
        </w:rPr>
        <w:t>вычисляется по формуле</w:t>
      </w:r>
    </w:p>
    <w:p w:rsidR="00E87E55" w:rsidRPr="00E87E55" w:rsidRDefault="00D53A9D" w:rsidP="00E87E55">
      <w:pPr>
        <w:framePr w:h="742" w:wrap="notBeside" w:vAnchor="text" w:hAnchor="text" w:xAlign="right" w:y="1441"/>
        <w:suppressAutoHyphens w:val="0"/>
        <w:jc w:val="right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"C:\\Users\\домашний\\Desktop\\Temp\\FineReader11.00\\media\\image20.jpeg"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"C:\\Users\\домашний\\Desktop\\Temp\\FineReader11.00\\media\\image20.jpeg"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"C:\\Users\\домашний\\Desktop\\Temp\\FineReader11.00\\media\\image20.jpeg"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"C:\\Users\\Temp\\FineReader11.00\\media\\image20.jpeg"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"C:\\Users\\Admin\\Temp\\FineReader11.00\\media\\image20.jpeg"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35" type="#_x0000_t75" style="width:288.75pt;height:32.25pt;visibility:visible">
            <v:imagedata r:id="rId60" r:href="rId61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При вычислении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q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суммируются элементы таблицы, для которых но</w:t>
      </w:r>
      <w:r w:rsidRPr="00E87E55">
        <w:rPr>
          <w:color w:val="000000"/>
          <w:sz w:val="28"/>
          <w:szCs w:val="28"/>
          <w:lang w:eastAsia="ru-RU" w:bidi="ru-RU"/>
        </w:rPr>
        <w:softHyphen/>
        <w:t xml:space="preserve">мер столбца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j</w:t>
      </w:r>
      <w:r w:rsidRPr="00E87E55">
        <w:rPr>
          <w:color w:val="000000"/>
          <w:sz w:val="28"/>
          <w:szCs w:val="28"/>
          <w:lang w:eastAsia="ru-RU" w:bidi="ru-RU"/>
        </w:rPr>
        <w:t xml:space="preserve"> больше номера строки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i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— это элементы, расположенные выше основной диагонали.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Мнение экспертов считается согласованным, если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V</w:t>
      </w:r>
      <w:r w:rsidRPr="00E87E55">
        <w:rPr>
          <w:i/>
          <w:iCs/>
          <w:color w:val="000000"/>
          <w:sz w:val="28"/>
          <w:szCs w:val="28"/>
          <w:lang w:eastAsia="en-US" w:bidi="en-US"/>
        </w:rPr>
        <w:t xml:space="preserve"> &gt;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0,5.</w:t>
      </w:r>
    </w:p>
    <w:p w:rsidR="00E87E55" w:rsidRPr="00E87E55" w:rsidRDefault="00E87E55" w:rsidP="001B1909">
      <w:pPr>
        <w:framePr w:h="742" w:wrap="notBeside" w:vAnchor="text" w:hAnchor="text" w:xAlign="right" w:y="1441"/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Порядок выполнения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5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Рассчитать статистические оценки показателей безотказности.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5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Определить согласованность мнений экспертов.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5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Заполнить таблицу по результатам расчетов.</w:t>
      </w:r>
    </w:p>
    <w:p w:rsidR="00E87E55" w:rsidRPr="00E87E55" w:rsidRDefault="00E87E55" w:rsidP="001B1909">
      <w:pPr>
        <w:framePr w:h="742" w:wrap="notBeside" w:vAnchor="text" w:hAnchor="text" w:xAlign="right" w:y="1441"/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Содержание отчета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6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Результаты расчета статистических оценок показателей безотказ</w:t>
      </w:r>
      <w:r w:rsidRPr="00E87E55">
        <w:rPr>
          <w:color w:val="000000"/>
          <w:sz w:val="28"/>
          <w:szCs w:val="28"/>
          <w:lang w:eastAsia="ru-RU" w:bidi="ru-RU"/>
        </w:rPr>
        <w:softHyphen/>
        <w:t>ности.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6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Заполненная результирующая таблица.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6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Расчет степени согласованности мнений экспертов.</w:t>
      </w:r>
    </w:p>
    <w:p w:rsidR="00E87E55" w:rsidRPr="00E87E55" w:rsidRDefault="00E87E55" w:rsidP="001B1909">
      <w:pPr>
        <w:framePr w:h="742" w:wrap="notBeside" w:vAnchor="text" w:hAnchor="text" w:xAlign="right" w:y="1441"/>
        <w:suppressAutoHyphens w:val="0"/>
        <w:jc w:val="center"/>
        <w:rPr>
          <w:sz w:val="28"/>
          <w:szCs w:val="28"/>
          <w:lang w:eastAsia="ru-RU"/>
        </w:rPr>
      </w:pPr>
      <w:r w:rsidRPr="00E87E55">
        <w:rPr>
          <w:b/>
          <w:bCs/>
          <w:sz w:val="28"/>
          <w:szCs w:val="28"/>
          <w:lang w:eastAsia="ru-RU"/>
        </w:rPr>
        <w:t>Контрольные вопросы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В чем заключается сущность метода ранговой корреляции?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Для чего необходим коэффициент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V</w:t>
      </w:r>
      <w:r w:rsidRPr="00E87E55">
        <w:rPr>
          <w:color w:val="000000"/>
          <w:sz w:val="28"/>
          <w:szCs w:val="28"/>
          <w:lang w:eastAsia="ru-RU" w:bidi="ru-RU"/>
        </w:rPr>
        <w:t xml:space="preserve"> и чему он может быть равен?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Можно ли разным критериям присваивать одинаковые ранги?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Чему в результирующей таблице равен элемент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b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32</w:t>
      </w:r>
      <w:r w:rsidRPr="00E87E55">
        <w:rPr>
          <w:color w:val="000000"/>
          <w:sz w:val="28"/>
          <w:szCs w:val="28"/>
          <w:lang w:eastAsia="ru-RU" w:bidi="ru-RU"/>
        </w:rPr>
        <w:t xml:space="preserve">, если </w:t>
      </w:r>
      <w:r w:rsidRPr="00E87E55">
        <w:rPr>
          <w:i/>
          <w:iCs/>
          <w:color w:val="000000"/>
          <w:sz w:val="28"/>
          <w:szCs w:val="28"/>
          <w:lang w:eastAsia="ru-RU" w:bidi="ru-RU"/>
        </w:rPr>
        <w:t>b</w:t>
      </w:r>
      <w:r w:rsidRPr="00E87E55">
        <w:rPr>
          <w:i/>
          <w:iCs/>
          <w:color w:val="000000"/>
          <w:sz w:val="28"/>
          <w:szCs w:val="28"/>
          <w:vertAlign w:val="subscript"/>
          <w:lang w:eastAsia="ru-RU" w:bidi="ru-RU"/>
        </w:rPr>
        <w:t>23</w:t>
      </w:r>
      <w:r w:rsidRPr="00E87E55">
        <w:rPr>
          <w:color w:val="000000"/>
          <w:sz w:val="28"/>
          <w:szCs w:val="28"/>
          <w:lang w:eastAsia="ru-RU" w:bidi="ru-RU"/>
        </w:rPr>
        <w:t xml:space="preserve"> = 0?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Почему наиважнейшему критерию соответствует минимальная сумма нормированных рангов?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Каким образом проводится нормирование?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Для чего необходимо использовать коэффициент </w:t>
      </w:r>
      <w:r w:rsidRPr="00E87E55">
        <w:rPr>
          <w:i/>
          <w:iCs/>
          <w:color w:val="000000"/>
          <w:sz w:val="28"/>
          <w:szCs w:val="28"/>
          <w:lang w:val="en-US" w:eastAsia="en-US" w:bidi="en-US"/>
        </w:rPr>
        <w:t>W</w:t>
      </w:r>
      <w:r w:rsidRPr="00E87E55">
        <w:rPr>
          <w:color w:val="000000"/>
          <w:sz w:val="28"/>
          <w:szCs w:val="28"/>
          <w:lang w:eastAsia="en-US" w:bidi="en-US"/>
        </w:rPr>
        <w:t xml:space="preserve"> </w:t>
      </w:r>
      <w:r w:rsidRPr="00E87E55">
        <w:rPr>
          <w:color w:val="000000"/>
          <w:sz w:val="28"/>
          <w:szCs w:val="28"/>
          <w:lang w:eastAsia="ru-RU" w:bidi="ru-RU"/>
        </w:rPr>
        <w:t>и какие значе</w:t>
      </w:r>
      <w:r w:rsidRPr="00E87E55">
        <w:rPr>
          <w:color w:val="000000"/>
          <w:sz w:val="28"/>
          <w:szCs w:val="28"/>
          <w:lang w:eastAsia="ru-RU" w:bidi="ru-RU"/>
        </w:rPr>
        <w:softHyphen/>
        <w:t>ния он может принимать?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Какие элементы таблицы в методе парных сравнений эксперт мо</w:t>
      </w:r>
      <w:r w:rsidRPr="00E87E55">
        <w:rPr>
          <w:color w:val="000000"/>
          <w:sz w:val="28"/>
          <w:szCs w:val="28"/>
          <w:lang w:eastAsia="ru-RU" w:bidi="ru-RU"/>
        </w:rPr>
        <w:softHyphen/>
        <w:t>жет не заполнять и почему?</w:t>
      </w:r>
    </w:p>
    <w:p w:rsidR="00E87E55" w:rsidRPr="00E87E55" w:rsidRDefault="00E87E55" w:rsidP="001B1909">
      <w:pPr>
        <w:framePr w:h="742" w:wrap="notBeside" w:vAnchor="text" w:hAnchor="text" w:xAlign="right" w:y="1441"/>
        <w:widowControl w:val="0"/>
        <w:numPr>
          <w:ilvl w:val="0"/>
          <w:numId w:val="87"/>
        </w:numPr>
        <w:suppressAutoHyphens w:val="0"/>
        <w:ind w:firstLine="340"/>
        <w:jc w:val="both"/>
        <w:rPr>
          <w:sz w:val="28"/>
          <w:szCs w:val="28"/>
          <w:lang w:eastAsia="ru-RU" w:bidi="ru-RU"/>
        </w:rPr>
      </w:pPr>
      <w:r w:rsidRPr="00E87E55">
        <w:rPr>
          <w:color w:val="000000"/>
          <w:sz w:val="28"/>
          <w:szCs w:val="28"/>
          <w:lang w:eastAsia="ru-RU" w:bidi="ru-RU"/>
        </w:rPr>
        <w:t xml:space="preserve"> В чем заключается сущность метода парных сравнений?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suppressAutoHyphens w:val="0"/>
        <w:ind w:firstLine="709"/>
        <w:jc w:val="center"/>
        <w:rPr>
          <w:b/>
          <w:sz w:val="28"/>
          <w:szCs w:val="28"/>
          <w:lang w:eastAsia="x-none"/>
        </w:rPr>
      </w:pPr>
      <w:r w:rsidRPr="00E87E55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 xml:space="preserve">Практическое занятие № </w:t>
      </w:r>
      <w:r w:rsidRPr="00E87E55">
        <w:rPr>
          <w:b/>
          <w:sz w:val="28"/>
          <w:szCs w:val="28"/>
          <w:lang w:eastAsia="x-none"/>
        </w:rPr>
        <w:t>9</w:t>
      </w:r>
    </w:p>
    <w:p w:rsidR="00E87E55" w:rsidRPr="00E87E55" w:rsidRDefault="00E87E55" w:rsidP="001B1909">
      <w:pPr>
        <w:widowControl w:val="0"/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Анализ схем сертификации продукции, предусмотренных российскими правилами</w:t>
      </w:r>
      <w:r w:rsidRPr="00E87E55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 xml:space="preserve">, </w:t>
      </w:r>
      <w:r w:rsidRPr="00E87E55">
        <w:rPr>
          <w:sz w:val="28"/>
          <w:szCs w:val="28"/>
          <w:lang w:val="x-none" w:eastAsia="x-none"/>
        </w:rPr>
        <w:t>на соответствие рекомендациям ИСО и МЭК</w:t>
      </w:r>
    </w:p>
    <w:p w:rsidR="00E87E55" w:rsidRPr="00E87E55" w:rsidRDefault="00E87E55" w:rsidP="001B1909">
      <w:pPr>
        <w:widowControl w:val="0"/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Цель:</w:t>
      </w:r>
      <w:r w:rsidRPr="00E87E55">
        <w:rPr>
          <w:sz w:val="28"/>
          <w:szCs w:val="28"/>
          <w:lang w:val="x-none" w:eastAsia="x-none"/>
        </w:rPr>
        <w:t xml:space="preserve"> научиться определять тип схемы сертификации продукции.</w:t>
      </w:r>
    </w:p>
    <w:p w:rsidR="00E87E55" w:rsidRPr="00E87E55" w:rsidRDefault="00E87E55" w:rsidP="001B1909">
      <w:pPr>
        <w:widowControl w:val="0"/>
        <w:suppressAutoHyphens w:val="0"/>
        <w:ind w:firstLine="709"/>
        <w:jc w:val="both"/>
        <w:rPr>
          <w:b/>
          <w:bCs/>
          <w:sz w:val="28"/>
          <w:szCs w:val="28"/>
          <w:lang w:val="x-none" w:eastAsia="x-none"/>
        </w:rPr>
      </w:pPr>
      <w:r w:rsidRPr="00E87E55">
        <w:rPr>
          <w:color w:val="000000"/>
          <w:sz w:val="28"/>
          <w:szCs w:val="28"/>
          <w:shd w:val="clear" w:color="auto" w:fill="FFFFFF"/>
          <w:lang w:eastAsia="en-US" w:bidi="en-US"/>
        </w:rPr>
        <w:t>Краткие теоретические сведения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i/>
          <w:iCs/>
          <w:color w:val="000000"/>
          <w:sz w:val="28"/>
          <w:szCs w:val="28"/>
          <w:lang w:eastAsia="ru-RU" w:bidi="ru-RU"/>
        </w:rPr>
        <w:t>Сертификация</w:t>
      </w:r>
      <w:r w:rsidRPr="00E87E55">
        <w:rPr>
          <w:sz w:val="28"/>
          <w:szCs w:val="28"/>
          <w:lang w:val="x-none" w:eastAsia="x-none"/>
        </w:rPr>
        <w:t xml:space="preserve"> — это процедура подтверждения соответствия, посредством которого независимая от изготовителя (продавца, ис</w:t>
      </w:r>
      <w:r w:rsidRPr="00E87E55">
        <w:rPr>
          <w:sz w:val="28"/>
          <w:szCs w:val="28"/>
          <w:lang w:val="x-none" w:eastAsia="x-none"/>
        </w:rPr>
        <w:softHyphen/>
        <w:t>полнителя) и потребителя (покупателя) организация удостоверяет в письменной форме, что продукция соответствует установленным тре</w:t>
      </w:r>
      <w:r w:rsidRPr="00E87E55">
        <w:rPr>
          <w:sz w:val="28"/>
          <w:szCs w:val="28"/>
          <w:lang w:val="x-none" w:eastAsia="x-none"/>
        </w:rPr>
        <w:softHyphen/>
        <w:t>бованиям.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Иногда сертификацию и лицензирование отождествляют. Лицен</w:t>
      </w:r>
      <w:r w:rsidRPr="00E87E55">
        <w:rPr>
          <w:sz w:val="28"/>
          <w:szCs w:val="28"/>
          <w:lang w:val="x-none" w:eastAsia="x-none"/>
        </w:rPr>
        <w:softHyphen/>
        <w:t>зия — это право (разрешение) на осуществление какой-либо деятельно</w:t>
      </w:r>
      <w:r w:rsidRPr="00E87E55">
        <w:rPr>
          <w:sz w:val="28"/>
          <w:szCs w:val="28"/>
          <w:lang w:val="x-none" w:eastAsia="x-none"/>
        </w:rPr>
        <w:softHyphen/>
        <w:t>сти, сертификат на продукцию или сертификат на услуги — документ, подтверждающий, что качество продукции или услуг соответствует определенным требованиям.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Сертификаты или свидетельства об их признании представляются в таможенные органы вместе с грузовой таможенной декларацией и явля</w:t>
      </w:r>
      <w:r w:rsidRPr="00E87E55">
        <w:rPr>
          <w:sz w:val="28"/>
          <w:szCs w:val="28"/>
          <w:lang w:val="x-none" w:eastAsia="x-none"/>
        </w:rPr>
        <w:softHyphen/>
        <w:t>ются необходимыми документами для получения разрешения на ввоз про</w:t>
      </w:r>
      <w:r w:rsidRPr="00E87E55">
        <w:rPr>
          <w:sz w:val="28"/>
          <w:szCs w:val="28"/>
          <w:lang w:val="x-none" w:eastAsia="x-none"/>
        </w:rPr>
        <w:softHyphen/>
        <w:t>дукции на территорию Российской Федерации. Сотрудник таможни мо</w:t>
      </w:r>
      <w:r w:rsidRPr="00E87E55">
        <w:rPr>
          <w:sz w:val="28"/>
          <w:szCs w:val="28"/>
          <w:lang w:val="x-none" w:eastAsia="x-none"/>
        </w:rPr>
        <w:softHyphen/>
        <w:t>жет проверить сведения, указанные в сертификате соответствия. Наличие сертификата соответствия в торговой точке также может быть проверено сотрудниками торговой инспекции и санитарно-эпидемиологических станций, рядом других контролирующих организаций, а также любым клиентом.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Сертификация товаров и услуг служит активному продвижению их на рынке, так как таким способом продукция завоевывает уважение и доверие покупателей.</w:t>
      </w:r>
    </w:p>
    <w:p w:rsidR="00E87E55" w:rsidRPr="00E87E55" w:rsidRDefault="00E87E55" w:rsidP="001B1909">
      <w:pPr>
        <w:widowControl w:val="0"/>
        <w:suppressAutoHyphens w:val="0"/>
        <w:ind w:left="20" w:right="20" w:firstLine="709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Наличие сертификата стимулирует рост продаж и позитивно отра</w:t>
      </w:r>
      <w:r w:rsidRPr="00E87E55">
        <w:rPr>
          <w:sz w:val="28"/>
          <w:szCs w:val="28"/>
          <w:lang w:val="x-none" w:eastAsia="x-none"/>
        </w:rPr>
        <w:softHyphen/>
        <w:t>жается на имидже производителя, т.е. сертификация — это маркетинго</w:t>
      </w:r>
      <w:r w:rsidRPr="00E87E55">
        <w:rPr>
          <w:sz w:val="28"/>
          <w:szCs w:val="28"/>
          <w:lang w:val="x-none" w:eastAsia="x-none"/>
        </w:rPr>
        <w:softHyphen/>
        <w:t>вый инструмент. Система добровольной сертификации давно и успешно функционирует за рубежом и становится все более популярной в России. Однако, кроме добровольной сертификации, существует и обязатель</w:t>
      </w:r>
      <w:r w:rsidRPr="00E87E55">
        <w:rPr>
          <w:sz w:val="28"/>
          <w:szCs w:val="28"/>
          <w:lang w:val="x-none" w:eastAsia="x-none"/>
        </w:rPr>
        <w:softHyphen/>
        <w:t>ная, которая включает в себя получение гигиенического сертификата, оформление сертификата соответствия ГОСТ Р, сертификата пожарной безопасности.</w:t>
      </w:r>
    </w:p>
    <w:p w:rsidR="00E87E55" w:rsidRPr="00E87E55" w:rsidRDefault="00D53A9D" w:rsidP="00E87E55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"C:\\Users\\домашний\\Desktop\\Temp\\FineReader11.00\\media\\image1.jpeg"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"C:\\Users\\Temp\\FineReader11.00\\media\\image1.jpeg"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"C:\\Users\\Admin\\Temp\\FineReader11.00\\media\\image1.jpeg" \* MERGEFORMATINET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36" type="#_x0000_t75" style="width:436.5pt;height:285pt;visibility:visible">
            <v:imagedata r:id="rId62" r:href="rId63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suppressAutoHyphens w:val="0"/>
        <w:jc w:val="center"/>
        <w:rPr>
          <w:b/>
          <w:sz w:val="28"/>
          <w:szCs w:val="28"/>
          <w:lang w:eastAsia="ru-RU"/>
        </w:rPr>
      </w:pPr>
      <w:r w:rsidRPr="00E87E55">
        <w:rPr>
          <w:b/>
          <w:sz w:val="28"/>
          <w:szCs w:val="28"/>
          <w:lang w:eastAsia="ru-RU"/>
        </w:rPr>
        <w:t>Рис. 7. Нормативная база</w:t>
      </w: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1B1909">
      <w:pPr>
        <w:widowControl w:val="0"/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В России существует порядка 100 систем сертификации, из них около 20 — обязательные, остальные — добровольные, охватывающие в основ</w:t>
      </w:r>
      <w:r w:rsidRPr="00E87E55">
        <w:rPr>
          <w:sz w:val="28"/>
          <w:szCs w:val="28"/>
          <w:lang w:val="x-none" w:eastAsia="x-none"/>
        </w:rPr>
        <w:softHyphen/>
        <w:t>ном рынок потребительских товаров и услуг. Крупнейшими из них явля</w:t>
      </w:r>
      <w:r w:rsidRPr="00E87E55">
        <w:rPr>
          <w:sz w:val="28"/>
          <w:szCs w:val="28"/>
          <w:lang w:val="x-none" w:eastAsia="x-none"/>
        </w:rPr>
        <w:softHyphen/>
        <w:t>ются системы ГОСТ Р и СовАсК.</w:t>
      </w:r>
    </w:p>
    <w:p w:rsidR="00E87E55" w:rsidRPr="00E87E55" w:rsidRDefault="00E87E55" w:rsidP="001B1909">
      <w:pPr>
        <w:widowControl w:val="0"/>
        <w:suppressAutoHyphens w:val="0"/>
        <w:jc w:val="center"/>
        <w:rPr>
          <w:b/>
          <w:bCs/>
          <w:sz w:val="28"/>
          <w:szCs w:val="28"/>
          <w:lang w:val="x-none" w:eastAsia="x-none"/>
        </w:rPr>
      </w:pPr>
      <w:r w:rsidRPr="00E87E55">
        <w:rPr>
          <w:b/>
          <w:bCs/>
          <w:sz w:val="28"/>
          <w:szCs w:val="28"/>
          <w:lang w:val="x-none" w:eastAsia="x-none"/>
        </w:rPr>
        <w:t>Правовое обеспечение сертификации</w:t>
      </w:r>
    </w:p>
    <w:p w:rsidR="00E87E55" w:rsidRPr="00E87E55" w:rsidRDefault="00E87E55" w:rsidP="001B1909">
      <w:pPr>
        <w:widowControl w:val="0"/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Деятельность по сертификации в России законодательно регулирует</w:t>
      </w:r>
      <w:r w:rsidRPr="00E87E55">
        <w:rPr>
          <w:sz w:val="28"/>
          <w:szCs w:val="28"/>
          <w:lang w:val="x-none" w:eastAsia="x-none"/>
        </w:rPr>
        <w:softHyphen/>
        <w:t>ся и обеспечивается:</w:t>
      </w:r>
    </w:p>
    <w:p w:rsidR="00E87E55" w:rsidRPr="00E87E55" w:rsidRDefault="00E87E55" w:rsidP="001B1909">
      <w:pPr>
        <w:widowControl w:val="0"/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>— законами РФ «О техническом регулировании» от 27.12.2002 г., «Об обеспечении единства измерений» в редакции 2003 г., «О защите прав потребителей» в редакции 1999 г., «О защите прав юридических лиц и индивидуальных предпринимателей при проведении государственного контроля (надзора)» в редакции 2003 г.;</w:t>
      </w:r>
    </w:p>
    <w:p w:rsidR="00E87E55" w:rsidRPr="00E87E55" w:rsidRDefault="00E87E55" w:rsidP="001B1909">
      <w:pPr>
        <w:widowControl w:val="0"/>
        <w:numPr>
          <w:ilvl w:val="0"/>
          <w:numId w:val="88"/>
        </w:numPr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подзаконными актами, направленными на решение отдельных социально-экономических задач и предусматривающими использование для этой цели обязательной сертификации;</w:t>
      </w:r>
    </w:p>
    <w:p w:rsidR="00E87E55" w:rsidRPr="00E87E55" w:rsidRDefault="00E87E55" w:rsidP="001B1909">
      <w:pPr>
        <w:widowControl w:val="0"/>
        <w:numPr>
          <w:ilvl w:val="0"/>
          <w:numId w:val="88"/>
        </w:numPr>
        <w:suppressAutoHyphens w:val="0"/>
        <w:ind w:firstLine="32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указами президента и нормативными актами правительства Рос</w:t>
      </w:r>
      <w:r w:rsidRPr="00E87E55">
        <w:rPr>
          <w:sz w:val="28"/>
          <w:szCs w:val="28"/>
          <w:lang w:val="x-none" w:eastAsia="x-none"/>
        </w:rPr>
        <w:softHyphen/>
        <w:t>сии (постановление правительства РФ от 12.02.1994 г. № 100 «Об ор</w:t>
      </w:r>
      <w:r w:rsidRPr="00E87E55">
        <w:rPr>
          <w:sz w:val="28"/>
          <w:szCs w:val="28"/>
          <w:lang w:val="x-none" w:eastAsia="x-none"/>
        </w:rPr>
        <w:softHyphen/>
        <w:t>ганизации работ по стандартизации, обеспечению единства измерений, сертификации продукции и услуг», распоряжение правительства РФ от 20.02.1995 г. № 255-р «О программе демонополизации в сферах стандар</w:t>
      </w:r>
      <w:r w:rsidRPr="00E87E55">
        <w:rPr>
          <w:sz w:val="28"/>
          <w:szCs w:val="28"/>
          <w:lang w:val="x-none" w:eastAsia="x-none"/>
        </w:rPr>
        <w:softHyphen/>
        <w:t>тизации, метрологии и сертификации», постановление Госстандарта Рос</w:t>
      </w:r>
      <w:r w:rsidRPr="00E87E55">
        <w:rPr>
          <w:sz w:val="28"/>
          <w:szCs w:val="28"/>
          <w:lang w:val="x-none" w:eastAsia="x-none"/>
        </w:rPr>
        <w:softHyphen/>
        <w:t>сии «Правила по проведению сертификации в Российской Федерации» в редакции 2002 г. и др.).</w:t>
      </w:r>
    </w:p>
    <w:p w:rsidR="00E87E55" w:rsidRPr="00E87E55" w:rsidRDefault="00E87E55" w:rsidP="001B1909">
      <w:pPr>
        <w:widowControl w:val="0"/>
        <w:suppressAutoHyphens w:val="0"/>
        <w:ind w:left="60" w:firstLine="360"/>
        <w:jc w:val="center"/>
        <w:rPr>
          <w:b/>
          <w:bCs/>
          <w:sz w:val="28"/>
          <w:szCs w:val="28"/>
          <w:lang w:val="x-none" w:eastAsia="x-none"/>
        </w:rPr>
      </w:pPr>
      <w:r w:rsidRPr="00E87E55">
        <w:rPr>
          <w:b/>
          <w:bCs/>
          <w:sz w:val="28"/>
          <w:szCs w:val="28"/>
          <w:lang w:val="x-none" w:eastAsia="x-none"/>
        </w:rPr>
        <w:t>Нормативно-методическая база сертификации включает:</w:t>
      </w:r>
    </w:p>
    <w:p w:rsidR="00E87E55" w:rsidRPr="00E87E55" w:rsidRDefault="00E87E55" w:rsidP="00AF5227">
      <w:pPr>
        <w:widowControl w:val="0"/>
        <w:numPr>
          <w:ilvl w:val="0"/>
          <w:numId w:val="88"/>
        </w:numPr>
        <w:suppressAutoHyphens w:val="0"/>
        <w:ind w:left="60" w:right="60" w:firstLine="3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совокупность нормативных документов, на соответствие требо</w:t>
      </w:r>
      <w:r w:rsidRPr="00E87E55">
        <w:rPr>
          <w:sz w:val="28"/>
          <w:szCs w:val="28"/>
          <w:lang w:val="x-none" w:eastAsia="x-none"/>
        </w:rPr>
        <w:softHyphen/>
        <w:t>ваниям которых проводится сертификация продукции и услуг, а также документов, устанавливающих методы проверки соблюдения этих тре</w:t>
      </w:r>
      <w:r w:rsidRPr="00E87E55">
        <w:rPr>
          <w:sz w:val="28"/>
          <w:szCs w:val="28"/>
          <w:lang w:val="x-none" w:eastAsia="x-none"/>
        </w:rPr>
        <w:softHyphen/>
        <w:t>бований (примерно 12 тысяч наименований);</w:t>
      </w:r>
    </w:p>
    <w:p w:rsidR="00E87E55" w:rsidRPr="00E87E55" w:rsidRDefault="00E87E55" w:rsidP="00AF5227">
      <w:pPr>
        <w:widowControl w:val="0"/>
        <w:numPr>
          <w:ilvl w:val="0"/>
          <w:numId w:val="88"/>
        </w:numPr>
        <w:suppressAutoHyphens w:val="0"/>
        <w:ind w:left="60" w:right="60" w:firstLine="3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комплекс организационно-методических документов, определяю</w:t>
      </w:r>
      <w:r w:rsidRPr="00E87E55">
        <w:rPr>
          <w:sz w:val="28"/>
          <w:szCs w:val="28"/>
          <w:lang w:val="x-none" w:eastAsia="x-none"/>
        </w:rPr>
        <w:softHyphen/>
        <w:t>щих правила и порядок проведения работ по сертификации (серия пра</w:t>
      </w:r>
      <w:r w:rsidRPr="00E87E55">
        <w:rPr>
          <w:sz w:val="28"/>
          <w:szCs w:val="28"/>
          <w:lang w:val="x-none" w:eastAsia="x-none"/>
        </w:rPr>
        <w:softHyphen/>
        <w:t>вил по сертификации и комментариев к ним).</w:t>
      </w:r>
    </w:p>
    <w:p w:rsidR="00E87E55" w:rsidRPr="00E87E55" w:rsidRDefault="00E87E55" w:rsidP="00AF5227">
      <w:pPr>
        <w:widowControl w:val="0"/>
        <w:suppressAutoHyphens w:val="0"/>
        <w:ind w:hanging="380"/>
        <w:jc w:val="center"/>
        <w:rPr>
          <w:bCs/>
          <w:sz w:val="28"/>
          <w:szCs w:val="28"/>
          <w:lang w:val="x-none" w:eastAsia="x-none"/>
        </w:rPr>
      </w:pPr>
      <w:r w:rsidRPr="00E87E55">
        <w:rPr>
          <w:color w:val="000000"/>
          <w:sz w:val="28"/>
          <w:szCs w:val="28"/>
          <w:shd w:val="clear" w:color="auto" w:fill="FFFFFF"/>
          <w:lang w:eastAsia="en-US" w:bidi="en-US"/>
        </w:rPr>
        <w:t>Порядок выполнения</w:t>
      </w:r>
    </w:p>
    <w:p w:rsidR="00E87E55" w:rsidRPr="00E87E55" w:rsidRDefault="00E87E55" w:rsidP="00AF5227">
      <w:pPr>
        <w:widowControl w:val="0"/>
        <w:suppressAutoHyphens w:val="0"/>
        <w:ind w:right="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      1. Ознакомиться со схемами сертификации продукции в соответ</w:t>
      </w:r>
      <w:r w:rsidRPr="00E87E55">
        <w:rPr>
          <w:sz w:val="28"/>
          <w:szCs w:val="28"/>
          <w:lang w:val="x-none" w:eastAsia="x-none"/>
        </w:rPr>
        <w:softHyphen/>
        <w:t>ствии с «Порядком проведения сертификации продукции в Российской Федерации».</w:t>
      </w:r>
    </w:p>
    <w:p w:rsidR="00E87E55" w:rsidRPr="00E87E55" w:rsidRDefault="00E87E55" w:rsidP="00AF5227">
      <w:pPr>
        <w:widowControl w:val="0"/>
        <w:suppressAutoHyphens w:val="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      2. Проанализировать схемы сертификации.</w:t>
      </w:r>
    </w:p>
    <w:p w:rsidR="00E87E55" w:rsidRPr="00E87E55" w:rsidRDefault="00E87E55" w:rsidP="00AF5227">
      <w:pPr>
        <w:widowControl w:val="0"/>
        <w:suppressAutoHyphens w:val="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      3. Заполнить сводную таблицу.</w:t>
      </w:r>
    </w:p>
    <w:p w:rsidR="00E87E55" w:rsidRPr="00E87E55" w:rsidRDefault="00D53A9D" w:rsidP="00E87E55">
      <w:pPr>
        <w:framePr w:h="2681" w:wrap="notBeside" w:vAnchor="text" w:hAnchor="text" w:xAlign="center" w:y="1"/>
        <w:suppressAutoHyphens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fldChar w:fldCharType="begin"/>
      </w:r>
      <w:r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>
        <w:rPr>
          <w:noProof/>
          <w:sz w:val="28"/>
          <w:szCs w:val="28"/>
          <w:lang w:eastAsia="ru-RU"/>
        </w:rPr>
        <w:fldChar w:fldCharType="separate"/>
      </w:r>
      <w:r w:rsidR="0010027B">
        <w:rPr>
          <w:noProof/>
          <w:sz w:val="28"/>
          <w:szCs w:val="28"/>
          <w:lang w:eastAsia="ru-RU"/>
        </w:rPr>
        <w:fldChar w:fldCharType="begin"/>
      </w:r>
      <w:r w:rsidR="0010027B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 w:rsidR="0010027B">
        <w:rPr>
          <w:noProof/>
          <w:sz w:val="28"/>
          <w:szCs w:val="28"/>
          <w:lang w:eastAsia="ru-RU"/>
        </w:rPr>
        <w:fldChar w:fldCharType="separate"/>
      </w:r>
      <w:r w:rsidR="002C01B1">
        <w:rPr>
          <w:noProof/>
          <w:sz w:val="28"/>
          <w:szCs w:val="28"/>
          <w:lang w:eastAsia="ru-RU"/>
        </w:rPr>
        <w:fldChar w:fldCharType="begin"/>
      </w:r>
      <w:r w:rsidR="002C01B1">
        <w:rPr>
          <w:noProof/>
          <w:sz w:val="28"/>
          <w:szCs w:val="28"/>
          <w:lang w:eastAsia="ru-RU"/>
        </w:rPr>
        <w:instrText xml:space="preserve"> INCLUDEPICTURE  "C:\\Users\\домашний\\Desktop\\Temp\\FineReader11.00\\media\\image2.jpeg" \* MERGEFORMATINET </w:instrText>
      </w:r>
      <w:r w:rsidR="002C01B1">
        <w:rPr>
          <w:noProof/>
          <w:sz w:val="28"/>
          <w:szCs w:val="28"/>
          <w:lang w:eastAsia="ru-RU"/>
        </w:rPr>
        <w:fldChar w:fldCharType="separate"/>
      </w:r>
      <w:r w:rsidR="009C1967">
        <w:rPr>
          <w:noProof/>
          <w:sz w:val="28"/>
          <w:szCs w:val="28"/>
          <w:lang w:eastAsia="ru-RU"/>
        </w:rPr>
        <w:fldChar w:fldCharType="begin"/>
      </w:r>
      <w:r w:rsidR="009C1967">
        <w:rPr>
          <w:noProof/>
          <w:sz w:val="28"/>
          <w:szCs w:val="28"/>
          <w:lang w:eastAsia="ru-RU"/>
        </w:rPr>
        <w:instrText xml:space="preserve"> INCLUDEPICTURE  "C:\\Users\\Temp\\FineReader11.00\\media\\image2.jpeg" \* MERGEFORMATINET </w:instrText>
      </w:r>
      <w:r w:rsidR="009C1967">
        <w:rPr>
          <w:noProof/>
          <w:sz w:val="28"/>
          <w:szCs w:val="28"/>
          <w:lang w:eastAsia="ru-RU"/>
        </w:rPr>
        <w:fldChar w:fldCharType="separate"/>
      </w:r>
      <w:r w:rsidR="00AF737C">
        <w:rPr>
          <w:noProof/>
          <w:sz w:val="28"/>
          <w:szCs w:val="28"/>
          <w:lang w:eastAsia="ru-RU"/>
        </w:rPr>
        <w:fldChar w:fldCharType="begin"/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instrText>INCLUDEPICTURE  "C:\\Users\\Admin\\Temp\\FineReader11.00\\media\\image2.jpeg" \* MERGEFORM</w:instrText>
      </w:r>
      <w:r w:rsidR="00AF737C">
        <w:rPr>
          <w:noProof/>
          <w:sz w:val="28"/>
          <w:szCs w:val="28"/>
          <w:lang w:eastAsia="ru-RU"/>
        </w:rPr>
        <w:instrText>ATINET</w:instrText>
      </w:r>
      <w:r w:rsidR="00AF737C">
        <w:rPr>
          <w:noProof/>
          <w:sz w:val="28"/>
          <w:szCs w:val="28"/>
          <w:lang w:eastAsia="ru-RU"/>
        </w:rPr>
        <w:instrText xml:space="preserve"> </w:instrText>
      </w:r>
      <w:r w:rsidR="00AF737C">
        <w:rPr>
          <w:noProof/>
          <w:sz w:val="28"/>
          <w:szCs w:val="28"/>
          <w:lang w:eastAsia="ru-RU"/>
        </w:rPr>
        <w:fldChar w:fldCharType="separate"/>
      </w:r>
      <w:r w:rsidR="001F2EE0">
        <w:rPr>
          <w:noProof/>
          <w:sz w:val="28"/>
          <w:szCs w:val="28"/>
          <w:lang w:eastAsia="ru-RU"/>
        </w:rPr>
        <w:pict>
          <v:shape id="_x0000_i1037" type="#_x0000_t75" style="width:444.75pt;height:179.25pt;visibility:visible">
            <v:imagedata r:id="rId64" r:href="rId65"/>
          </v:shape>
        </w:pict>
      </w:r>
      <w:r w:rsidR="00AF737C">
        <w:rPr>
          <w:noProof/>
          <w:sz w:val="28"/>
          <w:szCs w:val="28"/>
          <w:lang w:eastAsia="ru-RU"/>
        </w:rPr>
        <w:fldChar w:fldCharType="end"/>
      </w:r>
      <w:r w:rsidR="009C1967">
        <w:rPr>
          <w:noProof/>
          <w:sz w:val="28"/>
          <w:szCs w:val="28"/>
          <w:lang w:eastAsia="ru-RU"/>
        </w:rPr>
        <w:fldChar w:fldCharType="end"/>
      </w:r>
      <w:r w:rsidR="002C01B1">
        <w:rPr>
          <w:noProof/>
          <w:sz w:val="28"/>
          <w:szCs w:val="28"/>
          <w:lang w:eastAsia="ru-RU"/>
        </w:rPr>
        <w:fldChar w:fldCharType="end"/>
      </w:r>
      <w:r w:rsidR="0010027B">
        <w:rPr>
          <w:noProof/>
          <w:sz w:val="28"/>
          <w:szCs w:val="28"/>
          <w:lang w:eastAsia="ru-RU"/>
        </w:rPr>
        <w:fldChar w:fldCharType="end"/>
      </w:r>
      <w:r>
        <w:rPr>
          <w:noProof/>
          <w:sz w:val="28"/>
          <w:szCs w:val="28"/>
          <w:lang w:eastAsia="ru-RU"/>
        </w:rPr>
        <w:fldChar w:fldCharType="end"/>
      </w:r>
    </w:p>
    <w:p w:rsidR="00E87E55" w:rsidRPr="00E87E55" w:rsidRDefault="00E87E55" w:rsidP="00E87E55">
      <w:pPr>
        <w:widowControl w:val="0"/>
        <w:suppressAutoHyphens w:val="0"/>
        <w:spacing w:after="127" w:line="264" w:lineRule="exact"/>
        <w:jc w:val="both"/>
        <w:rPr>
          <w:sz w:val="28"/>
          <w:szCs w:val="28"/>
          <w:lang w:val="x-none" w:eastAsia="x-none"/>
        </w:rPr>
      </w:pPr>
    </w:p>
    <w:p w:rsidR="00E87E55" w:rsidRPr="00E87E55" w:rsidRDefault="00E87E55" w:rsidP="00E87E55">
      <w:pPr>
        <w:widowControl w:val="0"/>
        <w:suppressAutoHyphens w:val="0"/>
        <w:spacing w:after="223" w:line="264" w:lineRule="exact"/>
        <w:ind w:left="420" w:right="60"/>
        <w:jc w:val="both"/>
        <w:rPr>
          <w:sz w:val="28"/>
          <w:szCs w:val="28"/>
          <w:lang w:val="x-none" w:eastAsia="x-none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E87E55">
      <w:pPr>
        <w:suppressAutoHyphens w:val="0"/>
        <w:rPr>
          <w:sz w:val="28"/>
          <w:szCs w:val="28"/>
          <w:lang w:eastAsia="ru-RU"/>
        </w:rPr>
      </w:pPr>
    </w:p>
    <w:p w:rsidR="00E87E55" w:rsidRPr="00E87E55" w:rsidRDefault="00E87E55" w:rsidP="00AF5227">
      <w:pPr>
        <w:widowControl w:val="0"/>
        <w:suppressAutoHyphens w:val="0"/>
        <w:ind w:hanging="380"/>
        <w:jc w:val="both"/>
        <w:rPr>
          <w:bCs/>
          <w:sz w:val="28"/>
          <w:szCs w:val="28"/>
          <w:lang w:val="x-none" w:eastAsia="x-none"/>
        </w:rPr>
      </w:pPr>
      <w:r w:rsidRPr="00E87E55">
        <w:rPr>
          <w:color w:val="000000"/>
          <w:sz w:val="28"/>
          <w:szCs w:val="28"/>
          <w:shd w:val="clear" w:color="auto" w:fill="FFFFFF"/>
          <w:lang w:val="en-US" w:eastAsia="en-US" w:bidi="en-US"/>
        </w:rPr>
        <w:t>Содержание отчета</w:t>
      </w:r>
    </w:p>
    <w:p w:rsidR="00E87E55" w:rsidRPr="00E87E55" w:rsidRDefault="00E87E55" w:rsidP="00AF5227">
      <w:pPr>
        <w:widowControl w:val="0"/>
        <w:numPr>
          <w:ilvl w:val="0"/>
          <w:numId w:val="89"/>
        </w:numPr>
        <w:suppressAutoHyphens w:val="0"/>
        <w:ind w:left="60" w:firstLine="3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Результаты анализа типа схем сертификации продукции.</w:t>
      </w:r>
    </w:p>
    <w:p w:rsidR="00E87E55" w:rsidRDefault="00E87E55" w:rsidP="00AF5227">
      <w:pPr>
        <w:widowControl w:val="0"/>
        <w:numPr>
          <w:ilvl w:val="0"/>
          <w:numId w:val="89"/>
        </w:numPr>
        <w:suppressAutoHyphens w:val="0"/>
        <w:ind w:left="60" w:firstLine="36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Заполненная сводная таблица</w:t>
      </w:r>
    </w:p>
    <w:p w:rsidR="005C7E77" w:rsidRPr="00E87E55" w:rsidRDefault="005C7E77" w:rsidP="00AF5227">
      <w:pPr>
        <w:widowControl w:val="0"/>
        <w:numPr>
          <w:ilvl w:val="0"/>
          <w:numId w:val="89"/>
        </w:numPr>
        <w:suppressAutoHyphens w:val="0"/>
        <w:ind w:left="60" w:firstLine="360"/>
        <w:jc w:val="both"/>
        <w:rPr>
          <w:sz w:val="28"/>
          <w:szCs w:val="28"/>
          <w:lang w:val="x-none" w:eastAsia="x-none"/>
        </w:rPr>
      </w:pPr>
    </w:p>
    <w:p w:rsidR="00E87E55" w:rsidRPr="00E87E55" w:rsidRDefault="00E87E55" w:rsidP="00AF5227">
      <w:pPr>
        <w:widowControl w:val="0"/>
        <w:suppressAutoHyphens w:val="0"/>
        <w:ind w:left="160" w:hanging="380"/>
        <w:jc w:val="both"/>
        <w:rPr>
          <w:bCs/>
          <w:sz w:val="28"/>
          <w:szCs w:val="28"/>
          <w:lang w:val="x-none" w:eastAsia="x-none"/>
        </w:rPr>
      </w:pPr>
      <w:r w:rsidRPr="00E87E55">
        <w:rPr>
          <w:color w:val="000000"/>
          <w:sz w:val="28"/>
          <w:szCs w:val="28"/>
          <w:shd w:val="clear" w:color="auto" w:fill="FFFFFF"/>
          <w:lang w:val="en-US" w:eastAsia="en-US" w:bidi="en-US"/>
        </w:rPr>
        <w:t>Контрольные вопросы</w:t>
      </w:r>
    </w:p>
    <w:p w:rsidR="00E87E55" w:rsidRPr="00E87E55" w:rsidRDefault="00E87E55" w:rsidP="00AF5227">
      <w:pPr>
        <w:widowControl w:val="0"/>
        <w:numPr>
          <w:ilvl w:val="0"/>
          <w:numId w:val="90"/>
        </w:numPr>
        <w:suppressAutoHyphens w:val="0"/>
        <w:ind w:firstLine="34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Дайте определение понятию «сертификация».</w:t>
      </w:r>
    </w:p>
    <w:p w:rsidR="00E87E55" w:rsidRPr="00E87E55" w:rsidRDefault="00E87E55" w:rsidP="00AF5227">
      <w:pPr>
        <w:widowControl w:val="0"/>
        <w:numPr>
          <w:ilvl w:val="0"/>
          <w:numId w:val="90"/>
        </w:numPr>
        <w:suppressAutoHyphens w:val="0"/>
        <w:ind w:firstLine="34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Дайте определение понятию «сертификат соответствия».</w:t>
      </w:r>
    </w:p>
    <w:p w:rsidR="00E87E55" w:rsidRPr="00E87E55" w:rsidRDefault="00E87E55" w:rsidP="00AF5227">
      <w:pPr>
        <w:widowControl w:val="0"/>
        <w:numPr>
          <w:ilvl w:val="0"/>
          <w:numId w:val="90"/>
        </w:numPr>
        <w:suppressAutoHyphens w:val="0"/>
        <w:ind w:right="200" w:firstLine="34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Дайте определение понятию «схема подтверждения соответ</w:t>
      </w:r>
      <w:r w:rsidRPr="00E87E55">
        <w:rPr>
          <w:sz w:val="28"/>
          <w:szCs w:val="28"/>
          <w:lang w:val="x-none" w:eastAsia="x-none"/>
        </w:rPr>
        <w:softHyphen/>
        <w:t>ствия».</w:t>
      </w:r>
    </w:p>
    <w:p w:rsidR="00E87E55" w:rsidRPr="00E87E55" w:rsidRDefault="00E87E55" w:rsidP="00AF5227">
      <w:pPr>
        <w:widowControl w:val="0"/>
        <w:numPr>
          <w:ilvl w:val="0"/>
          <w:numId w:val="90"/>
        </w:numPr>
        <w:suppressAutoHyphens w:val="0"/>
        <w:ind w:firstLine="34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Кто выдает сертификат подтверждения соответствия?</w:t>
      </w:r>
    </w:p>
    <w:p w:rsidR="00E87E55" w:rsidRPr="00E87E55" w:rsidRDefault="00E87E55" w:rsidP="00AF5227">
      <w:pPr>
        <w:widowControl w:val="0"/>
        <w:suppressAutoHyphens w:val="0"/>
        <w:jc w:val="both"/>
        <w:rPr>
          <w:sz w:val="28"/>
          <w:szCs w:val="28"/>
          <w:lang w:val="x-none" w:eastAsia="x-none"/>
        </w:rPr>
      </w:pPr>
      <w:r w:rsidRPr="00E87E55">
        <w:rPr>
          <w:sz w:val="28"/>
          <w:szCs w:val="28"/>
          <w:lang w:val="x-none" w:eastAsia="x-none"/>
        </w:rPr>
        <w:t xml:space="preserve">     5.    Какие формы подтверждения соответствия используются в РФ?</w:t>
      </w:r>
    </w:p>
    <w:p w:rsidR="00E4285D" w:rsidRPr="00E87E55" w:rsidRDefault="00E4285D" w:rsidP="001B1909">
      <w:pPr>
        <w:pStyle w:val="Default"/>
        <w:jc w:val="both"/>
        <w:rPr>
          <w:sz w:val="28"/>
          <w:szCs w:val="28"/>
        </w:rPr>
      </w:pPr>
    </w:p>
    <w:sectPr w:rsidR="00E4285D" w:rsidRPr="00E87E55" w:rsidSect="00AF522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37C" w:rsidRDefault="00AF737C">
      <w:r>
        <w:separator/>
      </w:r>
    </w:p>
  </w:endnote>
  <w:endnote w:type="continuationSeparator" w:id="0">
    <w:p w:rsidR="00AF737C" w:rsidRDefault="00AF7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1110211"/>
      <w:docPartObj>
        <w:docPartGallery w:val="Page Numbers (Bottom of Page)"/>
        <w:docPartUnique/>
      </w:docPartObj>
    </w:sdtPr>
    <w:sdtEndPr/>
    <w:sdtContent>
      <w:p w:rsidR="002C01B1" w:rsidRDefault="002C01B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EE0">
          <w:rPr>
            <w:noProof/>
          </w:rPr>
          <w:t>2</w:t>
        </w:r>
        <w:r>
          <w:fldChar w:fldCharType="end"/>
        </w:r>
      </w:p>
    </w:sdtContent>
  </w:sdt>
  <w:p w:rsidR="002C01B1" w:rsidRDefault="002C01B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1B1" w:rsidRPr="00FE3225" w:rsidRDefault="002C01B1" w:rsidP="00E87E55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1B1" w:rsidRDefault="002C01B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1F2EE0">
      <w:rPr>
        <w:noProof/>
      </w:rPr>
      <w:t>84</w:t>
    </w:r>
    <w:r>
      <w:fldChar w:fldCharType="end"/>
    </w:r>
  </w:p>
  <w:p w:rsidR="002C01B1" w:rsidRPr="00576FE8" w:rsidRDefault="002C01B1" w:rsidP="00E87E5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37C" w:rsidRDefault="00AF737C">
      <w:r>
        <w:separator/>
      </w:r>
    </w:p>
  </w:footnote>
  <w:footnote w:type="continuationSeparator" w:id="0">
    <w:p w:rsidR="00AF737C" w:rsidRDefault="00AF7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 w15:restartNumberingAfterBreak="0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 w15:restartNumberingAfterBreak="0">
    <w:nsid w:val="028B48B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FE62D4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2C0ECE"/>
    <w:multiLevelType w:val="multilevel"/>
    <w:tmpl w:val="304C3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1C7FB5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26626A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1D02B5"/>
    <w:multiLevelType w:val="hybridMultilevel"/>
    <w:tmpl w:val="272AD3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63008B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B31E0E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A77B7B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17451FB"/>
    <w:multiLevelType w:val="multilevel"/>
    <w:tmpl w:val="AACA9A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12DD4D84"/>
    <w:multiLevelType w:val="multilevel"/>
    <w:tmpl w:val="304C3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2EC2D48"/>
    <w:multiLevelType w:val="hybridMultilevel"/>
    <w:tmpl w:val="E71E1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711336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3259D0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6A5604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6D7667E"/>
    <w:multiLevelType w:val="multilevel"/>
    <w:tmpl w:val="83444B5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178B700F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82B6B81"/>
    <w:multiLevelType w:val="hybridMultilevel"/>
    <w:tmpl w:val="FDAE85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888574D"/>
    <w:multiLevelType w:val="hybridMultilevel"/>
    <w:tmpl w:val="0ECCF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5927AC"/>
    <w:multiLevelType w:val="multilevel"/>
    <w:tmpl w:val="304C3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9" w:hanging="360"/>
      </w:pPr>
    </w:lvl>
    <w:lvl w:ilvl="2" w:tentative="1">
      <w:start w:val="1"/>
      <w:numFmt w:val="lowerRoman"/>
      <w:lvlText w:val="%3."/>
      <w:lvlJc w:val="right"/>
      <w:pPr>
        <w:ind w:left="949" w:hanging="180"/>
      </w:pPr>
    </w:lvl>
    <w:lvl w:ilvl="3" w:tentative="1">
      <w:start w:val="1"/>
      <w:numFmt w:val="decimal"/>
      <w:lvlText w:val="%4."/>
      <w:lvlJc w:val="left"/>
      <w:pPr>
        <w:ind w:left="1669" w:hanging="360"/>
      </w:pPr>
    </w:lvl>
    <w:lvl w:ilvl="4" w:tentative="1">
      <w:start w:val="1"/>
      <w:numFmt w:val="lowerLetter"/>
      <w:lvlText w:val="%5."/>
      <w:lvlJc w:val="left"/>
      <w:pPr>
        <w:ind w:left="2389" w:hanging="360"/>
      </w:pPr>
    </w:lvl>
    <w:lvl w:ilvl="5" w:tentative="1">
      <w:start w:val="1"/>
      <w:numFmt w:val="lowerRoman"/>
      <w:lvlText w:val="%6."/>
      <w:lvlJc w:val="right"/>
      <w:pPr>
        <w:ind w:left="3109" w:hanging="180"/>
      </w:pPr>
    </w:lvl>
    <w:lvl w:ilvl="6" w:tentative="1">
      <w:start w:val="1"/>
      <w:numFmt w:val="decimal"/>
      <w:lvlText w:val="%7."/>
      <w:lvlJc w:val="left"/>
      <w:pPr>
        <w:ind w:left="3829" w:hanging="360"/>
      </w:pPr>
    </w:lvl>
    <w:lvl w:ilvl="7" w:tentative="1">
      <w:start w:val="1"/>
      <w:numFmt w:val="lowerLetter"/>
      <w:lvlText w:val="%8."/>
      <w:lvlJc w:val="left"/>
      <w:pPr>
        <w:ind w:left="4549" w:hanging="360"/>
      </w:pPr>
    </w:lvl>
    <w:lvl w:ilvl="8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2" w15:restartNumberingAfterBreak="0">
    <w:nsid w:val="19643CA5"/>
    <w:multiLevelType w:val="hybridMultilevel"/>
    <w:tmpl w:val="CEFE8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A65FD2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BED7A9E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00E6AE5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05874B6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120125E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352486D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3F22161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4CE2090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5D05F0C"/>
    <w:multiLevelType w:val="multilevel"/>
    <w:tmpl w:val="564E60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 w15:restartNumberingAfterBreak="0">
    <w:nsid w:val="28C54B50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2BCE47EB"/>
    <w:multiLevelType w:val="multilevel"/>
    <w:tmpl w:val="8D94EAF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2CB1461A"/>
    <w:multiLevelType w:val="hybridMultilevel"/>
    <w:tmpl w:val="BC14DD08"/>
    <w:lvl w:ilvl="0" w:tplc="3A228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1036D6A"/>
    <w:multiLevelType w:val="hybridMultilevel"/>
    <w:tmpl w:val="849CBF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9D1053"/>
    <w:multiLevelType w:val="hybridMultilevel"/>
    <w:tmpl w:val="E69801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A679A7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8" w15:restartNumberingAfterBreak="0">
    <w:nsid w:val="31A7019A"/>
    <w:multiLevelType w:val="hybridMultilevel"/>
    <w:tmpl w:val="1A8A7A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7541C2"/>
    <w:multiLevelType w:val="hybridMultilevel"/>
    <w:tmpl w:val="CA92F58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0" w15:restartNumberingAfterBreak="0">
    <w:nsid w:val="35037BED"/>
    <w:multiLevelType w:val="multilevel"/>
    <w:tmpl w:val="20EA27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 w15:restartNumberingAfterBreak="0">
    <w:nsid w:val="35BE0548"/>
    <w:multiLevelType w:val="hybridMultilevel"/>
    <w:tmpl w:val="704451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65F0EA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708643C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95F2E4A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AC7360A"/>
    <w:multiLevelType w:val="hybridMultilevel"/>
    <w:tmpl w:val="936AEF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0B351B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1E06571"/>
    <w:multiLevelType w:val="hybridMultilevel"/>
    <w:tmpl w:val="B6C89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FE71A7"/>
    <w:multiLevelType w:val="multilevel"/>
    <w:tmpl w:val="CC9272FE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9" w15:restartNumberingAfterBreak="0">
    <w:nsid w:val="43D91E7A"/>
    <w:multiLevelType w:val="hybridMultilevel"/>
    <w:tmpl w:val="AE1A9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5C00F8F"/>
    <w:multiLevelType w:val="hybridMultilevel"/>
    <w:tmpl w:val="26F012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49B267A0"/>
    <w:multiLevelType w:val="hybridMultilevel"/>
    <w:tmpl w:val="75F83E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515884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EDB6955"/>
    <w:multiLevelType w:val="hybridMultilevel"/>
    <w:tmpl w:val="40149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0713D44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23E5B18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43D74B4"/>
    <w:multiLevelType w:val="multilevel"/>
    <w:tmpl w:val="015A2CBE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7" w15:restartNumberingAfterBreak="0">
    <w:nsid w:val="587B30D8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9D61F32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B785BBE"/>
    <w:multiLevelType w:val="hybridMultilevel"/>
    <w:tmpl w:val="0A6E9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EC31C5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02B12CD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0AB4C0C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2D66726"/>
    <w:multiLevelType w:val="hybridMultilevel"/>
    <w:tmpl w:val="C2803B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63CF5086"/>
    <w:multiLevelType w:val="hybridMultilevel"/>
    <w:tmpl w:val="D8D05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4F43CF4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675B68E2"/>
    <w:multiLevelType w:val="hybridMultilevel"/>
    <w:tmpl w:val="47FCE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82E7A69"/>
    <w:multiLevelType w:val="hybridMultilevel"/>
    <w:tmpl w:val="B34038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853125D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6925110A"/>
    <w:multiLevelType w:val="hybridMultilevel"/>
    <w:tmpl w:val="2AF2E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D93E02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C0558D1"/>
    <w:multiLevelType w:val="hybridMultilevel"/>
    <w:tmpl w:val="0F0CB5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0A71D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6D1A5DD0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DE82E63"/>
    <w:multiLevelType w:val="multilevel"/>
    <w:tmpl w:val="97EE12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5" w15:restartNumberingAfterBreak="0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 w15:restartNumberingAfterBreak="0">
    <w:nsid w:val="711C0F80"/>
    <w:multiLevelType w:val="hybridMultilevel"/>
    <w:tmpl w:val="82A0CD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4873C80"/>
    <w:multiLevelType w:val="hybridMultilevel"/>
    <w:tmpl w:val="29F4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5713252"/>
    <w:multiLevelType w:val="hybridMultilevel"/>
    <w:tmpl w:val="B0121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7F66A1"/>
    <w:multiLevelType w:val="hybridMultilevel"/>
    <w:tmpl w:val="C3A655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5A32ECE"/>
    <w:multiLevelType w:val="hybridMultilevel"/>
    <w:tmpl w:val="D9CCE786"/>
    <w:lvl w:ilvl="0" w:tplc="AFFCFB9E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1" w15:restartNumberingAfterBreak="0">
    <w:nsid w:val="75AD4583"/>
    <w:multiLevelType w:val="multilevel"/>
    <w:tmpl w:val="304C3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7857B49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896729B"/>
    <w:multiLevelType w:val="hybridMultilevel"/>
    <w:tmpl w:val="E5208F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96F6CD7"/>
    <w:multiLevelType w:val="hybridMultilevel"/>
    <w:tmpl w:val="4424A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9714442"/>
    <w:multiLevelType w:val="hybridMultilevel"/>
    <w:tmpl w:val="A492F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655668"/>
    <w:multiLevelType w:val="hybridMultilevel"/>
    <w:tmpl w:val="38241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DC1293"/>
    <w:multiLevelType w:val="multilevel"/>
    <w:tmpl w:val="26D0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5"/>
  </w:num>
  <w:num w:numId="5">
    <w:abstractNumId w:val="37"/>
  </w:num>
  <w:num w:numId="6">
    <w:abstractNumId w:val="7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39"/>
  </w:num>
  <w:num w:numId="9">
    <w:abstractNumId w:val="80"/>
  </w:num>
  <w:num w:numId="10">
    <w:abstractNumId w:val="70"/>
  </w:num>
  <w:num w:numId="11">
    <w:abstractNumId w:val="10"/>
  </w:num>
  <w:num w:numId="12">
    <w:abstractNumId w:val="3"/>
  </w:num>
  <w:num w:numId="13">
    <w:abstractNumId w:val="53"/>
  </w:num>
  <w:num w:numId="14">
    <w:abstractNumId w:val="43"/>
  </w:num>
  <w:num w:numId="15">
    <w:abstractNumId w:val="21"/>
  </w:num>
  <w:num w:numId="16">
    <w:abstractNumId w:val="4"/>
  </w:num>
  <w:num w:numId="17">
    <w:abstractNumId w:val="81"/>
  </w:num>
  <w:num w:numId="18">
    <w:abstractNumId w:val="12"/>
  </w:num>
  <w:num w:numId="19">
    <w:abstractNumId w:val="25"/>
  </w:num>
  <w:num w:numId="20">
    <w:abstractNumId w:val="32"/>
  </w:num>
  <w:num w:numId="21">
    <w:abstractNumId w:val="9"/>
  </w:num>
  <w:num w:numId="22">
    <w:abstractNumId w:val="2"/>
  </w:num>
  <w:num w:numId="23">
    <w:abstractNumId w:val="14"/>
  </w:num>
  <w:num w:numId="24">
    <w:abstractNumId w:val="24"/>
  </w:num>
  <w:num w:numId="25">
    <w:abstractNumId w:val="5"/>
  </w:num>
  <w:num w:numId="26">
    <w:abstractNumId w:val="60"/>
  </w:num>
  <w:num w:numId="27">
    <w:abstractNumId w:val="42"/>
  </w:num>
  <w:num w:numId="28">
    <w:abstractNumId w:val="82"/>
  </w:num>
  <w:num w:numId="29">
    <w:abstractNumId w:val="26"/>
  </w:num>
  <w:num w:numId="30">
    <w:abstractNumId w:val="15"/>
  </w:num>
  <w:num w:numId="31">
    <w:abstractNumId w:val="30"/>
  </w:num>
  <w:num w:numId="32">
    <w:abstractNumId w:val="65"/>
  </w:num>
  <w:num w:numId="33">
    <w:abstractNumId w:val="44"/>
  </w:num>
  <w:num w:numId="34">
    <w:abstractNumId w:val="6"/>
  </w:num>
  <w:num w:numId="35">
    <w:abstractNumId w:val="28"/>
  </w:num>
  <w:num w:numId="36">
    <w:abstractNumId w:val="61"/>
  </w:num>
  <w:num w:numId="37">
    <w:abstractNumId w:val="46"/>
  </w:num>
  <w:num w:numId="38">
    <w:abstractNumId w:val="27"/>
  </w:num>
  <w:num w:numId="39">
    <w:abstractNumId w:val="18"/>
  </w:num>
  <w:num w:numId="40">
    <w:abstractNumId w:val="16"/>
  </w:num>
  <w:num w:numId="41">
    <w:abstractNumId w:val="87"/>
  </w:num>
  <w:num w:numId="42">
    <w:abstractNumId w:val="54"/>
  </w:num>
  <w:num w:numId="43">
    <w:abstractNumId w:val="55"/>
  </w:num>
  <w:num w:numId="44">
    <w:abstractNumId w:val="23"/>
  </w:num>
  <w:num w:numId="45">
    <w:abstractNumId w:val="72"/>
  </w:num>
  <w:num w:numId="46">
    <w:abstractNumId w:val="57"/>
  </w:num>
  <w:num w:numId="47">
    <w:abstractNumId w:val="58"/>
  </w:num>
  <w:num w:numId="48">
    <w:abstractNumId w:val="62"/>
  </w:num>
  <w:num w:numId="49">
    <w:abstractNumId w:val="68"/>
  </w:num>
  <w:num w:numId="50">
    <w:abstractNumId w:val="29"/>
  </w:num>
  <w:num w:numId="51">
    <w:abstractNumId w:val="8"/>
  </w:num>
  <w:num w:numId="52">
    <w:abstractNumId w:val="52"/>
  </w:num>
  <w:num w:numId="53">
    <w:abstractNumId w:val="73"/>
  </w:num>
  <w:num w:numId="54">
    <w:abstractNumId w:val="50"/>
  </w:num>
  <w:num w:numId="55">
    <w:abstractNumId w:val="7"/>
  </w:num>
  <w:num w:numId="56">
    <w:abstractNumId w:val="51"/>
  </w:num>
  <w:num w:numId="57">
    <w:abstractNumId w:val="63"/>
  </w:num>
  <w:num w:numId="58">
    <w:abstractNumId w:val="41"/>
  </w:num>
  <w:num w:numId="59">
    <w:abstractNumId w:val="76"/>
  </w:num>
  <w:num w:numId="60">
    <w:abstractNumId w:val="35"/>
  </w:num>
  <w:num w:numId="61">
    <w:abstractNumId w:val="19"/>
  </w:num>
  <w:num w:numId="62">
    <w:abstractNumId w:val="85"/>
  </w:num>
  <w:num w:numId="63">
    <w:abstractNumId w:val="47"/>
  </w:num>
  <w:num w:numId="64">
    <w:abstractNumId w:val="45"/>
  </w:num>
  <w:num w:numId="65">
    <w:abstractNumId w:val="36"/>
  </w:num>
  <w:num w:numId="66">
    <w:abstractNumId w:val="83"/>
  </w:num>
  <w:num w:numId="67">
    <w:abstractNumId w:val="71"/>
  </w:num>
  <w:num w:numId="68">
    <w:abstractNumId w:val="38"/>
  </w:num>
  <w:num w:numId="69">
    <w:abstractNumId w:val="67"/>
  </w:num>
  <w:num w:numId="70">
    <w:abstractNumId w:val="86"/>
  </w:num>
  <w:num w:numId="71">
    <w:abstractNumId w:val="79"/>
  </w:num>
  <w:num w:numId="72">
    <w:abstractNumId w:val="22"/>
  </w:num>
  <w:num w:numId="73">
    <w:abstractNumId w:val="69"/>
  </w:num>
  <w:num w:numId="74">
    <w:abstractNumId w:val="77"/>
  </w:num>
  <w:num w:numId="75">
    <w:abstractNumId w:val="59"/>
  </w:num>
  <w:num w:numId="76">
    <w:abstractNumId w:val="66"/>
  </w:num>
  <w:num w:numId="77">
    <w:abstractNumId w:val="13"/>
  </w:num>
  <w:num w:numId="78">
    <w:abstractNumId w:val="78"/>
  </w:num>
  <w:num w:numId="79">
    <w:abstractNumId w:val="49"/>
  </w:num>
  <w:num w:numId="80">
    <w:abstractNumId w:val="64"/>
  </w:num>
  <w:num w:numId="81">
    <w:abstractNumId w:val="84"/>
  </w:num>
  <w:num w:numId="82">
    <w:abstractNumId w:val="20"/>
  </w:num>
  <w:num w:numId="83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4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56"/>
  </w:num>
  <w:num w:numId="8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7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363A3"/>
    <w:rsid w:val="0003680E"/>
    <w:rsid w:val="000529A7"/>
    <w:rsid w:val="00054B72"/>
    <w:rsid w:val="00055245"/>
    <w:rsid w:val="00071397"/>
    <w:rsid w:val="0007692F"/>
    <w:rsid w:val="00086959"/>
    <w:rsid w:val="00090FD7"/>
    <w:rsid w:val="0010027B"/>
    <w:rsid w:val="00103E48"/>
    <w:rsid w:val="00112198"/>
    <w:rsid w:val="001256F5"/>
    <w:rsid w:val="00141EF3"/>
    <w:rsid w:val="00150944"/>
    <w:rsid w:val="00161157"/>
    <w:rsid w:val="00161471"/>
    <w:rsid w:val="00165FF3"/>
    <w:rsid w:val="0016628A"/>
    <w:rsid w:val="00180BD4"/>
    <w:rsid w:val="00181996"/>
    <w:rsid w:val="001A5DF9"/>
    <w:rsid w:val="001B1909"/>
    <w:rsid w:val="001B3413"/>
    <w:rsid w:val="001C6288"/>
    <w:rsid w:val="001C6A3A"/>
    <w:rsid w:val="001D76F3"/>
    <w:rsid w:val="001F2EE0"/>
    <w:rsid w:val="001F6DAB"/>
    <w:rsid w:val="00204A71"/>
    <w:rsid w:val="00206422"/>
    <w:rsid w:val="00212EB7"/>
    <w:rsid w:val="002324C9"/>
    <w:rsid w:val="00235F02"/>
    <w:rsid w:val="0024018B"/>
    <w:rsid w:val="00246126"/>
    <w:rsid w:val="0025109C"/>
    <w:rsid w:val="00251FF2"/>
    <w:rsid w:val="002558DB"/>
    <w:rsid w:val="002B406F"/>
    <w:rsid w:val="002C01B1"/>
    <w:rsid w:val="002D07B7"/>
    <w:rsid w:val="002D291F"/>
    <w:rsid w:val="002E016E"/>
    <w:rsid w:val="00343607"/>
    <w:rsid w:val="00357343"/>
    <w:rsid w:val="0036187F"/>
    <w:rsid w:val="003630E0"/>
    <w:rsid w:val="003711AC"/>
    <w:rsid w:val="0038286C"/>
    <w:rsid w:val="00392C06"/>
    <w:rsid w:val="003950ED"/>
    <w:rsid w:val="003A407A"/>
    <w:rsid w:val="003B05FA"/>
    <w:rsid w:val="003B7650"/>
    <w:rsid w:val="003E0C5A"/>
    <w:rsid w:val="004079D1"/>
    <w:rsid w:val="004274F8"/>
    <w:rsid w:val="00461BC7"/>
    <w:rsid w:val="00462920"/>
    <w:rsid w:val="00487BBE"/>
    <w:rsid w:val="00492575"/>
    <w:rsid w:val="004B06A9"/>
    <w:rsid w:val="004C3404"/>
    <w:rsid w:val="004D53AA"/>
    <w:rsid w:val="004D6772"/>
    <w:rsid w:val="004F28CF"/>
    <w:rsid w:val="004F4B6F"/>
    <w:rsid w:val="00500942"/>
    <w:rsid w:val="00501110"/>
    <w:rsid w:val="005027BC"/>
    <w:rsid w:val="00514A55"/>
    <w:rsid w:val="005202A6"/>
    <w:rsid w:val="00522C91"/>
    <w:rsid w:val="00536D1D"/>
    <w:rsid w:val="005401EB"/>
    <w:rsid w:val="0056131E"/>
    <w:rsid w:val="005661C1"/>
    <w:rsid w:val="00577D20"/>
    <w:rsid w:val="0059022B"/>
    <w:rsid w:val="005C4863"/>
    <w:rsid w:val="005C7E77"/>
    <w:rsid w:val="005D2CD6"/>
    <w:rsid w:val="006953BB"/>
    <w:rsid w:val="006C213B"/>
    <w:rsid w:val="006C40BD"/>
    <w:rsid w:val="006D768C"/>
    <w:rsid w:val="006E25ED"/>
    <w:rsid w:val="00700E99"/>
    <w:rsid w:val="00721C6F"/>
    <w:rsid w:val="00735070"/>
    <w:rsid w:val="007559B1"/>
    <w:rsid w:val="007606C2"/>
    <w:rsid w:val="0077036B"/>
    <w:rsid w:val="00783527"/>
    <w:rsid w:val="007848D7"/>
    <w:rsid w:val="00794D34"/>
    <w:rsid w:val="007B7E30"/>
    <w:rsid w:val="007C2CD3"/>
    <w:rsid w:val="007D0E8F"/>
    <w:rsid w:val="007D4140"/>
    <w:rsid w:val="007D78CA"/>
    <w:rsid w:val="007E6D36"/>
    <w:rsid w:val="007F0CCE"/>
    <w:rsid w:val="007F1457"/>
    <w:rsid w:val="007F347E"/>
    <w:rsid w:val="00813495"/>
    <w:rsid w:val="00814496"/>
    <w:rsid w:val="0082653C"/>
    <w:rsid w:val="00831D78"/>
    <w:rsid w:val="008376DF"/>
    <w:rsid w:val="00860032"/>
    <w:rsid w:val="00862932"/>
    <w:rsid w:val="00865B26"/>
    <w:rsid w:val="0087643E"/>
    <w:rsid w:val="00887EBA"/>
    <w:rsid w:val="00896CC4"/>
    <w:rsid w:val="008C4FC3"/>
    <w:rsid w:val="009230BE"/>
    <w:rsid w:val="009250CC"/>
    <w:rsid w:val="009252D1"/>
    <w:rsid w:val="0092687A"/>
    <w:rsid w:val="00936F5A"/>
    <w:rsid w:val="00951B0C"/>
    <w:rsid w:val="00957CC2"/>
    <w:rsid w:val="00973D00"/>
    <w:rsid w:val="00975D5F"/>
    <w:rsid w:val="00983DEE"/>
    <w:rsid w:val="009A6532"/>
    <w:rsid w:val="009C0414"/>
    <w:rsid w:val="009C1967"/>
    <w:rsid w:val="009D0EF9"/>
    <w:rsid w:val="009D7CF2"/>
    <w:rsid w:val="009E10B5"/>
    <w:rsid w:val="009F3710"/>
    <w:rsid w:val="009F78DA"/>
    <w:rsid w:val="00A1623E"/>
    <w:rsid w:val="00A16712"/>
    <w:rsid w:val="00A46010"/>
    <w:rsid w:val="00A55384"/>
    <w:rsid w:val="00A60B7C"/>
    <w:rsid w:val="00A87F79"/>
    <w:rsid w:val="00AB324F"/>
    <w:rsid w:val="00AC6D7B"/>
    <w:rsid w:val="00AE47DE"/>
    <w:rsid w:val="00AF5227"/>
    <w:rsid w:val="00AF737C"/>
    <w:rsid w:val="00B06A9B"/>
    <w:rsid w:val="00B36360"/>
    <w:rsid w:val="00B435C9"/>
    <w:rsid w:val="00B87158"/>
    <w:rsid w:val="00B92190"/>
    <w:rsid w:val="00BA4AA8"/>
    <w:rsid w:val="00BB0E30"/>
    <w:rsid w:val="00BC4811"/>
    <w:rsid w:val="00BD35F8"/>
    <w:rsid w:val="00C03FAD"/>
    <w:rsid w:val="00C15CD1"/>
    <w:rsid w:val="00C1689F"/>
    <w:rsid w:val="00C26134"/>
    <w:rsid w:val="00C443E1"/>
    <w:rsid w:val="00C5353F"/>
    <w:rsid w:val="00C63E3B"/>
    <w:rsid w:val="00C65D49"/>
    <w:rsid w:val="00C67ED0"/>
    <w:rsid w:val="00C74F5A"/>
    <w:rsid w:val="00C84F2C"/>
    <w:rsid w:val="00C87DE2"/>
    <w:rsid w:val="00C90C4B"/>
    <w:rsid w:val="00CE6C36"/>
    <w:rsid w:val="00D13A6D"/>
    <w:rsid w:val="00D33E98"/>
    <w:rsid w:val="00D37B13"/>
    <w:rsid w:val="00D51BCC"/>
    <w:rsid w:val="00D53A9D"/>
    <w:rsid w:val="00D619FE"/>
    <w:rsid w:val="00D62E8F"/>
    <w:rsid w:val="00D65D32"/>
    <w:rsid w:val="00D71625"/>
    <w:rsid w:val="00D76CC5"/>
    <w:rsid w:val="00D77B1D"/>
    <w:rsid w:val="00D8642F"/>
    <w:rsid w:val="00D90F1A"/>
    <w:rsid w:val="00D96F62"/>
    <w:rsid w:val="00DB7F2E"/>
    <w:rsid w:val="00DD6AEC"/>
    <w:rsid w:val="00DE163A"/>
    <w:rsid w:val="00DF2475"/>
    <w:rsid w:val="00E06BAE"/>
    <w:rsid w:val="00E071AC"/>
    <w:rsid w:val="00E14A2A"/>
    <w:rsid w:val="00E235F3"/>
    <w:rsid w:val="00E33173"/>
    <w:rsid w:val="00E4285D"/>
    <w:rsid w:val="00E60075"/>
    <w:rsid w:val="00E642F9"/>
    <w:rsid w:val="00E831C8"/>
    <w:rsid w:val="00E87E55"/>
    <w:rsid w:val="00EC25DA"/>
    <w:rsid w:val="00ED0FA3"/>
    <w:rsid w:val="00EE0775"/>
    <w:rsid w:val="00EF223A"/>
    <w:rsid w:val="00F018A3"/>
    <w:rsid w:val="00F05AE8"/>
    <w:rsid w:val="00F2737A"/>
    <w:rsid w:val="00F5293B"/>
    <w:rsid w:val="00F82576"/>
    <w:rsid w:val="00FB07C8"/>
    <w:rsid w:val="00FC3872"/>
    <w:rsid w:val="00FE1E92"/>
    <w:rsid w:val="00FE450F"/>
    <w:rsid w:val="00FE485F"/>
    <w:rsid w:val="00FF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6"/>
    <o:shapelayout v:ext="edit">
      <o:idmap v:ext="edit" data="1"/>
      <o:rules v:ext="edit">
        <o:r id="V:Rule1" type="connector" idref="#Прямая со стрелкой 15"/>
        <o:r id="V:Rule2" type="connector" idref="#Прямая со стрелкой 8"/>
        <o:r id="V:Rule3" type="connector" idref="#Прямая со стрелкой 13"/>
        <o:r id="V:Rule4" type="connector" idref="#Прямая со стрелкой 6"/>
      </o:rules>
    </o:shapelayout>
  </w:shapeDefaults>
  <w:decimalSymbol w:val=","/>
  <w:listSeparator w:val=";"/>
  <w14:docId w14:val="73CE26B8"/>
  <w15:docId w15:val="{708F0ED5-905B-4C33-8D55-76D552FB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af3">
    <w:name w:val="Title"/>
    <w:basedOn w:val="a"/>
    <w:next w:val="a"/>
    <w:link w:val="af4"/>
    <w:uiPriority w:val="10"/>
    <w:qFormat/>
    <w:rsid w:val="00D65D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Заголовок Знак"/>
    <w:basedOn w:val="a0"/>
    <w:link w:val="af3"/>
    <w:uiPriority w:val="10"/>
    <w:rsid w:val="00D65D32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epm">
    <w:name w:val="epm"/>
    <w:basedOn w:val="a0"/>
    <w:rsid w:val="009E10B5"/>
  </w:style>
  <w:style w:type="paragraph" w:customStyle="1" w:styleId="ConsPlusNonformat">
    <w:name w:val="ConsPlusNonformat"/>
    <w:rsid w:val="00C443E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53A9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53A9D"/>
    <w:rPr>
      <w:rFonts w:ascii="Tahoma" w:eastAsia="Times New Roman" w:hAnsi="Tahoma" w:cs="Tahoma"/>
      <w:sz w:val="16"/>
      <w:szCs w:val="16"/>
      <w:lang w:eastAsia="ar-SA"/>
    </w:rPr>
  </w:style>
  <w:style w:type="paragraph" w:styleId="af7">
    <w:name w:val="header"/>
    <w:basedOn w:val="a"/>
    <w:link w:val="af8"/>
    <w:uiPriority w:val="99"/>
    <w:unhideWhenUsed/>
    <w:rsid w:val="002C01B1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2C01B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../../../Temp/FineReader11.00/media/image1.jpe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7.jpeg"/><Relationship Id="rId47" Type="http://schemas.openxmlformats.org/officeDocument/2006/relationships/image" Target="file:///C:\Temp\FineReader11.00\media\image13.jpeg" TargetMode="External"/><Relationship Id="rId50" Type="http://schemas.openxmlformats.org/officeDocument/2006/relationships/image" Target="media/image21.jpeg"/><Relationship Id="rId55" Type="http://schemas.openxmlformats.org/officeDocument/2006/relationships/image" Target="file:///C:\Temp\FineReader11.00\media\image17.jpeg" TargetMode="External"/><Relationship Id="rId63" Type="http://schemas.openxmlformats.org/officeDocument/2006/relationships/image" Target="../../../Temp/FineReader11.00/media/image1.jpe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../../../Temp/FineReader11.00/media/image5.jpeg" TargetMode="External"/><Relationship Id="rId11" Type="http://schemas.openxmlformats.org/officeDocument/2006/relationships/hyperlink" Target="https://biblio-online.ru/book/CF1CBCEB-256E-41D5-869D-5154C6E2EFAB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file:///C:\Temp\FineReader11.00\media\image9.jpeg" TargetMode="External"/><Relationship Id="rId40" Type="http://schemas.openxmlformats.org/officeDocument/2006/relationships/image" Target="media/image16.jpeg"/><Relationship Id="rId45" Type="http://schemas.openxmlformats.org/officeDocument/2006/relationships/image" Target="../../../Temp/FineReader11.00/media/image12.jpeg" TargetMode="External"/><Relationship Id="rId53" Type="http://schemas.openxmlformats.org/officeDocument/2006/relationships/image" Target="../../../Temp/FineReader11.00/media/image15.jpeg" TargetMode="External"/><Relationship Id="rId58" Type="http://schemas.openxmlformats.org/officeDocument/2006/relationships/image" Target="media/image25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../../../Temp/FineReader11.00/media/image20.jpeg" TargetMode="Externa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../../../Temp/FineReader11.00/media/image4.jpeg" TargetMode="External"/><Relationship Id="rId30" Type="http://schemas.openxmlformats.org/officeDocument/2006/relationships/image" Target="media/image12.jpeg"/><Relationship Id="rId35" Type="http://schemas.openxmlformats.org/officeDocument/2006/relationships/image" Target="../../../Temp/FineReader11.00/media/image8.jpeg" TargetMode="External"/><Relationship Id="rId43" Type="http://schemas.openxmlformats.org/officeDocument/2006/relationships/image" Target="../../../Temp/FineReader11.00/media/image11.jpeg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jpeg"/><Relationship Id="rId64" Type="http://schemas.openxmlformats.org/officeDocument/2006/relationships/image" Target="media/image28.jpeg"/><Relationship Id="rId8" Type="http://schemas.openxmlformats.org/officeDocument/2006/relationships/footer" Target="footer1.xml"/><Relationship Id="rId51" Type="http://schemas.openxmlformats.org/officeDocument/2006/relationships/image" Target="file:///C:\Temp\FineReader11.00\media\image16.jpeg" TargetMode="External"/><Relationship Id="rId3" Type="http://schemas.openxmlformats.org/officeDocument/2006/relationships/styles" Target="styles.xml"/><Relationship Id="rId12" Type="http://schemas.openxmlformats.org/officeDocument/2006/relationships/hyperlink" Target="https://biblio-online.ru/book/7A61A77E-3A8A-4FDE-978D-8B695B0B004C" TargetMode="External"/><Relationship Id="rId17" Type="http://schemas.openxmlformats.org/officeDocument/2006/relationships/image" Target="media/image4.png"/><Relationship Id="rId25" Type="http://schemas.openxmlformats.org/officeDocument/2006/relationships/image" Target="../../../Temp/FineReader11.00/media/image3.jpeg" TargetMode="External"/><Relationship Id="rId33" Type="http://schemas.openxmlformats.org/officeDocument/2006/relationships/image" Target="file:///C:\Temp\FineReader11.00\media\image7.jpeg" TargetMode="External"/><Relationship Id="rId38" Type="http://schemas.openxmlformats.org/officeDocument/2006/relationships/footer" Target="footer2.xml"/><Relationship Id="rId46" Type="http://schemas.openxmlformats.org/officeDocument/2006/relationships/image" Target="media/image19.jpeg"/><Relationship Id="rId59" Type="http://schemas.openxmlformats.org/officeDocument/2006/relationships/image" Target="file:///C:\Temp\FineReader11.00\media\image19.jpeg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../../../Temp/FineReader11.00/media/image10.jpeg" TargetMode="External"/><Relationship Id="rId54" Type="http://schemas.openxmlformats.org/officeDocument/2006/relationships/image" Target="media/image23.jpeg"/><Relationship Id="rId62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../../../Temp/FineReader11.00/media/image2.jpe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file:///C:\Temp\FineReader11.00\media\image14.jpeg" TargetMode="External"/><Relationship Id="rId57" Type="http://schemas.openxmlformats.org/officeDocument/2006/relationships/image" Target="file:///C:\Temp\FineReader11.00\media\image18.jpeg" TargetMode="External"/><Relationship Id="rId10" Type="http://schemas.openxmlformats.org/officeDocument/2006/relationships/hyperlink" Target="https://biblio-online.ru/book/7A61A77E-3A8A-4FDE-978D-8B695B0B004C" TargetMode="External"/><Relationship Id="rId31" Type="http://schemas.openxmlformats.org/officeDocument/2006/relationships/image" Target="file:///C:\Temp\FineReader11.00\media\image6.jpeg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65" Type="http://schemas.openxmlformats.org/officeDocument/2006/relationships/image" Target="../../../Temp/FineReader11.00/media/image2.jpe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ook/CF1CBCEB-256E-41D5-869D-5154C6E2EFAB" TargetMode="External"/><Relationship Id="rId13" Type="http://schemas.openxmlformats.org/officeDocument/2006/relationships/hyperlink" Target="https://biblio-online.ru/book/973825A5-00CB-4B77-8328-B9072D921312" TargetMode="External"/><Relationship Id="rId18" Type="http://schemas.openxmlformats.org/officeDocument/2006/relationships/image" Target="media/image5.png"/><Relationship Id="rId3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DA842-6471-47E3-B00B-21F4C3E74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71</Pages>
  <Words>21266</Words>
  <Characters>121219</Characters>
  <Application>Microsoft Office Word</Application>
  <DocSecurity>0</DocSecurity>
  <Lines>1010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142201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Admin</cp:lastModifiedBy>
  <cp:revision>145</cp:revision>
  <cp:lastPrinted>2020-04-09T06:03:00Z</cp:lastPrinted>
  <dcterms:created xsi:type="dcterms:W3CDTF">2020-04-09T05:44:00Z</dcterms:created>
  <dcterms:modified xsi:type="dcterms:W3CDTF">2020-07-01T06:20:00Z</dcterms:modified>
</cp:coreProperties>
</file>