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FE" w:rsidRDefault="00C432FE" w:rsidP="00C432F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C432FE" w:rsidRDefault="00C432FE" w:rsidP="00C432FE">
      <w:pPr>
        <w:jc w:val="center"/>
        <w:rPr>
          <w:b/>
          <w:caps/>
          <w:sz w:val="28"/>
          <w:szCs w:val="28"/>
        </w:rPr>
      </w:pPr>
    </w:p>
    <w:p w:rsidR="00C432FE" w:rsidRDefault="00C432FE" w:rsidP="00C432FE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432FE" w:rsidRDefault="00C432FE" w:rsidP="00C43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C432FE" w:rsidRDefault="00C432FE" w:rsidP="00C43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Императора Александра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» </w:t>
      </w:r>
    </w:p>
    <w:p w:rsidR="00C432FE" w:rsidRDefault="00C432FE" w:rsidP="00C43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(ФГБОУ ВО ПГУПС)</w:t>
      </w:r>
    </w:p>
    <w:p w:rsidR="00C432FE" w:rsidRDefault="004731C5" w:rsidP="00C43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C432FE">
        <w:rPr>
          <w:b/>
          <w:sz w:val="28"/>
          <w:szCs w:val="28"/>
        </w:rPr>
        <w:t xml:space="preserve"> филиал ПГУПС</w:t>
      </w:r>
    </w:p>
    <w:p w:rsidR="00C432FE" w:rsidRDefault="00C432FE" w:rsidP="00C432FE">
      <w:pPr>
        <w:rPr>
          <w:sz w:val="28"/>
          <w:szCs w:val="28"/>
        </w:rPr>
      </w:pPr>
    </w:p>
    <w:p w:rsidR="00C432FE" w:rsidRDefault="00C432FE" w:rsidP="00C432FE">
      <w:pPr>
        <w:rPr>
          <w:sz w:val="28"/>
          <w:szCs w:val="28"/>
        </w:rPr>
      </w:pPr>
    </w:p>
    <w:p w:rsidR="00C432FE" w:rsidRDefault="00C432FE" w:rsidP="00C432FE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432FE" w:rsidRDefault="004731C5" w:rsidP="00C432FE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  <w:r w:rsidR="00C432FE">
        <w:rPr>
          <w:sz w:val="28"/>
          <w:szCs w:val="28"/>
        </w:rPr>
        <w:t xml:space="preserve"> </w:t>
      </w:r>
    </w:p>
    <w:p w:rsidR="00C432FE" w:rsidRDefault="00C432FE" w:rsidP="00C432F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2A6FF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C432FE" w:rsidRDefault="00C432FE" w:rsidP="00C432FE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___</w:t>
      </w:r>
      <w:r>
        <w:rPr>
          <w:i/>
          <w:sz w:val="28"/>
          <w:szCs w:val="28"/>
        </w:rPr>
        <w:t>»</w:t>
      </w:r>
      <w:r w:rsidR="002A6FF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 20__г</w:t>
      </w:r>
      <w:r>
        <w:rPr>
          <w:sz w:val="28"/>
          <w:szCs w:val="28"/>
        </w:rPr>
        <w:t>.</w:t>
      </w:r>
    </w:p>
    <w:p w:rsidR="00C432FE" w:rsidRDefault="00C432FE" w:rsidP="00C432FE">
      <w:pPr>
        <w:rPr>
          <w:sz w:val="28"/>
          <w:szCs w:val="28"/>
        </w:rPr>
      </w:pPr>
    </w:p>
    <w:p w:rsidR="00C432FE" w:rsidRDefault="00C432FE" w:rsidP="00C432FE">
      <w:pPr>
        <w:rPr>
          <w:sz w:val="28"/>
          <w:szCs w:val="28"/>
        </w:rPr>
      </w:pPr>
    </w:p>
    <w:p w:rsidR="00C432FE" w:rsidRDefault="00C432FE" w:rsidP="00C432FE">
      <w:pPr>
        <w:rPr>
          <w:sz w:val="28"/>
          <w:szCs w:val="28"/>
        </w:rPr>
      </w:pPr>
    </w:p>
    <w:p w:rsidR="00C432FE" w:rsidRDefault="00C432FE" w:rsidP="00C432FE">
      <w:pPr>
        <w:rPr>
          <w:sz w:val="28"/>
          <w:szCs w:val="28"/>
        </w:rPr>
      </w:pPr>
    </w:p>
    <w:p w:rsidR="00C432FE" w:rsidRDefault="00C432FE" w:rsidP="00C432FE">
      <w:pPr>
        <w:rPr>
          <w:sz w:val="28"/>
          <w:szCs w:val="28"/>
        </w:rPr>
      </w:pPr>
    </w:p>
    <w:p w:rsidR="00C432FE" w:rsidRDefault="00C432FE" w:rsidP="00C432FE">
      <w:pPr>
        <w:jc w:val="center"/>
        <w:rPr>
          <w:b/>
          <w:sz w:val="28"/>
          <w:szCs w:val="28"/>
        </w:rPr>
      </w:pPr>
    </w:p>
    <w:p w:rsidR="00C432FE" w:rsidRDefault="00C432FE" w:rsidP="00C43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УЧЕБНОЙ ДИСЦИПЛИНЫ</w:t>
      </w:r>
    </w:p>
    <w:p w:rsidR="00C432FE" w:rsidRDefault="00C432FE" w:rsidP="00C432FE">
      <w:pPr>
        <w:jc w:val="center"/>
        <w:rPr>
          <w:b/>
          <w:sz w:val="28"/>
          <w:szCs w:val="28"/>
        </w:rPr>
      </w:pPr>
    </w:p>
    <w:p w:rsidR="00C432FE" w:rsidRDefault="00C432FE" w:rsidP="00C432FE">
      <w:pPr>
        <w:jc w:val="center"/>
      </w:pPr>
      <w:r>
        <w:rPr>
          <w:b/>
          <w:sz w:val="28"/>
          <w:szCs w:val="28"/>
        </w:rPr>
        <w:t>ОГСЭ.01</w:t>
      </w:r>
      <w:r w:rsidR="002A6F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ПСИХОЛОГТЯ ОБЩЕНИЯ</w:t>
      </w:r>
    </w:p>
    <w:p w:rsidR="00C432FE" w:rsidRDefault="00C432FE" w:rsidP="00C432FE">
      <w:pPr>
        <w:jc w:val="center"/>
        <w:rPr>
          <w:b/>
          <w:sz w:val="28"/>
          <w:szCs w:val="28"/>
        </w:rPr>
      </w:pPr>
    </w:p>
    <w:p w:rsidR="00C432FE" w:rsidRDefault="00C432FE" w:rsidP="00C432FE">
      <w:pPr>
        <w:tabs>
          <w:tab w:val="center" w:pos="4677"/>
          <w:tab w:val="left" w:pos="71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C432FE" w:rsidRDefault="00C432FE" w:rsidP="00C43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23.02.06 Техническая эксплуатация подвижного состава железных дорог</w:t>
      </w:r>
    </w:p>
    <w:p w:rsidR="00C432FE" w:rsidRDefault="00C432FE" w:rsidP="00C43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(электроподвижной состав)</w:t>
      </w:r>
    </w:p>
    <w:p w:rsidR="00C432FE" w:rsidRDefault="00C432FE" w:rsidP="00C432FE">
      <w:pPr>
        <w:rPr>
          <w:b/>
          <w:sz w:val="28"/>
          <w:szCs w:val="28"/>
        </w:rPr>
      </w:pPr>
    </w:p>
    <w:p w:rsidR="00C432FE" w:rsidRDefault="00C432FE" w:rsidP="00C432F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>– Техник</w:t>
      </w:r>
    </w:p>
    <w:p w:rsidR="00C432FE" w:rsidRDefault="00C432FE" w:rsidP="00C432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подготовки – </w:t>
      </w:r>
      <w:proofErr w:type="gramStart"/>
      <w:r>
        <w:rPr>
          <w:sz w:val="28"/>
          <w:szCs w:val="28"/>
        </w:rPr>
        <w:t>базовая</w:t>
      </w:r>
      <w:proofErr w:type="gramEnd"/>
    </w:p>
    <w:p w:rsidR="00C432FE" w:rsidRDefault="00C432FE" w:rsidP="00C432FE">
      <w:pPr>
        <w:jc w:val="center"/>
        <w:rPr>
          <w:sz w:val="28"/>
          <w:szCs w:val="28"/>
        </w:rPr>
      </w:pPr>
    </w:p>
    <w:p w:rsidR="00C432FE" w:rsidRDefault="00C432FE" w:rsidP="00C432FE">
      <w:pPr>
        <w:jc w:val="center"/>
        <w:rPr>
          <w:sz w:val="28"/>
          <w:szCs w:val="28"/>
        </w:rPr>
      </w:pPr>
    </w:p>
    <w:p w:rsidR="00C432FE" w:rsidRDefault="00C432FE" w:rsidP="00C432FE">
      <w:pPr>
        <w:jc w:val="center"/>
        <w:rPr>
          <w:sz w:val="28"/>
          <w:szCs w:val="28"/>
        </w:rPr>
      </w:pPr>
    </w:p>
    <w:p w:rsidR="00C432FE" w:rsidRDefault="00C432FE" w:rsidP="00C432FE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C432FE" w:rsidRDefault="00C432FE" w:rsidP="00C432FE">
      <w:pPr>
        <w:rPr>
          <w:sz w:val="28"/>
          <w:szCs w:val="28"/>
        </w:rPr>
      </w:pPr>
    </w:p>
    <w:p w:rsidR="00C432FE" w:rsidRDefault="00C432FE" w:rsidP="00C432FE">
      <w:pPr>
        <w:rPr>
          <w:sz w:val="28"/>
          <w:szCs w:val="28"/>
        </w:rPr>
      </w:pPr>
    </w:p>
    <w:p w:rsidR="00C432FE" w:rsidRDefault="00C432FE" w:rsidP="00C432FE">
      <w:pPr>
        <w:rPr>
          <w:sz w:val="28"/>
          <w:szCs w:val="28"/>
        </w:rPr>
      </w:pPr>
    </w:p>
    <w:p w:rsidR="00C432FE" w:rsidRDefault="00C432FE" w:rsidP="00C432FE">
      <w:pPr>
        <w:rPr>
          <w:sz w:val="28"/>
          <w:szCs w:val="28"/>
        </w:rPr>
      </w:pPr>
    </w:p>
    <w:p w:rsidR="00C432FE" w:rsidRDefault="00C432FE" w:rsidP="00C432FE">
      <w:pPr>
        <w:rPr>
          <w:sz w:val="28"/>
          <w:szCs w:val="28"/>
        </w:rPr>
      </w:pPr>
    </w:p>
    <w:p w:rsidR="00C432FE" w:rsidRDefault="00C432FE" w:rsidP="00C432FE">
      <w:pPr>
        <w:rPr>
          <w:sz w:val="28"/>
          <w:szCs w:val="28"/>
        </w:rPr>
      </w:pPr>
    </w:p>
    <w:p w:rsidR="00C432FE" w:rsidRDefault="004731C5" w:rsidP="00C432F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C432FE" w:rsidRDefault="00C432FE" w:rsidP="00C432F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0E7DE9" w:rsidRDefault="000E7DE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32FE" w:rsidRDefault="00C432FE" w:rsidP="00C432FE">
      <w:pPr>
        <w:widowControl w:val="0"/>
        <w:jc w:val="center"/>
        <w:rPr>
          <w:sz w:val="28"/>
          <w:szCs w:val="28"/>
        </w:rPr>
      </w:pPr>
    </w:p>
    <w:tbl>
      <w:tblPr>
        <w:tblW w:w="10093" w:type="dxa"/>
        <w:tblInd w:w="-109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C432FE" w:rsidTr="0010457E">
        <w:tc>
          <w:tcPr>
            <w:tcW w:w="5352" w:type="dxa"/>
            <w:shd w:val="clear" w:color="auto" w:fill="auto"/>
          </w:tcPr>
          <w:p w:rsidR="00C432FE" w:rsidRDefault="00C432FE" w:rsidP="0010457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Рассмотрено на заседании ЦК гуманитарных и социально-экономических дисциплин</w:t>
            </w:r>
          </w:p>
          <w:p w:rsidR="00C432FE" w:rsidRDefault="00C432FE" w:rsidP="0010457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протокол № ____</w:t>
            </w:r>
            <w:r w:rsidR="002A6FF8">
              <w:t xml:space="preserve"> </w:t>
            </w:r>
            <w:r>
              <w:t>от «____»___________20___г.</w:t>
            </w:r>
          </w:p>
          <w:p w:rsidR="00C432FE" w:rsidRDefault="00C432FE" w:rsidP="0010457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Председате</w:t>
            </w:r>
            <w:r w:rsidR="004731C5">
              <w:t>ль_________________/Миллер Н.А.</w:t>
            </w:r>
            <w:r>
              <w:t>/</w:t>
            </w:r>
          </w:p>
        </w:tc>
        <w:tc>
          <w:tcPr>
            <w:tcW w:w="4740" w:type="dxa"/>
            <w:shd w:val="clear" w:color="auto" w:fill="auto"/>
          </w:tcPr>
          <w:p w:rsidR="00C432FE" w:rsidRDefault="00C432FE" w:rsidP="0010457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</w:tr>
    </w:tbl>
    <w:p w:rsidR="00C432FE" w:rsidRDefault="00C432FE" w:rsidP="00C432FE">
      <w:pPr>
        <w:rPr>
          <w:sz w:val="28"/>
          <w:szCs w:val="28"/>
        </w:rPr>
      </w:pPr>
    </w:p>
    <w:p w:rsidR="00C432FE" w:rsidRDefault="00C432FE" w:rsidP="00C432FE">
      <w:pPr>
        <w:rPr>
          <w:sz w:val="28"/>
          <w:szCs w:val="28"/>
        </w:rPr>
      </w:pPr>
    </w:p>
    <w:p w:rsidR="00C432FE" w:rsidRDefault="00C432FE" w:rsidP="00C432FE">
      <w:pPr>
        <w:rPr>
          <w:sz w:val="28"/>
          <w:szCs w:val="28"/>
        </w:rPr>
      </w:pPr>
    </w:p>
    <w:p w:rsidR="00C432FE" w:rsidRDefault="00C432FE" w:rsidP="00C432FE">
      <w:pPr>
        <w:rPr>
          <w:sz w:val="28"/>
          <w:szCs w:val="28"/>
        </w:rPr>
      </w:pPr>
    </w:p>
    <w:p w:rsidR="00C432FE" w:rsidRDefault="00C432FE" w:rsidP="00C432FE">
      <w:pPr>
        <w:rPr>
          <w:sz w:val="28"/>
          <w:szCs w:val="28"/>
        </w:rPr>
      </w:pPr>
    </w:p>
    <w:p w:rsidR="00C432FE" w:rsidRDefault="00C432FE" w:rsidP="00C432FE">
      <w:pPr>
        <w:rPr>
          <w:sz w:val="28"/>
          <w:szCs w:val="28"/>
        </w:rPr>
      </w:pPr>
    </w:p>
    <w:p w:rsidR="00C432FE" w:rsidRDefault="00A80E1C" w:rsidP="00C432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  <w:r>
        <w:rPr>
          <w:sz w:val="28"/>
          <w:szCs w:val="28"/>
        </w:rPr>
        <w:t xml:space="preserve">Рабочая программа учебной дисциплины ОГСЭ. 06 Психология общения </w:t>
      </w:r>
      <w:r w:rsidR="00C432FE">
        <w:rPr>
          <w:sz w:val="28"/>
          <w:szCs w:val="28"/>
        </w:rPr>
        <w:t>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23.02.06 Техническая эксплуатация подвижного состава железных дорог</w:t>
      </w:r>
      <w:r w:rsidR="00C432FE">
        <w:rPr>
          <w:i/>
          <w:sz w:val="28"/>
          <w:szCs w:val="28"/>
        </w:rPr>
        <w:t xml:space="preserve"> </w:t>
      </w:r>
      <w:r w:rsidR="00C432FE">
        <w:rPr>
          <w:sz w:val="28"/>
          <w:szCs w:val="28"/>
        </w:rPr>
        <w:t>(базовая подготовка), утвержденного приказом Министерства образования и науки РФ №</w:t>
      </w:r>
      <w:r w:rsidR="00C432FE">
        <w:rPr>
          <w:sz w:val="28"/>
          <w:szCs w:val="28"/>
          <w:u w:val="single"/>
        </w:rPr>
        <w:t>388</w:t>
      </w:r>
      <w:r w:rsidR="00C432FE">
        <w:rPr>
          <w:sz w:val="28"/>
          <w:szCs w:val="28"/>
        </w:rPr>
        <w:t xml:space="preserve"> от </w:t>
      </w:r>
      <w:r w:rsidR="00C432FE">
        <w:rPr>
          <w:sz w:val="28"/>
          <w:szCs w:val="28"/>
          <w:u w:val="single"/>
        </w:rPr>
        <w:t>22.04.2014</w:t>
      </w:r>
    </w:p>
    <w:p w:rsidR="00604714" w:rsidRPr="00604714" w:rsidRDefault="00604714" w:rsidP="00604714">
      <w:pPr>
        <w:rPr>
          <w:sz w:val="28"/>
          <w:szCs w:val="28"/>
        </w:rPr>
      </w:pPr>
    </w:p>
    <w:p w:rsidR="00604714" w:rsidRPr="00604714" w:rsidRDefault="00604714" w:rsidP="00604714">
      <w:pPr>
        <w:rPr>
          <w:sz w:val="28"/>
          <w:szCs w:val="28"/>
        </w:rPr>
      </w:pPr>
    </w:p>
    <w:p w:rsidR="00604714" w:rsidRPr="00604714" w:rsidRDefault="00604714" w:rsidP="00604714">
      <w:pPr>
        <w:rPr>
          <w:sz w:val="28"/>
          <w:szCs w:val="28"/>
        </w:rPr>
      </w:pPr>
      <w:r w:rsidRPr="00604714">
        <w:rPr>
          <w:sz w:val="28"/>
          <w:szCs w:val="28"/>
        </w:rPr>
        <w:t xml:space="preserve">Разработчик программы: </w:t>
      </w:r>
    </w:p>
    <w:p w:rsidR="00604714" w:rsidRPr="00604714" w:rsidRDefault="004731C5" w:rsidP="00604714">
      <w:pPr>
        <w:rPr>
          <w:sz w:val="28"/>
          <w:szCs w:val="28"/>
        </w:rPr>
      </w:pPr>
      <w:r>
        <w:rPr>
          <w:sz w:val="28"/>
          <w:szCs w:val="28"/>
        </w:rPr>
        <w:t>Рундель О.А., преподаватель Калужского</w:t>
      </w:r>
      <w:r w:rsidR="00604714" w:rsidRPr="00604714">
        <w:rPr>
          <w:sz w:val="28"/>
          <w:szCs w:val="28"/>
        </w:rPr>
        <w:t xml:space="preserve"> филиала ПГУПС</w:t>
      </w:r>
    </w:p>
    <w:p w:rsidR="00604714" w:rsidRPr="00604714" w:rsidRDefault="00604714" w:rsidP="00604714">
      <w:pPr>
        <w:rPr>
          <w:sz w:val="28"/>
          <w:szCs w:val="28"/>
        </w:rPr>
      </w:pPr>
    </w:p>
    <w:p w:rsidR="00604714" w:rsidRPr="00604714" w:rsidRDefault="00604714" w:rsidP="00604714">
      <w:pPr>
        <w:rPr>
          <w:sz w:val="28"/>
          <w:szCs w:val="28"/>
        </w:rPr>
      </w:pPr>
    </w:p>
    <w:p w:rsidR="00604714" w:rsidRPr="00604714" w:rsidRDefault="00604714" w:rsidP="00604714">
      <w:pPr>
        <w:rPr>
          <w:sz w:val="28"/>
          <w:szCs w:val="28"/>
        </w:rPr>
      </w:pPr>
    </w:p>
    <w:p w:rsidR="00604714" w:rsidRPr="00604714" w:rsidRDefault="00604714" w:rsidP="00604714">
      <w:pPr>
        <w:rPr>
          <w:sz w:val="28"/>
          <w:szCs w:val="28"/>
        </w:rPr>
      </w:pPr>
    </w:p>
    <w:p w:rsidR="00604714" w:rsidRPr="00604714" w:rsidRDefault="00604714" w:rsidP="00604714">
      <w:pPr>
        <w:rPr>
          <w:sz w:val="28"/>
          <w:szCs w:val="28"/>
        </w:rPr>
      </w:pPr>
    </w:p>
    <w:p w:rsidR="00604714" w:rsidRDefault="00604714" w:rsidP="00604714">
      <w:pPr>
        <w:rPr>
          <w:sz w:val="28"/>
          <w:szCs w:val="28"/>
        </w:rPr>
      </w:pPr>
    </w:p>
    <w:p w:rsidR="00604714" w:rsidRDefault="00604714" w:rsidP="00604714">
      <w:pPr>
        <w:rPr>
          <w:sz w:val="28"/>
          <w:szCs w:val="28"/>
        </w:rPr>
      </w:pPr>
    </w:p>
    <w:p w:rsidR="00604714" w:rsidRPr="00604714" w:rsidRDefault="00604714" w:rsidP="00604714">
      <w:pPr>
        <w:rPr>
          <w:sz w:val="28"/>
          <w:szCs w:val="28"/>
        </w:rPr>
      </w:pPr>
    </w:p>
    <w:p w:rsidR="00604714" w:rsidRPr="00604714" w:rsidRDefault="00604714" w:rsidP="00604714">
      <w:pPr>
        <w:rPr>
          <w:sz w:val="28"/>
          <w:szCs w:val="28"/>
        </w:rPr>
      </w:pPr>
    </w:p>
    <w:p w:rsidR="00604714" w:rsidRPr="00604714" w:rsidRDefault="00604714" w:rsidP="00604714">
      <w:pPr>
        <w:rPr>
          <w:sz w:val="28"/>
          <w:szCs w:val="28"/>
        </w:rPr>
      </w:pPr>
      <w:r w:rsidRPr="00604714">
        <w:rPr>
          <w:sz w:val="28"/>
          <w:szCs w:val="28"/>
        </w:rPr>
        <w:t>Рецензенты:</w:t>
      </w:r>
    </w:p>
    <w:p w:rsidR="00604714" w:rsidRPr="004731C5" w:rsidRDefault="004731C5" w:rsidP="00604714">
      <w:pPr>
        <w:rPr>
          <w:i/>
          <w:sz w:val="28"/>
          <w:szCs w:val="28"/>
        </w:rPr>
      </w:pPr>
      <w:r>
        <w:rPr>
          <w:sz w:val="28"/>
          <w:szCs w:val="28"/>
        </w:rPr>
        <w:t>Широкова В.А.</w:t>
      </w:r>
      <w:r w:rsidR="00604714">
        <w:rPr>
          <w:sz w:val="28"/>
          <w:szCs w:val="28"/>
        </w:rPr>
        <w:t>,</w:t>
      </w:r>
      <w:r w:rsidR="002A6FF8">
        <w:rPr>
          <w:sz w:val="28"/>
          <w:szCs w:val="28"/>
        </w:rPr>
        <w:t xml:space="preserve"> </w:t>
      </w:r>
      <w:r w:rsidR="00604714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Калужского</w:t>
      </w:r>
      <w:r w:rsidR="00604714" w:rsidRPr="00604714">
        <w:rPr>
          <w:sz w:val="28"/>
          <w:szCs w:val="28"/>
        </w:rPr>
        <w:t xml:space="preserve"> филиала ПГУПС</w:t>
      </w:r>
      <w:r>
        <w:rPr>
          <w:sz w:val="28"/>
          <w:szCs w:val="28"/>
        </w:rPr>
        <w:t xml:space="preserve"> </w:t>
      </w:r>
      <w:r w:rsidRPr="004731C5">
        <w:rPr>
          <w:i/>
          <w:sz w:val="28"/>
          <w:szCs w:val="28"/>
        </w:rPr>
        <w:t>(внутренний рецензент)</w:t>
      </w:r>
    </w:p>
    <w:p w:rsidR="00A52B46" w:rsidRDefault="004731C5" w:rsidP="00604714">
      <w:pPr>
        <w:rPr>
          <w:rFonts w:ascii="TT209o00" w:hAnsi="TT209o00" w:cs="TT209o00"/>
          <w:b/>
          <w:sz w:val="32"/>
          <w:szCs w:val="32"/>
        </w:rPr>
      </w:pPr>
      <w:r>
        <w:rPr>
          <w:sz w:val="28"/>
          <w:szCs w:val="28"/>
        </w:rPr>
        <w:t xml:space="preserve">Яблонская С.Ю. </w:t>
      </w:r>
      <w:r w:rsidRPr="004731C5">
        <w:rPr>
          <w:i/>
          <w:sz w:val="28"/>
          <w:szCs w:val="28"/>
        </w:rPr>
        <w:t>(внешний рецензент)</w:t>
      </w:r>
      <w:r w:rsidR="00604714" w:rsidRPr="004731C5">
        <w:rPr>
          <w:rFonts w:ascii="TT209o00" w:hAnsi="TT209o00" w:cs="TT209o00"/>
          <w:b/>
          <w:i/>
          <w:sz w:val="32"/>
          <w:szCs w:val="32"/>
        </w:rPr>
        <w:t> </w:t>
      </w:r>
    </w:p>
    <w:p w:rsidR="00A52B46" w:rsidRDefault="00A52B46">
      <w:pPr>
        <w:rPr>
          <w:rFonts w:ascii="TT209o00" w:hAnsi="TT209o00" w:cs="TT209o00"/>
          <w:b/>
          <w:sz w:val="32"/>
          <w:szCs w:val="32"/>
        </w:rPr>
      </w:pPr>
      <w:r>
        <w:rPr>
          <w:rFonts w:ascii="TT209o00" w:hAnsi="TT209o00" w:cs="TT209o00"/>
          <w:b/>
          <w:sz w:val="32"/>
          <w:szCs w:val="32"/>
        </w:rPr>
        <w:br w:type="page"/>
      </w:r>
    </w:p>
    <w:p w:rsidR="00C5357A" w:rsidRPr="00C432FE" w:rsidRDefault="00C5357A" w:rsidP="00C5357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432FE">
        <w:rPr>
          <w:b/>
          <w:sz w:val="32"/>
          <w:szCs w:val="32"/>
        </w:rPr>
        <w:lastRenderedPageBreak/>
        <w:t>СОДЕРЖАНИЕ</w:t>
      </w:r>
    </w:p>
    <w:p w:rsidR="00C5357A" w:rsidRDefault="00C5357A" w:rsidP="00C5357A">
      <w:pPr>
        <w:autoSpaceDE w:val="0"/>
        <w:autoSpaceDN w:val="0"/>
        <w:adjustRightInd w:val="0"/>
        <w:jc w:val="center"/>
        <w:rPr>
          <w:rFonts w:ascii="TT209o00" w:hAnsi="TT209o00" w:cs="TT209o00"/>
          <w:sz w:val="28"/>
          <w:szCs w:val="28"/>
        </w:rPr>
      </w:pPr>
    </w:p>
    <w:p w:rsidR="00A80E1C" w:rsidRPr="00A80E1C" w:rsidRDefault="009B60FD" w:rsidP="00A80E1C">
      <w:pPr>
        <w:pStyle w:val="11"/>
        <w:tabs>
          <w:tab w:val="right" w:leader="dot" w:pos="9344"/>
        </w:tabs>
        <w:jc w:val="both"/>
        <w:rPr>
          <w:rFonts w:eastAsiaTheme="minorEastAsia"/>
          <w:b/>
          <w:noProof/>
          <w:sz w:val="28"/>
          <w:szCs w:val="28"/>
        </w:rPr>
      </w:pPr>
      <w:r w:rsidRPr="00A80E1C">
        <w:rPr>
          <w:b/>
          <w:sz w:val="28"/>
          <w:szCs w:val="28"/>
        </w:rPr>
        <w:fldChar w:fldCharType="begin"/>
      </w:r>
      <w:r w:rsidR="002A6FF8" w:rsidRPr="00A80E1C">
        <w:rPr>
          <w:b/>
          <w:sz w:val="28"/>
          <w:szCs w:val="28"/>
        </w:rPr>
        <w:instrText xml:space="preserve"> TOC \o "1-3" \h \z \u </w:instrText>
      </w:r>
      <w:r w:rsidRPr="00A80E1C">
        <w:rPr>
          <w:b/>
          <w:sz w:val="28"/>
          <w:szCs w:val="28"/>
        </w:rPr>
        <w:fldChar w:fldCharType="separate"/>
      </w:r>
      <w:hyperlink w:anchor="_Toc38460991" w:history="1">
        <w:r w:rsidR="00A80E1C" w:rsidRPr="00A80E1C">
          <w:rPr>
            <w:rStyle w:val="a8"/>
            <w:rFonts w:eastAsiaTheme="majorEastAsia"/>
            <w:b/>
            <w:caps/>
            <w:noProof/>
            <w:sz w:val="28"/>
            <w:szCs w:val="28"/>
          </w:rPr>
          <w:t>1. ПАСПОРТ РАБОЧЕЙ УЧЕБНОЙ ПРОГРАММЫ ДИСЦИПЛИНЫ</w:t>
        </w:r>
        <w:r w:rsidR="00A80E1C" w:rsidRPr="00A80E1C">
          <w:rPr>
            <w:b/>
            <w:noProof/>
            <w:webHidden/>
            <w:sz w:val="28"/>
            <w:szCs w:val="28"/>
          </w:rPr>
          <w:tab/>
        </w:r>
        <w:r w:rsidRPr="00A80E1C">
          <w:rPr>
            <w:b/>
            <w:noProof/>
            <w:webHidden/>
            <w:sz w:val="28"/>
            <w:szCs w:val="28"/>
          </w:rPr>
          <w:fldChar w:fldCharType="begin"/>
        </w:r>
        <w:r w:rsidR="00A80E1C" w:rsidRPr="00A80E1C">
          <w:rPr>
            <w:b/>
            <w:noProof/>
            <w:webHidden/>
            <w:sz w:val="28"/>
            <w:szCs w:val="28"/>
          </w:rPr>
          <w:instrText xml:space="preserve"> PAGEREF _Toc38460991 \h </w:instrText>
        </w:r>
        <w:r w:rsidRPr="00A80E1C">
          <w:rPr>
            <w:b/>
            <w:noProof/>
            <w:webHidden/>
            <w:sz w:val="28"/>
            <w:szCs w:val="28"/>
          </w:rPr>
        </w:r>
        <w:r w:rsidRPr="00A80E1C">
          <w:rPr>
            <w:b/>
            <w:noProof/>
            <w:webHidden/>
            <w:sz w:val="28"/>
            <w:szCs w:val="28"/>
          </w:rPr>
          <w:fldChar w:fldCharType="separate"/>
        </w:r>
        <w:r w:rsidR="00A80E1C" w:rsidRPr="00A80E1C">
          <w:rPr>
            <w:b/>
            <w:noProof/>
            <w:webHidden/>
            <w:sz w:val="28"/>
            <w:szCs w:val="28"/>
          </w:rPr>
          <w:t>4</w:t>
        </w:r>
        <w:r w:rsidRPr="00A80E1C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A80E1C" w:rsidRPr="00A80E1C" w:rsidRDefault="0015710E" w:rsidP="00A80E1C">
      <w:pPr>
        <w:pStyle w:val="11"/>
        <w:tabs>
          <w:tab w:val="right" w:leader="dot" w:pos="9344"/>
        </w:tabs>
        <w:jc w:val="both"/>
        <w:rPr>
          <w:rFonts w:eastAsiaTheme="minorEastAsia"/>
          <w:b/>
          <w:noProof/>
          <w:sz w:val="28"/>
          <w:szCs w:val="28"/>
        </w:rPr>
      </w:pPr>
      <w:hyperlink w:anchor="_Toc38460992" w:history="1">
        <w:r w:rsidR="00A80E1C" w:rsidRPr="00A80E1C">
          <w:rPr>
            <w:rStyle w:val="a8"/>
            <w:rFonts w:eastAsiaTheme="majorEastAsia"/>
            <w:b/>
            <w:caps/>
            <w:noProof/>
            <w:sz w:val="28"/>
            <w:szCs w:val="28"/>
          </w:rPr>
          <w:t>2. СТРУКТУРА И СОДЕРЖАНИЕ УЧЕБНОЙ ДИСЦИПЛИНЫ</w:t>
        </w:r>
        <w:r w:rsidR="00A80E1C" w:rsidRPr="00A80E1C">
          <w:rPr>
            <w:b/>
            <w:noProof/>
            <w:webHidden/>
            <w:sz w:val="28"/>
            <w:szCs w:val="28"/>
          </w:rPr>
          <w:tab/>
        </w:r>
        <w:r w:rsidR="009B60FD" w:rsidRPr="00A80E1C">
          <w:rPr>
            <w:b/>
            <w:noProof/>
            <w:webHidden/>
            <w:sz w:val="28"/>
            <w:szCs w:val="28"/>
          </w:rPr>
          <w:fldChar w:fldCharType="begin"/>
        </w:r>
        <w:r w:rsidR="00A80E1C" w:rsidRPr="00A80E1C">
          <w:rPr>
            <w:b/>
            <w:noProof/>
            <w:webHidden/>
            <w:sz w:val="28"/>
            <w:szCs w:val="28"/>
          </w:rPr>
          <w:instrText xml:space="preserve"> PAGEREF _Toc38460992 \h </w:instrText>
        </w:r>
        <w:r w:rsidR="009B60FD" w:rsidRPr="00A80E1C">
          <w:rPr>
            <w:b/>
            <w:noProof/>
            <w:webHidden/>
            <w:sz w:val="28"/>
            <w:szCs w:val="28"/>
          </w:rPr>
        </w:r>
        <w:r w:rsidR="009B60FD" w:rsidRPr="00A80E1C">
          <w:rPr>
            <w:b/>
            <w:noProof/>
            <w:webHidden/>
            <w:sz w:val="28"/>
            <w:szCs w:val="28"/>
          </w:rPr>
          <w:fldChar w:fldCharType="separate"/>
        </w:r>
        <w:r w:rsidR="00A80E1C" w:rsidRPr="00A80E1C">
          <w:rPr>
            <w:b/>
            <w:noProof/>
            <w:webHidden/>
            <w:sz w:val="28"/>
            <w:szCs w:val="28"/>
          </w:rPr>
          <w:t>6</w:t>
        </w:r>
        <w:r w:rsidR="009B60FD" w:rsidRPr="00A80E1C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A80E1C" w:rsidRPr="00A80E1C" w:rsidRDefault="0015710E" w:rsidP="00A80E1C">
      <w:pPr>
        <w:pStyle w:val="11"/>
        <w:tabs>
          <w:tab w:val="right" w:leader="dot" w:pos="9344"/>
        </w:tabs>
        <w:jc w:val="both"/>
        <w:rPr>
          <w:rFonts w:eastAsiaTheme="minorEastAsia"/>
          <w:b/>
          <w:noProof/>
          <w:sz w:val="28"/>
          <w:szCs w:val="28"/>
        </w:rPr>
      </w:pPr>
      <w:hyperlink w:anchor="_Toc38460993" w:history="1">
        <w:r w:rsidR="00A80E1C" w:rsidRPr="00A80E1C">
          <w:rPr>
            <w:rStyle w:val="a8"/>
            <w:rFonts w:eastAsiaTheme="majorEastAsia"/>
            <w:b/>
            <w:caps/>
            <w:noProof/>
            <w:sz w:val="28"/>
            <w:szCs w:val="28"/>
          </w:rPr>
          <w:t>3. Условия реализации рабочей программы учебной дисциплины</w:t>
        </w:r>
        <w:r w:rsidR="00A80E1C" w:rsidRPr="00A80E1C">
          <w:rPr>
            <w:b/>
            <w:noProof/>
            <w:webHidden/>
            <w:sz w:val="28"/>
            <w:szCs w:val="28"/>
          </w:rPr>
          <w:tab/>
        </w:r>
        <w:r w:rsidR="009B60FD" w:rsidRPr="00A80E1C">
          <w:rPr>
            <w:b/>
            <w:noProof/>
            <w:webHidden/>
            <w:sz w:val="28"/>
            <w:szCs w:val="28"/>
          </w:rPr>
          <w:fldChar w:fldCharType="begin"/>
        </w:r>
        <w:r w:rsidR="00A80E1C" w:rsidRPr="00A80E1C">
          <w:rPr>
            <w:b/>
            <w:noProof/>
            <w:webHidden/>
            <w:sz w:val="28"/>
            <w:szCs w:val="28"/>
          </w:rPr>
          <w:instrText xml:space="preserve"> PAGEREF _Toc38460993 \h </w:instrText>
        </w:r>
        <w:r w:rsidR="009B60FD" w:rsidRPr="00A80E1C">
          <w:rPr>
            <w:b/>
            <w:noProof/>
            <w:webHidden/>
            <w:sz w:val="28"/>
            <w:szCs w:val="28"/>
          </w:rPr>
        </w:r>
        <w:r w:rsidR="009B60FD" w:rsidRPr="00A80E1C">
          <w:rPr>
            <w:b/>
            <w:noProof/>
            <w:webHidden/>
            <w:sz w:val="28"/>
            <w:szCs w:val="28"/>
          </w:rPr>
          <w:fldChar w:fldCharType="separate"/>
        </w:r>
        <w:r w:rsidR="00A80E1C" w:rsidRPr="00A80E1C">
          <w:rPr>
            <w:b/>
            <w:noProof/>
            <w:webHidden/>
            <w:sz w:val="28"/>
            <w:szCs w:val="28"/>
          </w:rPr>
          <w:t>11</w:t>
        </w:r>
        <w:r w:rsidR="009B60FD" w:rsidRPr="00A80E1C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A80E1C" w:rsidRPr="00A80E1C" w:rsidRDefault="0015710E" w:rsidP="00A80E1C">
      <w:pPr>
        <w:pStyle w:val="11"/>
        <w:tabs>
          <w:tab w:val="right" w:leader="dot" w:pos="9344"/>
        </w:tabs>
        <w:jc w:val="both"/>
        <w:rPr>
          <w:rFonts w:eastAsiaTheme="minorEastAsia"/>
          <w:b/>
          <w:noProof/>
          <w:sz w:val="28"/>
          <w:szCs w:val="28"/>
        </w:rPr>
      </w:pPr>
      <w:hyperlink w:anchor="_Toc38460994" w:history="1">
        <w:r w:rsidR="00A80E1C" w:rsidRPr="00A80E1C">
          <w:rPr>
            <w:rStyle w:val="a8"/>
            <w:rFonts w:eastAsiaTheme="majorEastAsia"/>
            <w:b/>
            <w:caps/>
            <w:noProof/>
            <w:sz w:val="28"/>
            <w:szCs w:val="28"/>
          </w:rPr>
          <w:t>4.КОНТРОЛЬ И ОЦЕНКА РЕЗУЛЬТАТОВ ОСВОЕНИЯ УЧЕБНОЙ ДИСЦИПЛИНЫ</w:t>
        </w:r>
        <w:r w:rsidR="00A80E1C" w:rsidRPr="00A80E1C">
          <w:rPr>
            <w:b/>
            <w:noProof/>
            <w:webHidden/>
            <w:sz w:val="28"/>
            <w:szCs w:val="28"/>
          </w:rPr>
          <w:tab/>
        </w:r>
        <w:r w:rsidR="009B60FD" w:rsidRPr="00A80E1C">
          <w:rPr>
            <w:b/>
            <w:noProof/>
            <w:webHidden/>
            <w:sz w:val="28"/>
            <w:szCs w:val="28"/>
          </w:rPr>
          <w:fldChar w:fldCharType="begin"/>
        </w:r>
        <w:r w:rsidR="00A80E1C" w:rsidRPr="00A80E1C">
          <w:rPr>
            <w:b/>
            <w:noProof/>
            <w:webHidden/>
            <w:sz w:val="28"/>
            <w:szCs w:val="28"/>
          </w:rPr>
          <w:instrText xml:space="preserve"> PAGEREF _Toc38460994 \h </w:instrText>
        </w:r>
        <w:r w:rsidR="009B60FD" w:rsidRPr="00A80E1C">
          <w:rPr>
            <w:b/>
            <w:noProof/>
            <w:webHidden/>
            <w:sz w:val="28"/>
            <w:szCs w:val="28"/>
          </w:rPr>
        </w:r>
        <w:r w:rsidR="009B60FD" w:rsidRPr="00A80E1C">
          <w:rPr>
            <w:b/>
            <w:noProof/>
            <w:webHidden/>
            <w:sz w:val="28"/>
            <w:szCs w:val="28"/>
          </w:rPr>
          <w:fldChar w:fldCharType="separate"/>
        </w:r>
        <w:r w:rsidR="00A80E1C" w:rsidRPr="00A80E1C">
          <w:rPr>
            <w:b/>
            <w:noProof/>
            <w:webHidden/>
            <w:sz w:val="28"/>
            <w:szCs w:val="28"/>
          </w:rPr>
          <w:t>13</w:t>
        </w:r>
        <w:r w:rsidR="009B60FD" w:rsidRPr="00A80E1C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C5357A" w:rsidRPr="00A80E1C" w:rsidRDefault="009B60FD" w:rsidP="00A80E1C">
      <w:pPr>
        <w:jc w:val="both"/>
        <w:rPr>
          <w:b/>
          <w:sz w:val="28"/>
          <w:szCs w:val="28"/>
        </w:rPr>
      </w:pPr>
      <w:r w:rsidRPr="00A80E1C">
        <w:rPr>
          <w:b/>
          <w:sz w:val="28"/>
          <w:szCs w:val="28"/>
        </w:rPr>
        <w:fldChar w:fldCharType="end"/>
      </w:r>
    </w:p>
    <w:p w:rsidR="00C5357A" w:rsidRPr="00A80E1C" w:rsidRDefault="00C5357A" w:rsidP="00A80E1C">
      <w:pPr>
        <w:jc w:val="both"/>
        <w:rPr>
          <w:b/>
          <w:sz w:val="28"/>
          <w:szCs w:val="28"/>
        </w:rPr>
      </w:pPr>
    </w:p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432FE" w:rsidRDefault="00C432FE">
      <w:r>
        <w:br w:type="page"/>
      </w:r>
    </w:p>
    <w:p w:rsidR="00C5357A" w:rsidRPr="002A6FF8" w:rsidRDefault="00C5357A" w:rsidP="00C432FE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</w:rPr>
      </w:pPr>
      <w:bookmarkStart w:id="0" w:name="_Toc38460991"/>
      <w:r w:rsidRPr="002A6FF8">
        <w:rPr>
          <w:rFonts w:ascii="Times New Roman" w:hAnsi="Times New Roman" w:cs="Times New Roman"/>
          <w:caps/>
          <w:color w:val="auto"/>
        </w:rPr>
        <w:lastRenderedPageBreak/>
        <w:t xml:space="preserve">1. </w:t>
      </w:r>
      <w:r w:rsidR="00237565" w:rsidRPr="002A6FF8">
        <w:rPr>
          <w:rFonts w:ascii="Times New Roman" w:hAnsi="Times New Roman" w:cs="Times New Roman"/>
          <w:caps/>
          <w:color w:val="auto"/>
        </w:rPr>
        <w:t>ПАСПОРТ РАБОЧЕЙ</w:t>
      </w:r>
      <w:r w:rsidRPr="002A6FF8">
        <w:rPr>
          <w:rFonts w:ascii="Times New Roman" w:hAnsi="Times New Roman" w:cs="Times New Roman"/>
          <w:caps/>
          <w:color w:val="auto"/>
        </w:rPr>
        <w:t xml:space="preserve"> УЧЕБНОЙ</w:t>
      </w:r>
      <w:r w:rsidR="00237565" w:rsidRPr="002A6FF8">
        <w:rPr>
          <w:rFonts w:ascii="Times New Roman" w:hAnsi="Times New Roman" w:cs="Times New Roman"/>
          <w:caps/>
          <w:color w:val="auto"/>
        </w:rPr>
        <w:t xml:space="preserve"> ПРОГРАММЫ</w:t>
      </w:r>
      <w:r w:rsidRPr="002A6FF8">
        <w:rPr>
          <w:rFonts w:ascii="Times New Roman" w:hAnsi="Times New Roman" w:cs="Times New Roman"/>
          <w:caps/>
          <w:color w:val="auto"/>
        </w:rPr>
        <w:t xml:space="preserve"> ДИСЦИПЛИНЫ</w:t>
      </w:r>
      <w:bookmarkEnd w:id="0"/>
    </w:p>
    <w:p w:rsidR="00C5357A" w:rsidRDefault="00C5357A" w:rsidP="00C535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357A" w:rsidRPr="00B63436" w:rsidRDefault="00C5357A" w:rsidP="00C5357A">
      <w:pPr>
        <w:numPr>
          <w:ilvl w:val="1"/>
          <w:numId w:val="1"/>
        </w:numPr>
        <w:tabs>
          <w:tab w:val="clear" w:pos="1440"/>
          <w:tab w:val="num" w:pos="180"/>
        </w:tabs>
        <w:ind w:left="360" w:hanging="360"/>
        <w:jc w:val="both"/>
        <w:rPr>
          <w:sz w:val="28"/>
          <w:szCs w:val="28"/>
        </w:rPr>
      </w:pPr>
      <w:r>
        <w:rPr>
          <w:rFonts w:ascii="TT209o00" w:hAnsi="TT209o00" w:cs="TT209o00"/>
          <w:b/>
          <w:sz w:val="28"/>
          <w:szCs w:val="28"/>
        </w:rPr>
        <w:t xml:space="preserve"> </w:t>
      </w:r>
      <w:r w:rsidRPr="00B63436">
        <w:rPr>
          <w:b/>
          <w:sz w:val="28"/>
          <w:szCs w:val="28"/>
        </w:rPr>
        <w:t xml:space="preserve">Область применения </w:t>
      </w:r>
      <w:r w:rsidR="00237565" w:rsidRPr="00B63436">
        <w:rPr>
          <w:b/>
          <w:sz w:val="28"/>
          <w:szCs w:val="28"/>
        </w:rPr>
        <w:t xml:space="preserve">рабочей учебной </w:t>
      </w:r>
      <w:r w:rsidRPr="00B63436">
        <w:rPr>
          <w:b/>
          <w:sz w:val="28"/>
          <w:szCs w:val="28"/>
        </w:rPr>
        <w:t>программы</w:t>
      </w:r>
      <w:r w:rsidR="005D42C7" w:rsidRPr="00B63436">
        <w:rPr>
          <w:b/>
          <w:sz w:val="28"/>
          <w:szCs w:val="28"/>
        </w:rPr>
        <w:t>.</w:t>
      </w:r>
      <w:r w:rsidRPr="00B63436">
        <w:rPr>
          <w:sz w:val="28"/>
          <w:szCs w:val="28"/>
        </w:rPr>
        <w:t xml:space="preserve"> </w:t>
      </w:r>
    </w:p>
    <w:p w:rsidR="00237565" w:rsidRDefault="00237565" w:rsidP="00237565">
      <w:pPr>
        <w:jc w:val="both"/>
        <w:rPr>
          <w:sz w:val="28"/>
          <w:szCs w:val="28"/>
        </w:rPr>
      </w:pPr>
      <w:r w:rsidRPr="00237565">
        <w:rPr>
          <w:sz w:val="28"/>
          <w:szCs w:val="28"/>
        </w:rPr>
        <w:t xml:space="preserve">Рабочая программа учебной дисциплины является частью </w:t>
      </w:r>
      <w:r w:rsidR="00A52B46">
        <w:rPr>
          <w:sz w:val="28"/>
          <w:szCs w:val="28"/>
        </w:rPr>
        <w:t xml:space="preserve">программы подготовки специалистов среднего звена </w:t>
      </w:r>
      <w:r w:rsidRPr="00237565">
        <w:rPr>
          <w:sz w:val="28"/>
          <w:szCs w:val="28"/>
        </w:rPr>
        <w:t xml:space="preserve">в соответствии с ФГОС </w:t>
      </w:r>
      <w:r w:rsidR="00A52B46">
        <w:rPr>
          <w:sz w:val="28"/>
          <w:szCs w:val="28"/>
        </w:rPr>
        <w:t xml:space="preserve">СПО </w:t>
      </w:r>
      <w:r w:rsidRPr="00237565">
        <w:rPr>
          <w:sz w:val="28"/>
          <w:szCs w:val="28"/>
        </w:rPr>
        <w:t>по специальности СПО 23.02.06 Техническая эксплуатация под</w:t>
      </w:r>
      <w:r>
        <w:rPr>
          <w:sz w:val="28"/>
          <w:szCs w:val="28"/>
        </w:rPr>
        <w:t>вижного состава железных дорог</w:t>
      </w:r>
      <w:r w:rsidR="00A52B46">
        <w:rPr>
          <w:sz w:val="28"/>
          <w:szCs w:val="28"/>
        </w:rPr>
        <w:t xml:space="preserve"> (базовая подготовка)</w:t>
      </w:r>
      <w:r>
        <w:rPr>
          <w:sz w:val="28"/>
          <w:szCs w:val="28"/>
        </w:rPr>
        <w:t xml:space="preserve"> </w:t>
      </w:r>
    </w:p>
    <w:p w:rsidR="00237565" w:rsidRDefault="00237565" w:rsidP="007E21E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37565" w:rsidRPr="00237565" w:rsidRDefault="00237565" w:rsidP="00237565">
      <w:pPr>
        <w:pStyle w:val="ab"/>
        <w:numPr>
          <w:ilvl w:val="1"/>
          <w:numId w:val="9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37565">
        <w:rPr>
          <w:b/>
          <w:bCs/>
          <w:sz w:val="28"/>
          <w:szCs w:val="28"/>
        </w:rPr>
        <w:t>Место дисциплины в структуре программы</w:t>
      </w:r>
      <w:r w:rsidR="00A52B46">
        <w:rPr>
          <w:b/>
          <w:bCs/>
          <w:sz w:val="28"/>
          <w:szCs w:val="28"/>
        </w:rPr>
        <w:t xml:space="preserve"> подготовки специалистов среднего звена</w:t>
      </w:r>
      <w:r w:rsidR="00727058">
        <w:rPr>
          <w:b/>
          <w:bCs/>
          <w:sz w:val="28"/>
          <w:szCs w:val="28"/>
        </w:rPr>
        <w:t>:</w:t>
      </w:r>
    </w:p>
    <w:p w:rsidR="00237565" w:rsidRPr="00237565" w:rsidRDefault="00237565" w:rsidP="002375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37565">
        <w:rPr>
          <w:bCs/>
          <w:sz w:val="28"/>
          <w:szCs w:val="28"/>
        </w:rPr>
        <w:t>Учебная дисциплина относится к общему гуманитарному и социально-экономическому учебному циклу</w:t>
      </w:r>
      <w:r w:rsidR="00A52B46">
        <w:rPr>
          <w:bCs/>
          <w:sz w:val="28"/>
          <w:szCs w:val="28"/>
        </w:rPr>
        <w:t>.</w:t>
      </w:r>
      <w:r w:rsidRPr="00237565">
        <w:rPr>
          <w:bCs/>
          <w:sz w:val="28"/>
          <w:szCs w:val="28"/>
        </w:rPr>
        <w:t xml:space="preserve"> </w:t>
      </w:r>
    </w:p>
    <w:p w:rsidR="00237565" w:rsidRPr="00237565" w:rsidRDefault="00237565" w:rsidP="00237565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</w:p>
    <w:p w:rsidR="00237565" w:rsidRPr="00727058" w:rsidRDefault="00237565" w:rsidP="00A52B4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27058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52B46" w:rsidRDefault="00237565" w:rsidP="002A6F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37565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237565">
        <w:rPr>
          <w:bCs/>
          <w:sz w:val="28"/>
          <w:szCs w:val="28"/>
        </w:rPr>
        <w:t>обучающийся</w:t>
      </w:r>
      <w:proofErr w:type="gramEnd"/>
      <w:r w:rsidR="00727058">
        <w:rPr>
          <w:bCs/>
          <w:sz w:val="28"/>
          <w:szCs w:val="28"/>
        </w:rPr>
        <w:t xml:space="preserve"> </w:t>
      </w:r>
      <w:r w:rsidRPr="00237565">
        <w:rPr>
          <w:bCs/>
          <w:sz w:val="28"/>
          <w:szCs w:val="28"/>
        </w:rPr>
        <w:t xml:space="preserve">должен </w:t>
      </w:r>
    </w:p>
    <w:p w:rsidR="00237565" w:rsidRDefault="00237565" w:rsidP="002A6F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52B46">
        <w:rPr>
          <w:b/>
          <w:bCs/>
          <w:sz w:val="28"/>
          <w:szCs w:val="28"/>
        </w:rPr>
        <w:t>уметь:</w:t>
      </w:r>
    </w:p>
    <w:p w:rsidR="00A52B46" w:rsidRPr="00A52B46" w:rsidRDefault="00A52B46" w:rsidP="002A6F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2B46">
        <w:rPr>
          <w:bCs/>
          <w:sz w:val="28"/>
          <w:szCs w:val="28"/>
        </w:rPr>
        <w:t>У-1</w:t>
      </w:r>
      <w:r>
        <w:rPr>
          <w:bCs/>
          <w:sz w:val="28"/>
          <w:szCs w:val="28"/>
        </w:rPr>
        <w:t>.</w:t>
      </w:r>
      <w:r w:rsidRPr="00A52B46">
        <w:rPr>
          <w:bCs/>
          <w:sz w:val="28"/>
          <w:szCs w:val="28"/>
        </w:rPr>
        <w:tab/>
        <w:t>Применять техники и приемы эффективного общения в профессиональной деятельности.</w:t>
      </w:r>
    </w:p>
    <w:p w:rsidR="00A52B46" w:rsidRPr="00A52B46" w:rsidRDefault="00A52B46" w:rsidP="002A6F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2B46">
        <w:rPr>
          <w:bCs/>
          <w:sz w:val="28"/>
          <w:szCs w:val="28"/>
        </w:rPr>
        <w:t>У-2</w:t>
      </w:r>
      <w:r>
        <w:rPr>
          <w:bCs/>
          <w:sz w:val="28"/>
          <w:szCs w:val="28"/>
        </w:rPr>
        <w:t>.</w:t>
      </w:r>
      <w:r w:rsidRPr="00A52B46">
        <w:rPr>
          <w:bCs/>
          <w:sz w:val="28"/>
          <w:szCs w:val="28"/>
        </w:rPr>
        <w:tab/>
        <w:t xml:space="preserve">Использовать приемы </w:t>
      </w:r>
      <w:proofErr w:type="spellStart"/>
      <w:r w:rsidRPr="00A52B46">
        <w:rPr>
          <w:bCs/>
          <w:sz w:val="28"/>
          <w:szCs w:val="28"/>
        </w:rPr>
        <w:t>саморегуляции</w:t>
      </w:r>
      <w:proofErr w:type="spellEnd"/>
      <w:r w:rsidRPr="00A52B46">
        <w:rPr>
          <w:bCs/>
          <w:sz w:val="28"/>
          <w:szCs w:val="28"/>
        </w:rPr>
        <w:t xml:space="preserve"> поведения в процессе межличностного общения.</w:t>
      </w:r>
    </w:p>
    <w:p w:rsidR="00727058" w:rsidRPr="00237565" w:rsidRDefault="00727058" w:rsidP="002A6F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52B46" w:rsidRDefault="00727058" w:rsidP="002A6F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27058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727058">
        <w:rPr>
          <w:bCs/>
          <w:sz w:val="28"/>
          <w:szCs w:val="28"/>
        </w:rPr>
        <w:t>обучающийся</w:t>
      </w:r>
      <w:proofErr w:type="gramEnd"/>
      <w:r w:rsidRPr="00727058">
        <w:rPr>
          <w:bCs/>
          <w:sz w:val="28"/>
          <w:szCs w:val="28"/>
        </w:rPr>
        <w:t xml:space="preserve"> </w:t>
      </w:r>
      <w:r w:rsidR="00237565" w:rsidRPr="00237565">
        <w:rPr>
          <w:bCs/>
          <w:sz w:val="28"/>
          <w:szCs w:val="28"/>
        </w:rPr>
        <w:t>должен</w:t>
      </w:r>
    </w:p>
    <w:p w:rsidR="00237565" w:rsidRDefault="00237565" w:rsidP="002A6F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52B46">
        <w:rPr>
          <w:b/>
          <w:bCs/>
          <w:sz w:val="28"/>
          <w:szCs w:val="28"/>
        </w:rPr>
        <w:t>знать:</w:t>
      </w:r>
    </w:p>
    <w:p w:rsidR="00A52B46" w:rsidRPr="00A52B46" w:rsidRDefault="00A52B46" w:rsidP="002A6F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2B46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-</w:t>
      </w:r>
      <w:r w:rsidRPr="00A52B4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A52B46">
        <w:rPr>
          <w:bCs/>
          <w:sz w:val="28"/>
          <w:szCs w:val="28"/>
        </w:rPr>
        <w:tab/>
        <w:t>Взаимосвязь общения и деятельности.</w:t>
      </w:r>
    </w:p>
    <w:p w:rsidR="00A52B46" w:rsidRPr="00A52B46" w:rsidRDefault="00A52B46" w:rsidP="002A6F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2B46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-</w:t>
      </w:r>
      <w:r w:rsidRPr="00A52B4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A52B46">
        <w:rPr>
          <w:bCs/>
          <w:sz w:val="28"/>
          <w:szCs w:val="28"/>
        </w:rPr>
        <w:tab/>
        <w:t>Цели, функции, виды и уровни общения.</w:t>
      </w:r>
    </w:p>
    <w:p w:rsidR="00A52B46" w:rsidRPr="00A52B46" w:rsidRDefault="00A52B46" w:rsidP="002A6F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2B46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-</w:t>
      </w:r>
      <w:r w:rsidRPr="00A52B4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Pr="00A52B46">
        <w:rPr>
          <w:bCs/>
          <w:sz w:val="28"/>
          <w:szCs w:val="28"/>
        </w:rPr>
        <w:tab/>
        <w:t>Роли и ролевые ожидания в общении.</w:t>
      </w:r>
    </w:p>
    <w:p w:rsidR="00A52B46" w:rsidRPr="00A52B46" w:rsidRDefault="00A52B46" w:rsidP="002A6F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2B46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-</w:t>
      </w:r>
      <w:r w:rsidRPr="00A52B4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Pr="00A52B46">
        <w:rPr>
          <w:bCs/>
          <w:sz w:val="28"/>
          <w:szCs w:val="28"/>
        </w:rPr>
        <w:tab/>
        <w:t>Виды социальных взаимодействий.</w:t>
      </w:r>
    </w:p>
    <w:p w:rsidR="00A52B46" w:rsidRPr="00A52B46" w:rsidRDefault="00A52B46" w:rsidP="002A6F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2B46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-</w:t>
      </w:r>
      <w:r w:rsidRPr="00A52B4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Pr="00A52B46">
        <w:rPr>
          <w:bCs/>
          <w:sz w:val="28"/>
          <w:szCs w:val="28"/>
        </w:rPr>
        <w:tab/>
        <w:t>Техники и приемы общения, правила слушания, ведения беседы, убеждения</w:t>
      </w:r>
    </w:p>
    <w:p w:rsidR="00A52B46" w:rsidRPr="00A52B46" w:rsidRDefault="00A52B46" w:rsidP="002A6F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2B46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-</w:t>
      </w:r>
      <w:r w:rsidRPr="00A52B4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Pr="00A52B46">
        <w:rPr>
          <w:bCs/>
          <w:sz w:val="28"/>
          <w:szCs w:val="28"/>
        </w:rPr>
        <w:tab/>
        <w:t>Этические принципы общения.</w:t>
      </w:r>
    </w:p>
    <w:p w:rsidR="00A52B46" w:rsidRDefault="00A52B46" w:rsidP="002A6F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2B46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-</w:t>
      </w:r>
      <w:r w:rsidRPr="00A52B46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Pr="00A52B46">
        <w:rPr>
          <w:bCs/>
          <w:sz w:val="28"/>
          <w:szCs w:val="28"/>
        </w:rPr>
        <w:tab/>
        <w:t>Источники, причины, виды и способы разрешения конфликтов.</w:t>
      </w:r>
    </w:p>
    <w:p w:rsidR="00727058" w:rsidRPr="00A52B46" w:rsidRDefault="00A52B46" w:rsidP="002A6FF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результате освоения учебной дисциплины происходит поэтапное формирование элементов общих компетенций:</w:t>
      </w:r>
    </w:p>
    <w:p w:rsidR="00A52B46" w:rsidRPr="00A52B46" w:rsidRDefault="00A52B46" w:rsidP="002A6F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A52B46">
        <w:rPr>
          <w:bCs/>
          <w:sz w:val="28"/>
          <w:szCs w:val="28"/>
        </w:rPr>
        <w:t>ОК</w:t>
      </w:r>
      <w:proofErr w:type="gramEnd"/>
      <w:r w:rsidRPr="00A52B46">
        <w:rPr>
          <w:bCs/>
          <w:sz w:val="28"/>
          <w:szCs w:val="28"/>
        </w:rPr>
        <w:t xml:space="preserve"> 1.</w:t>
      </w:r>
      <w:r w:rsidRPr="00A52B46">
        <w:rPr>
          <w:bCs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A52B46" w:rsidRPr="00A52B46" w:rsidRDefault="00A52B46" w:rsidP="002A6F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A52B46">
        <w:rPr>
          <w:bCs/>
          <w:sz w:val="28"/>
          <w:szCs w:val="28"/>
        </w:rPr>
        <w:t>ОК</w:t>
      </w:r>
      <w:proofErr w:type="gramEnd"/>
      <w:r w:rsidRPr="00A52B46">
        <w:rPr>
          <w:bCs/>
          <w:sz w:val="28"/>
          <w:szCs w:val="28"/>
        </w:rPr>
        <w:t xml:space="preserve"> 2.</w:t>
      </w:r>
      <w:r w:rsidRPr="00A52B46">
        <w:rPr>
          <w:bCs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качества.</w:t>
      </w:r>
    </w:p>
    <w:p w:rsidR="00A52B46" w:rsidRPr="00A52B46" w:rsidRDefault="00A52B46" w:rsidP="002A6F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A52B46">
        <w:rPr>
          <w:bCs/>
          <w:sz w:val="28"/>
          <w:szCs w:val="28"/>
        </w:rPr>
        <w:t>ОК</w:t>
      </w:r>
      <w:proofErr w:type="gramEnd"/>
      <w:r w:rsidRPr="00A52B46">
        <w:rPr>
          <w:bCs/>
          <w:sz w:val="28"/>
          <w:szCs w:val="28"/>
        </w:rPr>
        <w:t xml:space="preserve"> 3.</w:t>
      </w:r>
      <w:r w:rsidRPr="00A52B46">
        <w:rPr>
          <w:bCs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A52B46" w:rsidRPr="00A52B46" w:rsidRDefault="00A52B46" w:rsidP="002A6F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A52B46">
        <w:rPr>
          <w:bCs/>
          <w:sz w:val="28"/>
          <w:szCs w:val="28"/>
        </w:rPr>
        <w:t>ОК</w:t>
      </w:r>
      <w:proofErr w:type="gramEnd"/>
      <w:r w:rsidRPr="00A52B46">
        <w:rPr>
          <w:bCs/>
          <w:sz w:val="28"/>
          <w:szCs w:val="28"/>
        </w:rPr>
        <w:t xml:space="preserve"> 4.</w:t>
      </w:r>
      <w:r w:rsidRPr="00A52B46">
        <w:rPr>
          <w:bCs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52B46" w:rsidRPr="00A52B46" w:rsidRDefault="00A52B46" w:rsidP="002A6F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A52B46">
        <w:rPr>
          <w:bCs/>
          <w:sz w:val="28"/>
          <w:szCs w:val="28"/>
        </w:rPr>
        <w:lastRenderedPageBreak/>
        <w:t>ОК</w:t>
      </w:r>
      <w:proofErr w:type="gramEnd"/>
      <w:r w:rsidRPr="00A52B46">
        <w:rPr>
          <w:bCs/>
          <w:sz w:val="28"/>
          <w:szCs w:val="28"/>
        </w:rPr>
        <w:t xml:space="preserve"> 5.</w:t>
      </w:r>
      <w:r w:rsidRPr="00A52B46">
        <w:rPr>
          <w:bCs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A52B46" w:rsidRPr="00A52B46" w:rsidRDefault="00A52B46" w:rsidP="002A6F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A52B46">
        <w:rPr>
          <w:bCs/>
          <w:sz w:val="28"/>
          <w:szCs w:val="28"/>
        </w:rPr>
        <w:t>ОК</w:t>
      </w:r>
      <w:proofErr w:type="gramEnd"/>
      <w:r w:rsidRPr="00A52B46">
        <w:rPr>
          <w:bCs/>
          <w:sz w:val="28"/>
          <w:szCs w:val="28"/>
        </w:rPr>
        <w:t xml:space="preserve"> 6.</w:t>
      </w:r>
      <w:r w:rsidRPr="00A52B46">
        <w:rPr>
          <w:bCs/>
          <w:sz w:val="28"/>
          <w:szCs w:val="28"/>
        </w:rPr>
        <w:tab/>
        <w:t>Работать в коллективе и в команде, эффективно общаться с коллегами, руководством, потребителями.</w:t>
      </w:r>
    </w:p>
    <w:p w:rsidR="00A52B46" w:rsidRPr="00A52B46" w:rsidRDefault="00A52B46" w:rsidP="002A6F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A52B46">
        <w:rPr>
          <w:bCs/>
          <w:sz w:val="28"/>
          <w:szCs w:val="28"/>
        </w:rPr>
        <w:t>ОК</w:t>
      </w:r>
      <w:proofErr w:type="gramEnd"/>
      <w:r w:rsidRPr="00A52B46">
        <w:rPr>
          <w:bCs/>
          <w:sz w:val="28"/>
          <w:szCs w:val="28"/>
        </w:rPr>
        <w:t xml:space="preserve"> 7.</w:t>
      </w:r>
      <w:r w:rsidRPr="00A52B46">
        <w:rPr>
          <w:bCs/>
          <w:sz w:val="28"/>
          <w:szCs w:val="28"/>
        </w:rPr>
        <w:tab/>
        <w:t>Брать на себя ответственность за работу членов команды (подчинённых), результат выполнения заданий.</w:t>
      </w:r>
    </w:p>
    <w:p w:rsidR="00A52B46" w:rsidRPr="00A52B46" w:rsidRDefault="00A52B46" w:rsidP="002A6F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A52B46">
        <w:rPr>
          <w:bCs/>
          <w:sz w:val="28"/>
          <w:szCs w:val="28"/>
        </w:rPr>
        <w:t>ОК</w:t>
      </w:r>
      <w:proofErr w:type="gramEnd"/>
      <w:r w:rsidRPr="00A52B46">
        <w:rPr>
          <w:bCs/>
          <w:sz w:val="28"/>
          <w:szCs w:val="28"/>
        </w:rPr>
        <w:t xml:space="preserve"> 8.</w:t>
      </w:r>
      <w:r w:rsidRPr="00A52B46">
        <w:rPr>
          <w:bCs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357A" w:rsidRDefault="00A52B46" w:rsidP="002A6F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A52B46">
        <w:rPr>
          <w:bCs/>
          <w:sz w:val="28"/>
          <w:szCs w:val="28"/>
        </w:rPr>
        <w:t>ОК</w:t>
      </w:r>
      <w:proofErr w:type="gramEnd"/>
      <w:r w:rsidRPr="00A52B46">
        <w:rPr>
          <w:bCs/>
          <w:sz w:val="28"/>
          <w:szCs w:val="28"/>
        </w:rPr>
        <w:t xml:space="preserve"> 9.</w:t>
      </w:r>
      <w:r w:rsidRPr="00A52B46">
        <w:rPr>
          <w:bCs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A52B46" w:rsidRPr="00831DC3" w:rsidRDefault="00A52B46" w:rsidP="00A52B46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C5357A" w:rsidRDefault="00C5357A" w:rsidP="00C535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31DC3">
        <w:rPr>
          <w:b/>
          <w:bCs/>
          <w:sz w:val="28"/>
          <w:szCs w:val="28"/>
        </w:rPr>
        <w:t>1.4.</w:t>
      </w:r>
      <w:r w:rsidR="002A6FF8">
        <w:rPr>
          <w:b/>
          <w:bCs/>
          <w:sz w:val="28"/>
          <w:szCs w:val="28"/>
        </w:rPr>
        <w:t xml:space="preserve"> </w:t>
      </w:r>
      <w:r w:rsidR="00727058">
        <w:rPr>
          <w:b/>
          <w:sz w:val="28"/>
          <w:szCs w:val="28"/>
        </w:rPr>
        <w:t>К</w:t>
      </w:r>
      <w:r w:rsidRPr="00831DC3">
        <w:rPr>
          <w:b/>
          <w:sz w:val="28"/>
          <w:szCs w:val="28"/>
        </w:rPr>
        <w:t xml:space="preserve">оличество часов на освоение </w:t>
      </w:r>
      <w:r w:rsidR="00E570F3">
        <w:rPr>
          <w:b/>
          <w:sz w:val="28"/>
          <w:szCs w:val="28"/>
        </w:rPr>
        <w:t xml:space="preserve">рабочей </w:t>
      </w:r>
      <w:r w:rsidRPr="00831DC3">
        <w:rPr>
          <w:b/>
          <w:sz w:val="28"/>
          <w:szCs w:val="28"/>
        </w:rPr>
        <w:t xml:space="preserve">программы </w:t>
      </w:r>
      <w:r w:rsidR="00E570F3">
        <w:rPr>
          <w:b/>
          <w:sz w:val="28"/>
          <w:szCs w:val="28"/>
        </w:rPr>
        <w:t xml:space="preserve">учебной </w:t>
      </w:r>
      <w:r w:rsidRPr="00831DC3">
        <w:rPr>
          <w:b/>
          <w:sz w:val="28"/>
          <w:szCs w:val="28"/>
        </w:rPr>
        <w:t>дисциплины</w:t>
      </w:r>
      <w:r w:rsidRPr="00831DC3">
        <w:rPr>
          <w:b/>
          <w:bCs/>
          <w:sz w:val="28"/>
          <w:szCs w:val="28"/>
        </w:rPr>
        <w:t>:</w:t>
      </w:r>
    </w:p>
    <w:p w:rsidR="00CB727B" w:rsidRDefault="00CB727B" w:rsidP="00C535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Максимальная учебная нагрузка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</w:t>
      </w:r>
      <w:r w:rsidRPr="00475293">
        <w:rPr>
          <w:b/>
          <w:bCs/>
          <w:sz w:val="28"/>
          <w:szCs w:val="28"/>
        </w:rPr>
        <w:t>47</w:t>
      </w:r>
      <w:r>
        <w:rPr>
          <w:bCs/>
          <w:sz w:val="28"/>
          <w:szCs w:val="28"/>
        </w:rPr>
        <w:t xml:space="preserve"> часов, в том числе:</w:t>
      </w:r>
    </w:p>
    <w:p w:rsidR="00CB727B" w:rsidRDefault="00CB727B" w:rsidP="00C535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обязательная часть – 0 часов;</w:t>
      </w:r>
    </w:p>
    <w:p w:rsidR="00CB727B" w:rsidRDefault="00CB727B" w:rsidP="00C535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вариативная часть –</w:t>
      </w:r>
      <w:r w:rsidR="00475293">
        <w:rPr>
          <w:bCs/>
          <w:sz w:val="28"/>
          <w:szCs w:val="28"/>
        </w:rPr>
        <w:t xml:space="preserve"> </w:t>
      </w:r>
      <w:r w:rsidR="00475293" w:rsidRPr="00475293">
        <w:rPr>
          <w:b/>
          <w:bCs/>
          <w:sz w:val="28"/>
          <w:szCs w:val="28"/>
        </w:rPr>
        <w:t>47</w:t>
      </w:r>
      <w:r>
        <w:rPr>
          <w:bCs/>
          <w:sz w:val="28"/>
          <w:szCs w:val="28"/>
        </w:rPr>
        <w:t xml:space="preserve"> </w:t>
      </w:r>
      <w:r w:rsidR="00475293">
        <w:rPr>
          <w:bCs/>
          <w:sz w:val="28"/>
          <w:szCs w:val="28"/>
        </w:rPr>
        <w:t>часов</w:t>
      </w:r>
      <w:r>
        <w:rPr>
          <w:bCs/>
          <w:sz w:val="28"/>
          <w:szCs w:val="28"/>
        </w:rPr>
        <w:t>.</w:t>
      </w:r>
    </w:p>
    <w:p w:rsidR="00CB727B" w:rsidRPr="00CB727B" w:rsidRDefault="00CB727B" w:rsidP="00C535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Часы вариативной части распределены по всем разделам программы учебной дисциплины.</w:t>
      </w:r>
    </w:p>
    <w:p w:rsidR="00C5357A" w:rsidRPr="00FF38BE" w:rsidRDefault="00E570F3" w:rsidP="00C535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5357A" w:rsidRPr="00FF38BE">
        <w:rPr>
          <w:sz w:val="28"/>
          <w:szCs w:val="28"/>
        </w:rPr>
        <w:t xml:space="preserve">аксимальной учебной нагрузки </w:t>
      </w:r>
      <w:proofErr w:type="gramStart"/>
      <w:r w:rsidR="00C5357A" w:rsidRPr="00FF38BE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</w:t>
      </w:r>
      <w:r w:rsidR="00C5357A" w:rsidRPr="00FF38BE">
        <w:rPr>
          <w:sz w:val="28"/>
          <w:szCs w:val="28"/>
        </w:rPr>
        <w:t xml:space="preserve"> </w:t>
      </w:r>
      <w:r w:rsidR="00727058">
        <w:rPr>
          <w:b/>
          <w:bCs/>
          <w:sz w:val="28"/>
          <w:szCs w:val="28"/>
        </w:rPr>
        <w:t>47</w:t>
      </w:r>
      <w:r w:rsidR="00C5357A" w:rsidRPr="00FF38BE">
        <w:rPr>
          <w:b/>
          <w:bCs/>
          <w:sz w:val="28"/>
          <w:szCs w:val="28"/>
        </w:rPr>
        <w:t xml:space="preserve"> </w:t>
      </w:r>
      <w:r w:rsidR="00AE3006">
        <w:rPr>
          <w:sz w:val="28"/>
          <w:szCs w:val="28"/>
        </w:rPr>
        <w:t>час</w:t>
      </w:r>
      <w:r w:rsidR="00727058">
        <w:rPr>
          <w:sz w:val="28"/>
          <w:szCs w:val="28"/>
        </w:rPr>
        <w:t>ов</w:t>
      </w:r>
      <w:r w:rsidR="00C5357A" w:rsidRPr="00FF38BE">
        <w:rPr>
          <w:sz w:val="28"/>
          <w:szCs w:val="28"/>
        </w:rPr>
        <w:t>, в том числе:</w:t>
      </w:r>
    </w:p>
    <w:p w:rsidR="00C5357A" w:rsidRPr="00FF38BE" w:rsidRDefault="00C5357A" w:rsidP="00C535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8BE">
        <w:rPr>
          <w:sz w:val="28"/>
          <w:szCs w:val="28"/>
        </w:rPr>
        <w:t>обязательной аудиторной учебной нагрузки обучающегося</w:t>
      </w:r>
      <w:r w:rsidR="00E570F3">
        <w:rPr>
          <w:sz w:val="28"/>
          <w:szCs w:val="28"/>
        </w:rPr>
        <w:t xml:space="preserve"> -</w:t>
      </w:r>
      <w:r w:rsidRPr="00FF38BE">
        <w:rPr>
          <w:sz w:val="28"/>
          <w:szCs w:val="28"/>
        </w:rPr>
        <w:t xml:space="preserve"> </w:t>
      </w:r>
      <w:r w:rsidR="00727058">
        <w:rPr>
          <w:b/>
          <w:bCs/>
          <w:sz w:val="28"/>
          <w:szCs w:val="28"/>
        </w:rPr>
        <w:t>32</w:t>
      </w:r>
      <w:r w:rsidRPr="00FF38BE">
        <w:rPr>
          <w:b/>
          <w:bCs/>
          <w:sz w:val="28"/>
          <w:szCs w:val="28"/>
        </w:rPr>
        <w:t xml:space="preserve"> </w:t>
      </w:r>
      <w:r w:rsidR="00AE3006">
        <w:rPr>
          <w:sz w:val="28"/>
          <w:szCs w:val="28"/>
        </w:rPr>
        <w:t>часа</w:t>
      </w:r>
      <w:r w:rsidRPr="00FF38BE">
        <w:rPr>
          <w:sz w:val="28"/>
          <w:szCs w:val="28"/>
        </w:rPr>
        <w:t>;</w:t>
      </w:r>
    </w:p>
    <w:p w:rsidR="00C5357A" w:rsidRPr="00FF38BE" w:rsidRDefault="00C5357A" w:rsidP="00C53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F38BE">
        <w:rPr>
          <w:sz w:val="28"/>
          <w:szCs w:val="28"/>
        </w:rPr>
        <w:t xml:space="preserve">самостоятельной работы </w:t>
      </w:r>
      <w:proofErr w:type="gramStart"/>
      <w:r w:rsidRPr="00FF38BE">
        <w:rPr>
          <w:sz w:val="28"/>
          <w:szCs w:val="28"/>
        </w:rPr>
        <w:t>обучающегося</w:t>
      </w:r>
      <w:proofErr w:type="gramEnd"/>
      <w:r w:rsidRPr="00FF38BE">
        <w:rPr>
          <w:sz w:val="28"/>
          <w:szCs w:val="28"/>
        </w:rPr>
        <w:t xml:space="preserve"> </w:t>
      </w:r>
      <w:r w:rsidR="00E570F3">
        <w:rPr>
          <w:sz w:val="28"/>
          <w:szCs w:val="28"/>
        </w:rPr>
        <w:t xml:space="preserve">- </w:t>
      </w:r>
      <w:r w:rsidR="00727058">
        <w:rPr>
          <w:b/>
          <w:bCs/>
          <w:sz w:val="28"/>
          <w:szCs w:val="28"/>
        </w:rPr>
        <w:t>15</w:t>
      </w:r>
      <w:r w:rsidRPr="00FF38BE">
        <w:rPr>
          <w:b/>
          <w:bCs/>
          <w:sz w:val="28"/>
          <w:szCs w:val="28"/>
        </w:rPr>
        <w:t xml:space="preserve"> </w:t>
      </w:r>
      <w:r w:rsidR="00AE3006">
        <w:rPr>
          <w:sz w:val="28"/>
          <w:szCs w:val="28"/>
        </w:rPr>
        <w:t>часов</w:t>
      </w:r>
      <w:r w:rsidR="001141C3">
        <w:rPr>
          <w:sz w:val="28"/>
          <w:szCs w:val="28"/>
        </w:rPr>
        <w:t>.</w:t>
      </w:r>
    </w:p>
    <w:p w:rsidR="00C5357A" w:rsidRDefault="00C5357A" w:rsidP="00C5357A"/>
    <w:p w:rsidR="00C5357A" w:rsidRDefault="00C5357A" w:rsidP="00C5357A"/>
    <w:p w:rsidR="00C432FE" w:rsidRDefault="00C432FE">
      <w:r>
        <w:br w:type="page"/>
      </w:r>
    </w:p>
    <w:p w:rsidR="00C5357A" w:rsidRPr="002A6FF8" w:rsidRDefault="00C5357A" w:rsidP="00C432FE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</w:rPr>
      </w:pPr>
      <w:bookmarkStart w:id="1" w:name="_Toc38460992"/>
      <w:r w:rsidRPr="002A6FF8">
        <w:rPr>
          <w:rFonts w:ascii="Times New Roman" w:hAnsi="Times New Roman" w:cs="Times New Roman"/>
          <w:caps/>
          <w:color w:val="auto"/>
        </w:rPr>
        <w:lastRenderedPageBreak/>
        <w:t>2. СТРУКТУРА И</w:t>
      </w:r>
      <w:r w:rsidR="002A6FF8" w:rsidRPr="002A6FF8">
        <w:rPr>
          <w:rFonts w:ascii="Times New Roman" w:hAnsi="Times New Roman" w:cs="Times New Roman"/>
          <w:caps/>
          <w:color w:val="auto"/>
        </w:rPr>
        <w:t xml:space="preserve"> </w:t>
      </w:r>
      <w:r w:rsidRPr="002A6FF8">
        <w:rPr>
          <w:rFonts w:ascii="Times New Roman" w:hAnsi="Times New Roman" w:cs="Times New Roman"/>
          <w:caps/>
          <w:color w:val="auto"/>
        </w:rPr>
        <w:t>СОДЕРЖАНИЕ УЧЕБНОЙ</w:t>
      </w:r>
      <w:r w:rsidR="00E570F3" w:rsidRPr="002A6FF8">
        <w:rPr>
          <w:rFonts w:ascii="Times New Roman" w:hAnsi="Times New Roman" w:cs="Times New Roman"/>
          <w:caps/>
          <w:color w:val="auto"/>
        </w:rPr>
        <w:t xml:space="preserve"> </w:t>
      </w:r>
      <w:r w:rsidRPr="002A6FF8">
        <w:rPr>
          <w:rFonts w:ascii="Times New Roman" w:hAnsi="Times New Roman" w:cs="Times New Roman"/>
          <w:caps/>
          <w:color w:val="auto"/>
        </w:rPr>
        <w:t>ДИСЦИПЛИНЫ</w:t>
      </w:r>
      <w:bookmarkEnd w:id="1"/>
      <w:r w:rsidR="002A6FF8" w:rsidRPr="002A6FF8">
        <w:rPr>
          <w:rFonts w:ascii="Times New Roman" w:hAnsi="Times New Roman" w:cs="Times New Roman"/>
          <w:caps/>
          <w:color w:val="auto"/>
        </w:rPr>
        <w:t xml:space="preserve"> </w:t>
      </w:r>
    </w:p>
    <w:p w:rsidR="00C5357A" w:rsidRDefault="00C5357A" w:rsidP="00C535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357A" w:rsidRDefault="00C5357A" w:rsidP="00C535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C5357A" w:rsidRDefault="00C5357A" w:rsidP="00C535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7"/>
        <w:gridCol w:w="1723"/>
      </w:tblGrid>
      <w:tr w:rsidR="00C5357A" w:rsidRPr="000E7DE9" w:rsidTr="00B23F10">
        <w:tc>
          <w:tcPr>
            <w:tcW w:w="7847" w:type="dxa"/>
            <w:shd w:val="clear" w:color="auto" w:fill="auto"/>
          </w:tcPr>
          <w:p w:rsidR="00C5357A" w:rsidRPr="000E7DE9" w:rsidRDefault="00C5357A" w:rsidP="007B0CA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E7DE9">
              <w:rPr>
                <w:b/>
                <w:bCs/>
                <w:szCs w:val="28"/>
              </w:rPr>
              <w:t>Виды учебной работы</w:t>
            </w:r>
          </w:p>
        </w:tc>
        <w:tc>
          <w:tcPr>
            <w:tcW w:w="1723" w:type="dxa"/>
            <w:shd w:val="clear" w:color="auto" w:fill="auto"/>
          </w:tcPr>
          <w:p w:rsidR="00C5357A" w:rsidRPr="000E7DE9" w:rsidRDefault="00C5357A" w:rsidP="007B0CA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E7DE9">
              <w:rPr>
                <w:b/>
                <w:bCs/>
                <w:szCs w:val="28"/>
              </w:rPr>
              <w:t>Объем часов</w:t>
            </w:r>
          </w:p>
        </w:tc>
      </w:tr>
      <w:tr w:rsidR="00C5357A" w:rsidRPr="000E7DE9" w:rsidTr="00B23F10">
        <w:tc>
          <w:tcPr>
            <w:tcW w:w="7847" w:type="dxa"/>
            <w:shd w:val="clear" w:color="auto" w:fill="auto"/>
          </w:tcPr>
          <w:p w:rsidR="00C5357A" w:rsidRPr="000E7DE9" w:rsidRDefault="00C5357A" w:rsidP="007B0CA0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0E7DE9">
              <w:rPr>
                <w:b/>
                <w:szCs w:val="28"/>
              </w:rPr>
              <w:t xml:space="preserve">Максимальная учебная нагрузка </w:t>
            </w:r>
            <w:r w:rsidRPr="000E7DE9">
              <w:rPr>
                <w:b/>
                <w:bCs/>
                <w:szCs w:val="28"/>
              </w:rPr>
              <w:t>(</w:t>
            </w:r>
            <w:r w:rsidRPr="000E7DE9">
              <w:rPr>
                <w:b/>
                <w:szCs w:val="28"/>
              </w:rPr>
              <w:t>всего</w:t>
            </w:r>
            <w:r w:rsidRPr="000E7DE9">
              <w:rPr>
                <w:b/>
                <w:bCs/>
                <w:szCs w:val="28"/>
              </w:rPr>
              <w:t>)</w:t>
            </w:r>
          </w:p>
        </w:tc>
        <w:tc>
          <w:tcPr>
            <w:tcW w:w="1723" w:type="dxa"/>
            <w:shd w:val="clear" w:color="auto" w:fill="auto"/>
          </w:tcPr>
          <w:p w:rsidR="00C5357A" w:rsidRPr="000E7DE9" w:rsidRDefault="00727058" w:rsidP="007B0CA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E7DE9">
              <w:rPr>
                <w:b/>
                <w:bCs/>
                <w:szCs w:val="28"/>
              </w:rPr>
              <w:t>47</w:t>
            </w:r>
          </w:p>
        </w:tc>
      </w:tr>
      <w:tr w:rsidR="00C5357A" w:rsidRPr="000E7DE9" w:rsidTr="00B23F10">
        <w:tc>
          <w:tcPr>
            <w:tcW w:w="7847" w:type="dxa"/>
            <w:shd w:val="clear" w:color="auto" w:fill="auto"/>
          </w:tcPr>
          <w:p w:rsidR="00E570F3" w:rsidRPr="000E7DE9" w:rsidRDefault="00C5357A" w:rsidP="007B0CA0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0E7DE9">
              <w:rPr>
                <w:b/>
                <w:szCs w:val="28"/>
              </w:rPr>
              <w:t xml:space="preserve">Обязательная аудиторная учебная нагрузка </w:t>
            </w:r>
            <w:r w:rsidRPr="000E7DE9">
              <w:rPr>
                <w:b/>
                <w:bCs/>
                <w:szCs w:val="28"/>
              </w:rPr>
              <w:t>(</w:t>
            </w:r>
            <w:r w:rsidRPr="000E7DE9">
              <w:rPr>
                <w:b/>
                <w:szCs w:val="28"/>
              </w:rPr>
              <w:t>всего</w:t>
            </w:r>
            <w:r w:rsidRPr="000E7DE9">
              <w:rPr>
                <w:b/>
                <w:bCs/>
                <w:szCs w:val="28"/>
              </w:rPr>
              <w:t>)</w:t>
            </w:r>
          </w:p>
        </w:tc>
        <w:tc>
          <w:tcPr>
            <w:tcW w:w="1723" w:type="dxa"/>
            <w:shd w:val="clear" w:color="auto" w:fill="auto"/>
          </w:tcPr>
          <w:p w:rsidR="00C5357A" w:rsidRPr="000E7DE9" w:rsidRDefault="00C5357A" w:rsidP="007B0CA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E7DE9">
              <w:rPr>
                <w:b/>
                <w:bCs/>
                <w:szCs w:val="28"/>
              </w:rPr>
              <w:t>3</w:t>
            </w:r>
            <w:r w:rsidR="00727058" w:rsidRPr="000E7DE9">
              <w:rPr>
                <w:b/>
                <w:bCs/>
                <w:szCs w:val="28"/>
              </w:rPr>
              <w:t>2</w:t>
            </w:r>
          </w:p>
        </w:tc>
      </w:tr>
      <w:tr w:rsidR="00E570F3" w:rsidRPr="000E7DE9" w:rsidTr="00B23F10">
        <w:tc>
          <w:tcPr>
            <w:tcW w:w="7847" w:type="dxa"/>
            <w:shd w:val="clear" w:color="auto" w:fill="auto"/>
          </w:tcPr>
          <w:p w:rsidR="00E570F3" w:rsidRPr="000E7DE9" w:rsidRDefault="00E570F3" w:rsidP="007B0CA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E7DE9">
              <w:rPr>
                <w:b/>
                <w:szCs w:val="28"/>
              </w:rPr>
              <w:t>в том числе:</w:t>
            </w:r>
          </w:p>
        </w:tc>
        <w:tc>
          <w:tcPr>
            <w:tcW w:w="1723" w:type="dxa"/>
            <w:shd w:val="clear" w:color="auto" w:fill="auto"/>
          </w:tcPr>
          <w:p w:rsidR="00E570F3" w:rsidRPr="000E7DE9" w:rsidRDefault="00E570F3" w:rsidP="007B0CA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E570F3" w:rsidRPr="000E7DE9" w:rsidTr="00B23F10">
        <w:tc>
          <w:tcPr>
            <w:tcW w:w="7847" w:type="dxa"/>
            <w:shd w:val="clear" w:color="auto" w:fill="auto"/>
          </w:tcPr>
          <w:p w:rsidR="00E570F3" w:rsidRPr="000E7DE9" w:rsidRDefault="00E570F3" w:rsidP="007B0C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E7DE9">
              <w:rPr>
                <w:szCs w:val="28"/>
              </w:rPr>
              <w:t>теоретическое обучение</w:t>
            </w:r>
          </w:p>
        </w:tc>
        <w:tc>
          <w:tcPr>
            <w:tcW w:w="1723" w:type="dxa"/>
            <w:shd w:val="clear" w:color="auto" w:fill="auto"/>
          </w:tcPr>
          <w:p w:rsidR="00E570F3" w:rsidRPr="000E7DE9" w:rsidRDefault="00E570F3" w:rsidP="007B0CA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0E7DE9">
              <w:rPr>
                <w:bCs/>
                <w:szCs w:val="28"/>
              </w:rPr>
              <w:t>28</w:t>
            </w:r>
          </w:p>
        </w:tc>
      </w:tr>
      <w:tr w:rsidR="00C5357A" w:rsidRPr="000E7DE9" w:rsidTr="00B23F10">
        <w:tc>
          <w:tcPr>
            <w:tcW w:w="7847" w:type="dxa"/>
            <w:shd w:val="clear" w:color="auto" w:fill="auto"/>
          </w:tcPr>
          <w:p w:rsidR="00C5357A" w:rsidRPr="000E7DE9" w:rsidRDefault="00C5357A" w:rsidP="007B0C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8"/>
              </w:rPr>
            </w:pPr>
            <w:r w:rsidRPr="000E7DE9">
              <w:rPr>
                <w:szCs w:val="28"/>
              </w:rPr>
              <w:t xml:space="preserve"> практические занятия </w:t>
            </w:r>
          </w:p>
        </w:tc>
        <w:tc>
          <w:tcPr>
            <w:tcW w:w="1723" w:type="dxa"/>
            <w:shd w:val="clear" w:color="auto" w:fill="auto"/>
          </w:tcPr>
          <w:p w:rsidR="00C5357A" w:rsidRPr="000E7DE9" w:rsidRDefault="00AE3006" w:rsidP="007B0CA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0E7DE9">
              <w:rPr>
                <w:bCs/>
                <w:szCs w:val="28"/>
              </w:rPr>
              <w:t>4</w:t>
            </w:r>
          </w:p>
        </w:tc>
      </w:tr>
      <w:tr w:rsidR="00C5357A" w:rsidRPr="000E7DE9" w:rsidTr="00B23F10">
        <w:tc>
          <w:tcPr>
            <w:tcW w:w="7847" w:type="dxa"/>
            <w:shd w:val="clear" w:color="auto" w:fill="auto"/>
          </w:tcPr>
          <w:p w:rsidR="00E570F3" w:rsidRPr="000E7DE9" w:rsidRDefault="00C5357A" w:rsidP="007B0CA0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0E7DE9">
              <w:rPr>
                <w:b/>
                <w:szCs w:val="28"/>
              </w:rPr>
              <w:t xml:space="preserve">Самостоятельная работа обучающегося </w:t>
            </w:r>
            <w:r w:rsidRPr="000E7DE9">
              <w:rPr>
                <w:b/>
                <w:bCs/>
                <w:szCs w:val="28"/>
              </w:rPr>
              <w:t>(</w:t>
            </w:r>
            <w:r w:rsidRPr="000E7DE9">
              <w:rPr>
                <w:b/>
                <w:szCs w:val="28"/>
              </w:rPr>
              <w:t>всего</w:t>
            </w:r>
            <w:r w:rsidRPr="000E7DE9">
              <w:rPr>
                <w:b/>
                <w:bCs/>
                <w:szCs w:val="28"/>
              </w:rPr>
              <w:t>)</w:t>
            </w:r>
          </w:p>
        </w:tc>
        <w:tc>
          <w:tcPr>
            <w:tcW w:w="1723" w:type="dxa"/>
            <w:shd w:val="clear" w:color="auto" w:fill="auto"/>
          </w:tcPr>
          <w:p w:rsidR="00C5357A" w:rsidRPr="000E7DE9" w:rsidRDefault="00AE3006" w:rsidP="007B0CA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E7DE9">
              <w:rPr>
                <w:b/>
                <w:bCs/>
                <w:szCs w:val="28"/>
              </w:rPr>
              <w:t>1</w:t>
            </w:r>
            <w:r w:rsidR="00727058" w:rsidRPr="000E7DE9">
              <w:rPr>
                <w:b/>
                <w:bCs/>
                <w:szCs w:val="28"/>
              </w:rPr>
              <w:t>5</w:t>
            </w:r>
          </w:p>
        </w:tc>
      </w:tr>
      <w:tr w:rsidR="00E570F3" w:rsidRPr="000E7DE9" w:rsidTr="00B23F10">
        <w:tc>
          <w:tcPr>
            <w:tcW w:w="7847" w:type="dxa"/>
            <w:shd w:val="clear" w:color="auto" w:fill="auto"/>
          </w:tcPr>
          <w:p w:rsidR="00E570F3" w:rsidRPr="000E7DE9" w:rsidRDefault="00E570F3" w:rsidP="007B0CA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E7DE9">
              <w:rPr>
                <w:b/>
                <w:szCs w:val="28"/>
              </w:rPr>
              <w:t>в том числе:</w:t>
            </w:r>
          </w:p>
        </w:tc>
        <w:tc>
          <w:tcPr>
            <w:tcW w:w="1723" w:type="dxa"/>
            <w:shd w:val="clear" w:color="auto" w:fill="auto"/>
          </w:tcPr>
          <w:p w:rsidR="00E570F3" w:rsidRPr="000E7DE9" w:rsidRDefault="00E570F3" w:rsidP="007B0CA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E570F3" w:rsidRPr="000E7DE9" w:rsidTr="00B23F10">
        <w:tc>
          <w:tcPr>
            <w:tcW w:w="7847" w:type="dxa"/>
            <w:shd w:val="clear" w:color="auto" w:fill="auto"/>
          </w:tcPr>
          <w:p w:rsidR="00E570F3" w:rsidRPr="000E7DE9" w:rsidRDefault="00E570F3" w:rsidP="00E570F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E7DE9">
              <w:rPr>
                <w:szCs w:val="28"/>
              </w:rPr>
              <w:t xml:space="preserve">подготовка к практическим занятиям </w:t>
            </w:r>
          </w:p>
          <w:p w:rsidR="00E570F3" w:rsidRPr="000E7DE9" w:rsidRDefault="00E570F3" w:rsidP="00E570F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E7DE9">
              <w:rPr>
                <w:szCs w:val="28"/>
              </w:rPr>
              <w:t>подготовка докладов, презентаций, творческих работ</w:t>
            </w:r>
          </w:p>
        </w:tc>
        <w:tc>
          <w:tcPr>
            <w:tcW w:w="1723" w:type="dxa"/>
            <w:shd w:val="clear" w:color="auto" w:fill="auto"/>
          </w:tcPr>
          <w:p w:rsidR="00E570F3" w:rsidRPr="000E7DE9" w:rsidRDefault="00E570F3" w:rsidP="007B0CA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0E7DE9">
              <w:rPr>
                <w:bCs/>
                <w:szCs w:val="28"/>
              </w:rPr>
              <w:t>2</w:t>
            </w:r>
          </w:p>
          <w:p w:rsidR="00E570F3" w:rsidRPr="000E7DE9" w:rsidRDefault="00E570F3" w:rsidP="007B0CA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0E7DE9">
              <w:rPr>
                <w:bCs/>
                <w:szCs w:val="28"/>
              </w:rPr>
              <w:t>13</w:t>
            </w:r>
          </w:p>
        </w:tc>
      </w:tr>
      <w:tr w:rsidR="00E570F3" w:rsidRPr="000E7DE9" w:rsidTr="000864D8">
        <w:tc>
          <w:tcPr>
            <w:tcW w:w="9570" w:type="dxa"/>
            <w:gridSpan w:val="2"/>
            <w:shd w:val="clear" w:color="auto" w:fill="auto"/>
          </w:tcPr>
          <w:p w:rsidR="00E570F3" w:rsidRPr="000E7DE9" w:rsidRDefault="00E570F3" w:rsidP="007B0CA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0E7DE9">
              <w:rPr>
                <w:b/>
                <w:szCs w:val="28"/>
              </w:rPr>
              <w:t>Промежуточная</w:t>
            </w:r>
            <w:r w:rsidR="002A6FF8" w:rsidRPr="000E7DE9">
              <w:rPr>
                <w:b/>
                <w:szCs w:val="28"/>
              </w:rPr>
              <w:t xml:space="preserve"> </w:t>
            </w:r>
            <w:r w:rsidRPr="000E7DE9">
              <w:rPr>
                <w:b/>
                <w:szCs w:val="28"/>
              </w:rPr>
              <w:t>аттестация в форме дифференцированного зачета</w:t>
            </w:r>
          </w:p>
        </w:tc>
      </w:tr>
    </w:tbl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/>
    <w:p w:rsidR="00C5357A" w:rsidRDefault="00C5357A" w:rsidP="00C5357A">
      <w:pPr>
        <w:sectPr w:rsidR="00C5357A" w:rsidSect="000E7DE9">
          <w:headerReference w:type="even" r:id="rId9"/>
          <w:footerReference w:type="even" r:id="rId10"/>
          <w:footerReference w:type="default" r:id="rId11"/>
          <w:pgSz w:w="11906" w:h="16838"/>
          <w:pgMar w:top="1134" w:right="851" w:bottom="1077" w:left="1418" w:header="709" w:footer="709" w:gutter="0"/>
          <w:cols w:space="708"/>
          <w:docGrid w:linePitch="360"/>
        </w:sectPr>
      </w:pPr>
    </w:p>
    <w:p w:rsidR="00C5357A" w:rsidRDefault="00C5357A" w:rsidP="00C5357A"/>
    <w:p w:rsidR="00C5357A" w:rsidRPr="000254FB" w:rsidRDefault="00C5357A" w:rsidP="00C5357A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2.2</w:t>
      </w:r>
      <w:r w:rsidR="002A6FF8">
        <w:rPr>
          <w:b/>
          <w:bCs/>
          <w:sz w:val="28"/>
          <w:szCs w:val="32"/>
        </w:rPr>
        <w:t xml:space="preserve"> </w:t>
      </w:r>
      <w:r w:rsidRPr="000254FB">
        <w:rPr>
          <w:b/>
          <w:bCs/>
          <w:sz w:val="28"/>
          <w:szCs w:val="32"/>
        </w:rPr>
        <w:t>Тематический план и содержание учебной дисциплины.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8111"/>
        <w:gridCol w:w="1440"/>
        <w:gridCol w:w="1538"/>
      </w:tblGrid>
      <w:tr w:rsidR="00C5357A" w:rsidRPr="000E7DE9" w:rsidTr="007B0CA0">
        <w:tc>
          <w:tcPr>
            <w:tcW w:w="3696" w:type="dxa"/>
            <w:shd w:val="clear" w:color="auto" w:fill="auto"/>
          </w:tcPr>
          <w:p w:rsidR="00C5357A" w:rsidRPr="000E7DE9" w:rsidRDefault="00C5357A" w:rsidP="007B0CA0">
            <w:pPr>
              <w:jc w:val="center"/>
              <w:rPr>
                <w:b/>
              </w:rPr>
            </w:pPr>
            <w:r w:rsidRPr="000E7DE9">
              <w:rPr>
                <w:b/>
              </w:rPr>
              <w:t>Наименование разделов</w:t>
            </w:r>
          </w:p>
        </w:tc>
        <w:tc>
          <w:tcPr>
            <w:tcW w:w="8112" w:type="dxa"/>
            <w:shd w:val="clear" w:color="auto" w:fill="auto"/>
          </w:tcPr>
          <w:p w:rsidR="00C5357A" w:rsidRPr="000E7DE9" w:rsidRDefault="00C5357A" w:rsidP="007B0CA0">
            <w:pPr>
              <w:jc w:val="center"/>
              <w:rPr>
                <w:b/>
              </w:rPr>
            </w:pPr>
            <w:r w:rsidRPr="000E7DE9">
              <w:rPr>
                <w:b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0E7DE9">
              <w:rPr>
                <w:b/>
              </w:rPr>
              <w:t>обучающихся</w:t>
            </w:r>
            <w:proofErr w:type="gramEnd"/>
            <w:r w:rsidRPr="000E7DE9">
              <w:rPr>
                <w:b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C5357A" w:rsidRPr="000E7DE9" w:rsidRDefault="00C5357A" w:rsidP="007B0CA0">
            <w:pPr>
              <w:jc w:val="center"/>
              <w:rPr>
                <w:b/>
              </w:rPr>
            </w:pPr>
            <w:r w:rsidRPr="000E7DE9">
              <w:rPr>
                <w:b/>
              </w:rPr>
              <w:t>Объем часов</w:t>
            </w:r>
          </w:p>
        </w:tc>
        <w:tc>
          <w:tcPr>
            <w:tcW w:w="1538" w:type="dxa"/>
            <w:shd w:val="clear" w:color="auto" w:fill="auto"/>
          </w:tcPr>
          <w:p w:rsidR="00C5357A" w:rsidRPr="000E7DE9" w:rsidRDefault="00C5357A" w:rsidP="007B0CA0">
            <w:pPr>
              <w:jc w:val="center"/>
              <w:rPr>
                <w:b/>
              </w:rPr>
            </w:pPr>
            <w:r w:rsidRPr="000E7DE9">
              <w:rPr>
                <w:b/>
              </w:rPr>
              <w:t>Уровень усвоения</w:t>
            </w:r>
          </w:p>
        </w:tc>
      </w:tr>
      <w:tr w:rsidR="00C5357A" w:rsidRPr="000E7DE9" w:rsidTr="007B0CA0">
        <w:tc>
          <w:tcPr>
            <w:tcW w:w="3696" w:type="dxa"/>
            <w:shd w:val="clear" w:color="auto" w:fill="auto"/>
          </w:tcPr>
          <w:p w:rsidR="00C5357A" w:rsidRPr="000E7DE9" w:rsidRDefault="00C5357A" w:rsidP="007B0CA0">
            <w:pPr>
              <w:jc w:val="center"/>
              <w:rPr>
                <w:b/>
              </w:rPr>
            </w:pPr>
            <w:r w:rsidRPr="000E7DE9">
              <w:rPr>
                <w:b/>
              </w:rPr>
              <w:t>1</w:t>
            </w:r>
          </w:p>
        </w:tc>
        <w:tc>
          <w:tcPr>
            <w:tcW w:w="8112" w:type="dxa"/>
            <w:shd w:val="clear" w:color="auto" w:fill="auto"/>
          </w:tcPr>
          <w:p w:rsidR="00C5357A" w:rsidRPr="000E7DE9" w:rsidRDefault="00C5357A" w:rsidP="007B0CA0">
            <w:pPr>
              <w:jc w:val="center"/>
              <w:rPr>
                <w:b/>
              </w:rPr>
            </w:pPr>
            <w:r w:rsidRPr="000E7DE9">
              <w:rPr>
                <w:b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5357A" w:rsidRPr="000E7DE9" w:rsidRDefault="00C5357A" w:rsidP="007B0CA0">
            <w:pPr>
              <w:jc w:val="center"/>
              <w:rPr>
                <w:b/>
              </w:rPr>
            </w:pPr>
            <w:r w:rsidRPr="000E7DE9">
              <w:rPr>
                <w:b/>
              </w:rPr>
              <w:t>3</w:t>
            </w:r>
          </w:p>
        </w:tc>
        <w:tc>
          <w:tcPr>
            <w:tcW w:w="1538" w:type="dxa"/>
            <w:shd w:val="clear" w:color="auto" w:fill="auto"/>
          </w:tcPr>
          <w:p w:rsidR="00C5357A" w:rsidRPr="000E7DE9" w:rsidRDefault="00C5357A" w:rsidP="007B0CA0">
            <w:pPr>
              <w:jc w:val="center"/>
              <w:rPr>
                <w:b/>
              </w:rPr>
            </w:pPr>
            <w:r w:rsidRPr="000E7DE9">
              <w:rPr>
                <w:b/>
              </w:rPr>
              <w:t>4</w:t>
            </w:r>
          </w:p>
        </w:tc>
      </w:tr>
      <w:tr w:rsidR="00C5357A" w:rsidRPr="000E7DE9" w:rsidTr="007B0CA0">
        <w:tc>
          <w:tcPr>
            <w:tcW w:w="3696" w:type="dxa"/>
            <w:shd w:val="clear" w:color="auto" w:fill="auto"/>
          </w:tcPr>
          <w:p w:rsidR="00C5357A" w:rsidRPr="000E7DE9" w:rsidRDefault="00C5357A" w:rsidP="007B0CA0">
            <w:pPr>
              <w:jc w:val="center"/>
              <w:rPr>
                <w:b/>
              </w:rPr>
            </w:pPr>
            <w:r w:rsidRPr="000E7DE9">
              <w:rPr>
                <w:b/>
              </w:rPr>
              <w:t>Введение</w:t>
            </w:r>
          </w:p>
        </w:tc>
        <w:tc>
          <w:tcPr>
            <w:tcW w:w="8112" w:type="dxa"/>
            <w:shd w:val="clear" w:color="auto" w:fill="auto"/>
          </w:tcPr>
          <w:p w:rsidR="00C5357A" w:rsidRPr="000E7DE9" w:rsidRDefault="00C5357A" w:rsidP="00070244">
            <w:pPr>
              <w:rPr>
                <w:b/>
              </w:rPr>
            </w:pPr>
            <w:r w:rsidRPr="000E7DE9">
              <w:rPr>
                <w:b/>
              </w:rPr>
              <w:t>Содержание учебного материала</w:t>
            </w:r>
          </w:p>
          <w:p w:rsidR="00C5357A" w:rsidRPr="000E7DE9" w:rsidRDefault="00C5357A" w:rsidP="007B0CA0">
            <w:pPr>
              <w:jc w:val="both"/>
            </w:pPr>
            <w:r w:rsidRPr="000E7DE9">
              <w:t>Назначение учебной дисциплины. Основные понятия. Требования к изучаемой дисциплине. Роль общения в профессиональной деятельности человека.</w:t>
            </w:r>
          </w:p>
          <w:p w:rsidR="00C5357A" w:rsidRPr="000E7DE9" w:rsidRDefault="00C5357A" w:rsidP="00070244">
            <w:pPr>
              <w:rPr>
                <w:b/>
              </w:rPr>
            </w:pPr>
            <w:r w:rsidRPr="000E7DE9">
              <w:rPr>
                <w:b/>
              </w:rPr>
              <w:t xml:space="preserve">Самостоятельная работа </w:t>
            </w:r>
            <w:proofErr w:type="gramStart"/>
            <w:r w:rsidRPr="000E7DE9">
              <w:rPr>
                <w:b/>
              </w:rPr>
              <w:t>обучающихся</w:t>
            </w:r>
            <w:proofErr w:type="gramEnd"/>
          </w:p>
          <w:p w:rsidR="00AD253D" w:rsidRPr="000E7DE9" w:rsidRDefault="00C5357A" w:rsidP="00C432FE">
            <w:pPr>
              <w:jc w:val="both"/>
            </w:pPr>
            <w:r w:rsidRPr="000E7DE9">
              <w:t xml:space="preserve">Проработка конспектов занятий, учебных изданий. </w:t>
            </w:r>
          </w:p>
        </w:tc>
        <w:tc>
          <w:tcPr>
            <w:tcW w:w="1440" w:type="dxa"/>
            <w:shd w:val="clear" w:color="auto" w:fill="auto"/>
          </w:tcPr>
          <w:p w:rsidR="00C5357A" w:rsidRPr="000E7DE9" w:rsidRDefault="00B5355A" w:rsidP="007B0CA0">
            <w:pPr>
              <w:jc w:val="center"/>
              <w:rPr>
                <w:b/>
              </w:rPr>
            </w:pPr>
            <w:r w:rsidRPr="000E7DE9">
              <w:rPr>
                <w:b/>
              </w:rPr>
              <w:t>3</w:t>
            </w:r>
          </w:p>
          <w:p w:rsidR="00C5357A" w:rsidRPr="000E7DE9" w:rsidRDefault="00AE3006" w:rsidP="007B0CA0">
            <w:pPr>
              <w:jc w:val="center"/>
            </w:pPr>
            <w:r w:rsidRPr="000E7DE9">
              <w:t>2</w:t>
            </w:r>
          </w:p>
          <w:p w:rsidR="00C5357A" w:rsidRPr="000E7DE9" w:rsidRDefault="00C5357A" w:rsidP="00070244"/>
          <w:p w:rsidR="00C5357A" w:rsidRPr="000E7DE9" w:rsidRDefault="00C5357A" w:rsidP="00070244"/>
          <w:p w:rsidR="00C5357A" w:rsidRPr="000E7DE9" w:rsidRDefault="00B5355A" w:rsidP="007B0CA0">
            <w:pPr>
              <w:jc w:val="center"/>
            </w:pPr>
            <w:r w:rsidRPr="000E7DE9">
              <w:t>1</w:t>
            </w:r>
          </w:p>
        </w:tc>
        <w:tc>
          <w:tcPr>
            <w:tcW w:w="1538" w:type="dxa"/>
            <w:shd w:val="clear" w:color="auto" w:fill="auto"/>
          </w:tcPr>
          <w:p w:rsidR="00C5357A" w:rsidRPr="000E7DE9" w:rsidRDefault="00C5357A" w:rsidP="00070244"/>
          <w:p w:rsidR="00C5357A" w:rsidRPr="000E7DE9" w:rsidRDefault="00C5357A" w:rsidP="007B0CA0">
            <w:pPr>
              <w:jc w:val="center"/>
            </w:pPr>
            <w:r w:rsidRPr="000E7DE9">
              <w:t>2</w:t>
            </w:r>
          </w:p>
        </w:tc>
      </w:tr>
      <w:tr w:rsidR="00C5357A" w:rsidRPr="000E7DE9" w:rsidTr="007B0CA0">
        <w:tc>
          <w:tcPr>
            <w:tcW w:w="3696" w:type="dxa"/>
            <w:shd w:val="clear" w:color="auto" w:fill="auto"/>
          </w:tcPr>
          <w:p w:rsidR="00C5357A" w:rsidRPr="000E7DE9" w:rsidRDefault="00C5357A" w:rsidP="007B0CA0">
            <w:pPr>
              <w:jc w:val="center"/>
              <w:rPr>
                <w:b/>
              </w:rPr>
            </w:pPr>
            <w:r w:rsidRPr="000E7DE9">
              <w:rPr>
                <w:b/>
              </w:rPr>
              <w:t>Раздел 1. Основы психологии делового общения.</w:t>
            </w:r>
          </w:p>
        </w:tc>
        <w:tc>
          <w:tcPr>
            <w:tcW w:w="8112" w:type="dxa"/>
            <w:shd w:val="clear" w:color="auto" w:fill="auto"/>
          </w:tcPr>
          <w:p w:rsidR="00C5357A" w:rsidRPr="000E7DE9" w:rsidRDefault="00C5357A" w:rsidP="00070244">
            <w:pPr>
              <w:rPr>
                <w:b/>
              </w:rPr>
            </w:pPr>
          </w:p>
          <w:p w:rsidR="00C5357A" w:rsidRPr="000E7DE9" w:rsidRDefault="00C5357A" w:rsidP="00070244"/>
        </w:tc>
        <w:tc>
          <w:tcPr>
            <w:tcW w:w="1440" w:type="dxa"/>
            <w:shd w:val="clear" w:color="auto" w:fill="auto"/>
          </w:tcPr>
          <w:p w:rsidR="00C5357A" w:rsidRPr="000E7DE9" w:rsidRDefault="00C5357A" w:rsidP="007B0CA0">
            <w:pPr>
              <w:jc w:val="center"/>
              <w:rPr>
                <w:b/>
              </w:rPr>
            </w:pPr>
            <w:r w:rsidRPr="000E7DE9">
              <w:rPr>
                <w:b/>
              </w:rPr>
              <w:t>2</w:t>
            </w:r>
            <w:r w:rsidR="00AD253D" w:rsidRPr="000E7DE9">
              <w:rPr>
                <w:b/>
              </w:rPr>
              <w:t>3</w:t>
            </w:r>
          </w:p>
        </w:tc>
        <w:tc>
          <w:tcPr>
            <w:tcW w:w="1538" w:type="dxa"/>
            <w:shd w:val="clear" w:color="auto" w:fill="auto"/>
          </w:tcPr>
          <w:p w:rsidR="00C5357A" w:rsidRPr="000E7DE9" w:rsidRDefault="00C5357A" w:rsidP="00070244"/>
        </w:tc>
      </w:tr>
      <w:tr w:rsidR="00C5357A" w:rsidRPr="000E7DE9" w:rsidTr="007B0CA0">
        <w:tc>
          <w:tcPr>
            <w:tcW w:w="3696" w:type="dxa"/>
            <w:shd w:val="clear" w:color="auto" w:fill="auto"/>
          </w:tcPr>
          <w:p w:rsidR="00C5357A" w:rsidRPr="000E7DE9" w:rsidRDefault="00C5357A" w:rsidP="007B0CA0">
            <w:pPr>
              <w:jc w:val="center"/>
              <w:rPr>
                <w:b/>
              </w:rPr>
            </w:pPr>
            <w:r w:rsidRPr="000E7DE9">
              <w:rPr>
                <w:b/>
              </w:rPr>
              <w:t>Тема 1.1. Проявления индивидуальных особенностей личности.</w:t>
            </w:r>
          </w:p>
        </w:tc>
        <w:tc>
          <w:tcPr>
            <w:tcW w:w="8112" w:type="dxa"/>
            <w:shd w:val="clear" w:color="auto" w:fill="auto"/>
          </w:tcPr>
          <w:p w:rsidR="00C5357A" w:rsidRPr="000E7DE9" w:rsidRDefault="00BA7F43" w:rsidP="00070244">
            <w:pPr>
              <w:rPr>
                <w:b/>
              </w:rPr>
            </w:pPr>
            <w:r w:rsidRPr="000E7DE9">
              <w:rPr>
                <w:b/>
              </w:rPr>
              <w:t>Практическое занятие</w:t>
            </w:r>
            <w:r w:rsidR="00C5357A" w:rsidRPr="000E7DE9">
              <w:rPr>
                <w:b/>
              </w:rPr>
              <w:t>.</w:t>
            </w:r>
            <w:r w:rsidRPr="000E7DE9">
              <w:rPr>
                <w:b/>
              </w:rPr>
              <w:t xml:space="preserve"> </w:t>
            </w:r>
          </w:p>
          <w:p w:rsidR="00C5357A" w:rsidRPr="000E7DE9" w:rsidRDefault="00C5357A" w:rsidP="00070244">
            <w:r w:rsidRPr="000E7DE9">
              <w:t>Определение типов темперамента.</w:t>
            </w:r>
          </w:p>
          <w:p w:rsidR="00C5357A" w:rsidRPr="000E7DE9" w:rsidRDefault="00C5357A" w:rsidP="00070244">
            <w:pPr>
              <w:rPr>
                <w:b/>
              </w:rPr>
            </w:pPr>
            <w:r w:rsidRPr="000E7DE9">
              <w:rPr>
                <w:b/>
              </w:rPr>
              <w:t xml:space="preserve">Самостоятельная работа </w:t>
            </w:r>
            <w:proofErr w:type="gramStart"/>
            <w:r w:rsidRPr="000E7DE9">
              <w:rPr>
                <w:b/>
              </w:rPr>
              <w:t>обучающихся</w:t>
            </w:r>
            <w:proofErr w:type="gramEnd"/>
            <w:r w:rsidRPr="000E7DE9">
              <w:rPr>
                <w:b/>
              </w:rPr>
              <w:t>.</w:t>
            </w:r>
          </w:p>
          <w:p w:rsidR="00C5357A" w:rsidRPr="000E7DE9" w:rsidRDefault="00C5357A" w:rsidP="007B0CA0">
            <w:pPr>
              <w:jc w:val="both"/>
            </w:pPr>
            <w:r w:rsidRPr="000E7DE9">
              <w:t>Проработка конспектов занятий, учебных изданий и дополнительной литературы по вопросу: «Типы характера».</w:t>
            </w:r>
          </w:p>
        </w:tc>
        <w:tc>
          <w:tcPr>
            <w:tcW w:w="1440" w:type="dxa"/>
            <w:shd w:val="clear" w:color="auto" w:fill="auto"/>
          </w:tcPr>
          <w:p w:rsidR="00C5357A" w:rsidRPr="000E7DE9" w:rsidRDefault="00C5357A" w:rsidP="00070244"/>
          <w:p w:rsidR="00C5357A" w:rsidRPr="000E7DE9" w:rsidRDefault="00AD253D" w:rsidP="007B0CA0">
            <w:pPr>
              <w:jc w:val="center"/>
            </w:pPr>
            <w:r w:rsidRPr="000E7DE9">
              <w:t>2</w:t>
            </w:r>
          </w:p>
          <w:p w:rsidR="00C5357A" w:rsidRPr="000E7DE9" w:rsidRDefault="00C5357A" w:rsidP="00070244"/>
          <w:p w:rsidR="00C5357A" w:rsidRPr="000E7DE9" w:rsidRDefault="00C5357A" w:rsidP="00070244"/>
          <w:p w:rsidR="00C5357A" w:rsidRPr="000E7DE9" w:rsidRDefault="001141C3" w:rsidP="007B0CA0">
            <w:pPr>
              <w:jc w:val="center"/>
            </w:pPr>
            <w:r w:rsidRPr="000E7DE9">
              <w:t>2</w:t>
            </w:r>
          </w:p>
        </w:tc>
        <w:tc>
          <w:tcPr>
            <w:tcW w:w="1538" w:type="dxa"/>
            <w:shd w:val="clear" w:color="auto" w:fill="auto"/>
          </w:tcPr>
          <w:p w:rsidR="00C5357A" w:rsidRPr="000E7DE9" w:rsidRDefault="00C5357A" w:rsidP="00070244"/>
          <w:p w:rsidR="00C5357A" w:rsidRPr="000E7DE9" w:rsidRDefault="00C5357A" w:rsidP="007B0CA0">
            <w:pPr>
              <w:jc w:val="center"/>
            </w:pPr>
            <w:r w:rsidRPr="000E7DE9">
              <w:t>2-3</w:t>
            </w:r>
          </w:p>
        </w:tc>
      </w:tr>
      <w:tr w:rsidR="00C5357A" w:rsidRPr="000E7DE9" w:rsidTr="007B0CA0">
        <w:tc>
          <w:tcPr>
            <w:tcW w:w="3696" w:type="dxa"/>
            <w:shd w:val="clear" w:color="auto" w:fill="auto"/>
          </w:tcPr>
          <w:p w:rsidR="00C5357A" w:rsidRPr="000E7DE9" w:rsidRDefault="00C5357A" w:rsidP="007B0CA0">
            <w:pPr>
              <w:jc w:val="center"/>
              <w:rPr>
                <w:b/>
              </w:rPr>
            </w:pPr>
            <w:r w:rsidRPr="000E7DE9">
              <w:rPr>
                <w:b/>
              </w:rPr>
              <w:t>Тема 1.2. Восприятие и понимание в процессе общения.</w:t>
            </w:r>
          </w:p>
        </w:tc>
        <w:tc>
          <w:tcPr>
            <w:tcW w:w="8112" w:type="dxa"/>
            <w:shd w:val="clear" w:color="auto" w:fill="auto"/>
          </w:tcPr>
          <w:p w:rsidR="00C5357A" w:rsidRPr="000E7DE9" w:rsidRDefault="00C5357A" w:rsidP="00070244">
            <w:pPr>
              <w:rPr>
                <w:b/>
              </w:rPr>
            </w:pPr>
            <w:r w:rsidRPr="000E7DE9">
              <w:rPr>
                <w:b/>
              </w:rPr>
              <w:t>Содержание учебного материала</w:t>
            </w:r>
          </w:p>
          <w:p w:rsidR="00C5357A" w:rsidRPr="000E7DE9" w:rsidRDefault="00C5357A" w:rsidP="007B0CA0">
            <w:pPr>
              <w:jc w:val="both"/>
            </w:pPr>
            <w:r w:rsidRPr="000E7DE9">
              <w:t xml:space="preserve">Психологические приемы восприятия в межгрупповом и межличностном общении. </w:t>
            </w:r>
          </w:p>
          <w:p w:rsidR="00C5357A" w:rsidRPr="000E7DE9" w:rsidRDefault="00C5357A" w:rsidP="00070244">
            <w:pPr>
              <w:rPr>
                <w:b/>
              </w:rPr>
            </w:pPr>
            <w:r w:rsidRPr="000E7DE9">
              <w:rPr>
                <w:b/>
              </w:rPr>
              <w:t xml:space="preserve">Самостоятельная работа </w:t>
            </w:r>
            <w:proofErr w:type="gramStart"/>
            <w:r w:rsidRPr="000E7DE9">
              <w:rPr>
                <w:b/>
              </w:rPr>
              <w:t>обучающихся</w:t>
            </w:r>
            <w:proofErr w:type="gramEnd"/>
          </w:p>
          <w:p w:rsidR="00C5357A" w:rsidRPr="000E7DE9" w:rsidRDefault="00C5357A" w:rsidP="00C432FE">
            <w:pPr>
              <w:jc w:val="both"/>
              <w:rPr>
                <w:b/>
              </w:rPr>
            </w:pPr>
            <w:r w:rsidRPr="000E7DE9">
              <w:t>Проработка конспектов занятий, учебных изданий и дополнительной литературы по вопросу: «Межличностное общение».</w:t>
            </w:r>
          </w:p>
        </w:tc>
        <w:tc>
          <w:tcPr>
            <w:tcW w:w="1440" w:type="dxa"/>
            <w:shd w:val="clear" w:color="auto" w:fill="auto"/>
          </w:tcPr>
          <w:p w:rsidR="00C5357A" w:rsidRPr="000E7DE9" w:rsidRDefault="00C5357A" w:rsidP="00070244"/>
          <w:p w:rsidR="00C5357A" w:rsidRPr="000E7DE9" w:rsidRDefault="00AE3006" w:rsidP="007B0CA0">
            <w:pPr>
              <w:jc w:val="center"/>
            </w:pPr>
            <w:r w:rsidRPr="000E7DE9">
              <w:t>2</w:t>
            </w:r>
          </w:p>
          <w:p w:rsidR="00C5357A" w:rsidRPr="000E7DE9" w:rsidRDefault="00C5357A" w:rsidP="00070244"/>
          <w:p w:rsidR="00C5357A" w:rsidRPr="000E7DE9" w:rsidRDefault="00C5357A" w:rsidP="00C5357A"/>
          <w:p w:rsidR="00C5357A" w:rsidRPr="000E7DE9" w:rsidRDefault="00C5357A" w:rsidP="007B0CA0">
            <w:pPr>
              <w:jc w:val="center"/>
            </w:pPr>
            <w:r w:rsidRPr="000E7DE9">
              <w:t>1</w:t>
            </w:r>
          </w:p>
        </w:tc>
        <w:tc>
          <w:tcPr>
            <w:tcW w:w="1538" w:type="dxa"/>
            <w:shd w:val="clear" w:color="auto" w:fill="auto"/>
          </w:tcPr>
          <w:p w:rsidR="00C5357A" w:rsidRPr="000E7DE9" w:rsidRDefault="00C5357A" w:rsidP="00070244"/>
          <w:p w:rsidR="00C5357A" w:rsidRPr="000E7DE9" w:rsidRDefault="00C5357A" w:rsidP="007B0CA0">
            <w:pPr>
              <w:jc w:val="center"/>
            </w:pPr>
            <w:r w:rsidRPr="000E7DE9">
              <w:t>2</w:t>
            </w:r>
          </w:p>
        </w:tc>
      </w:tr>
      <w:tr w:rsidR="00C5357A" w:rsidRPr="000E7DE9" w:rsidTr="007B0CA0">
        <w:tc>
          <w:tcPr>
            <w:tcW w:w="3696" w:type="dxa"/>
            <w:shd w:val="clear" w:color="auto" w:fill="auto"/>
          </w:tcPr>
          <w:p w:rsidR="00C5357A" w:rsidRPr="000E7DE9" w:rsidRDefault="00C5357A" w:rsidP="007B0CA0">
            <w:pPr>
              <w:jc w:val="center"/>
              <w:rPr>
                <w:b/>
              </w:rPr>
            </w:pPr>
            <w:r w:rsidRPr="000E7DE9">
              <w:rPr>
                <w:b/>
              </w:rPr>
              <w:t>Тема 1.3. Вербальные и невербальные средства общения.</w:t>
            </w:r>
          </w:p>
        </w:tc>
        <w:tc>
          <w:tcPr>
            <w:tcW w:w="8112" w:type="dxa"/>
            <w:shd w:val="clear" w:color="auto" w:fill="auto"/>
          </w:tcPr>
          <w:p w:rsidR="00C5357A" w:rsidRPr="000E7DE9" w:rsidRDefault="00C5357A" w:rsidP="00070244">
            <w:pPr>
              <w:rPr>
                <w:b/>
              </w:rPr>
            </w:pPr>
            <w:r w:rsidRPr="000E7DE9">
              <w:rPr>
                <w:b/>
              </w:rPr>
              <w:t>Содержание учебного материала</w:t>
            </w:r>
          </w:p>
          <w:p w:rsidR="00C5357A" w:rsidRPr="000E7DE9" w:rsidRDefault="00C5357A" w:rsidP="00070244">
            <w:r w:rsidRPr="000E7DE9">
              <w:t>Невербальные средства общения. Визуальный контакт и характеристика голоса. Основные средства вербального общения. Психологические принципы речевой коммуникации.</w:t>
            </w:r>
          </w:p>
          <w:p w:rsidR="00C5357A" w:rsidRPr="000E7DE9" w:rsidRDefault="00C5357A" w:rsidP="00070244">
            <w:pPr>
              <w:rPr>
                <w:b/>
              </w:rPr>
            </w:pPr>
            <w:r w:rsidRPr="000E7DE9">
              <w:rPr>
                <w:b/>
              </w:rPr>
              <w:t xml:space="preserve">Самостоятельная работа </w:t>
            </w:r>
            <w:proofErr w:type="gramStart"/>
            <w:r w:rsidRPr="000E7DE9">
              <w:rPr>
                <w:b/>
              </w:rPr>
              <w:t>обучающихся</w:t>
            </w:r>
            <w:proofErr w:type="gramEnd"/>
            <w:r w:rsidRPr="000E7DE9">
              <w:rPr>
                <w:b/>
              </w:rPr>
              <w:t>.</w:t>
            </w:r>
          </w:p>
          <w:p w:rsidR="00C5357A" w:rsidRPr="000E7DE9" w:rsidRDefault="00C5357A" w:rsidP="00070244">
            <w:r w:rsidRPr="000E7DE9">
              <w:t xml:space="preserve">Проработка конспектов занятий, учебных изданий и дополнительной литературы по вопросу: «Правила </w:t>
            </w:r>
            <w:proofErr w:type="spellStart"/>
            <w:r w:rsidRPr="000E7DE9">
              <w:t>аудирования</w:t>
            </w:r>
            <w:proofErr w:type="spellEnd"/>
            <w:r w:rsidRPr="000E7DE9">
              <w:t>».</w:t>
            </w:r>
          </w:p>
        </w:tc>
        <w:tc>
          <w:tcPr>
            <w:tcW w:w="1440" w:type="dxa"/>
            <w:shd w:val="clear" w:color="auto" w:fill="auto"/>
          </w:tcPr>
          <w:p w:rsidR="00C5357A" w:rsidRPr="000E7DE9" w:rsidRDefault="00E30DEE" w:rsidP="007B0CA0">
            <w:pPr>
              <w:jc w:val="center"/>
            </w:pPr>
            <w:r w:rsidRPr="000E7DE9">
              <w:t>2</w:t>
            </w:r>
          </w:p>
          <w:p w:rsidR="00C5357A" w:rsidRPr="000E7DE9" w:rsidRDefault="00C5357A" w:rsidP="00070244"/>
          <w:p w:rsidR="00C5357A" w:rsidRPr="000E7DE9" w:rsidRDefault="00C5357A" w:rsidP="00070244"/>
          <w:p w:rsidR="00C5357A" w:rsidRPr="000E7DE9" w:rsidRDefault="00C5357A" w:rsidP="00070244"/>
          <w:p w:rsidR="00C5357A" w:rsidRPr="000E7DE9" w:rsidRDefault="00C5357A" w:rsidP="007B0CA0">
            <w:pPr>
              <w:jc w:val="center"/>
            </w:pPr>
            <w:r w:rsidRPr="000E7DE9">
              <w:t>1</w:t>
            </w:r>
          </w:p>
        </w:tc>
        <w:tc>
          <w:tcPr>
            <w:tcW w:w="1538" w:type="dxa"/>
            <w:shd w:val="clear" w:color="auto" w:fill="auto"/>
          </w:tcPr>
          <w:p w:rsidR="00C5357A" w:rsidRPr="000E7DE9" w:rsidRDefault="00C5357A" w:rsidP="00070244"/>
          <w:p w:rsidR="00C5357A" w:rsidRPr="000E7DE9" w:rsidRDefault="00C5357A" w:rsidP="007B0CA0">
            <w:pPr>
              <w:jc w:val="center"/>
            </w:pPr>
            <w:r w:rsidRPr="000E7DE9">
              <w:t>2</w:t>
            </w:r>
          </w:p>
        </w:tc>
      </w:tr>
      <w:tr w:rsidR="00C5357A" w:rsidRPr="000E7DE9" w:rsidTr="007B0CA0">
        <w:tc>
          <w:tcPr>
            <w:tcW w:w="3696" w:type="dxa"/>
            <w:shd w:val="clear" w:color="auto" w:fill="auto"/>
          </w:tcPr>
          <w:p w:rsidR="00C5357A" w:rsidRPr="000E7DE9" w:rsidRDefault="00C5357A" w:rsidP="007B0CA0">
            <w:pPr>
              <w:jc w:val="center"/>
              <w:rPr>
                <w:b/>
              </w:rPr>
            </w:pPr>
            <w:r w:rsidRPr="000E7DE9">
              <w:rPr>
                <w:b/>
              </w:rPr>
              <w:t>Тема 1.4. Деловое общение в рабочей группе.</w:t>
            </w:r>
          </w:p>
        </w:tc>
        <w:tc>
          <w:tcPr>
            <w:tcW w:w="8112" w:type="dxa"/>
            <w:shd w:val="clear" w:color="auto" w:fill="auto"/>
          </w:tcPr>
          <w:p w:rsidR="00C5357A" w:rsidRPr="000E7DE9" w:rsidRDefault="00C5357A" w:rsidP="00070244">
            <w:pPr>
              <w:rPr>
                <w:b/>
              </w:rPr>
            </w:pPr>
            <w:r w:rsidRPr="000E7DE9">
              <w:rPr>
                <w:b/>
              </w:rPr>
              <w:t>Содержание учебного материала</w:t>
            </w:r>
          </w:p>
          <w:p w:rsidR="00C5357A" w:rsidRPr="000E7DE9" w:rsidRDefault="00C5357A" w:rsidP="00070244">
            <w:r w:rsidRPr="000E7DE9">
              <w:t xml:space="preserve">Деловое общение в рабочей группе. Общение и взаимодействие членов </w:t>
            </w:r>
            <w:r w:rsidRPr="000E7DE9">
              <w:lastRenderedPageBreak/>
              <w:t>рабочей группы в профессиональной сфере межличностных отношений. Лидеры и их типы. Показатели эффективности работы в группе.</w:t>
            </w:r>
          </w:p>
          <w:p w:rsidR="00C5357A" w:rsidRPr="000E7DE9" w:rsidRDefault="00C5357A" w:rsidP="00070244">
            <w:pPr>
              <w:rPr>
                <w:b/>
              </w:rPr>
            </w:pPr>
            <w:r w:rsidRPr="000E7DE9">
              <w:rPr>
                <w:b/>
              </w:rPr>
              <w:t xml:space="preserve">Самостоятельная работа </w:t>
            </w:r>
            <w:proofErr w:type="gramStart"/>
            <w:r w:rsidRPr="000E7DE9">
              <w:rPr>
                <w:b/>
              </w:rPr>
              <w:t>обучающихся</w:t>
            </w:r>
            <w:proofErr w:type="gramEnd"/>
            <w:r w:rsidRPr="000E7DE9">
              <w:rPr>
                <w:b/>
              </w:rPr>
              <w:t>.</w:t>
            </w:r>
          </w:p>
          <w:p w:rsidR="00C5357A" w:rsidRPr="000E7DE9" w:rsidRDefault="00C5357A" w:rsidP="00070244">
            <w:r w:rsidRPr="000E7DE9">
              <w:t>Проработка конспектов занятий, учебных изданий и дополнительной литературы по вопросу: «Морально-психологический климат в коллективе».</w:t>
            </w:r>
          </w:p>
        </w:tc>
        <w:tc>
          <w:tcPr>
            <w:tcW w:w="1440" w:type="dxa"/>
            <w:shd w:val="clear" w:color="auto" w:fill="auto"/>
          </w:tcPr>
          <w:p w:rsidR="00C5357A" w:rsidRPr="000E7DE9" w:rsidRDefault="00C5357A" w:rsidP="007B0CA0">
            <w:pPr>
              <w:jc w:val="center"/>
            </w:pPr>
            <w:r w:rsidRPr="000E7DE9">
              <w:lastRenderedPageBreak/>
              <w:t>2</w:t>
            </w:r>
          </w:p>
          <w:p w:rsidR="00C5357A" w:rsidRPr="000E7DE9" w:rsidRDefault="00C5357A" w:rsidP="00070244"/>
          <w:p w:rsidR="00C5357A" w:rsidRPr="000E7DE9" w:rsidRDefault="00C5357A" w:rsidP="00070244"/>
          <w:p w:rsidR="00C5357A" w:rsidRPr="000E7DE9" w:rsidRDefault="00C5357A" w:rsidP="00070244"/>
          <w:p w:rsidR="00C5357A" w:rsidRPr="000E7DE9" w:rsidRDefault="00C5357A" w:rsidP="007B0CA0">
            <w:pPr>
              <w:jc w:val="center"/>
            </w:pPr>
            <w:r w:rsidRPr="000E7DE9">
              <w:t>1</w:t>
            </w:r>
          </w:p>
        </w:tc>
        <w:tc>
          <w:tcPr>
            <w:tcW w:w="1538" w:type="dxa"/>
            <w:shd w:val="clear" w:color="auto" w:fill="auto"/>
          </w:tcPr>
          <w:p w:rsidR="00C5357A" w:rsidRPr="000E7DE9" w:rsidRDefault="00C5357A" w:rsidP="00070244"/>
          <w:p w:rsidR="00C5357A" w:rsidRPr="000E7DE9" w:rsidRDefault="00C5357A" w:rsidP="007B0CA0">
            <w:pPr>
              <w:jc w:val="center"/>
            </w:pPr>
            <w:r w:rsidRPr="000E7DE9">
              <w:t>2</w:t>
            </w:r>
          </w:p>
        </w:tc>
      </w:tr>
      <w:tr w:rsidR="00C5357A" w:rsidRPr="000E7DE9" w:rsidTr="007B0CA0">
        <w:tc>
          <w:tcPr>
            <w:tcW w:w="3696" w:type="dxa"/>
            <w:shd w:val="clear" w:color="auto" w:fill="auto"/>
          </w:tcPr>
          <w:p w:rsidR="00C5357A" w:rsidRPr="000E7DE9" w:rsidRDefault="00C5357A" w:rsidP="007B0CA0">
            <w:pPr>
              <w:jc w:val="center"/>
              <w:rPr>
                <w:b/>
              </w:rPr>
            </w:pPr>
            <w:r w:rsidRPr="000E7DE9">
              <w:rPr>
                <w:b/>
              </w:rPr>
              <w:lastRenderedPageBreak/>
              <w:t>Тема 1.5. Типология и причины возникновения конфликтов.</w:t>
            </w:r>
          </w:p>
        </w:tc>
        <w:tc>
          <w:tcPr>
            <w:tcW w:w="8112" w:type="dxa"/>
            <w:shd w:val="clear" w:color="auto" w:fill="auto"/>
          </w:tcPr>
          <w:p w:rsidR="00C5357A" w:rsidRPr="000E7DE9" w:rsidRDefault="00C5357A" w:rsidP="00070244">
            <w:pPr>
              <w:rPr>
                <w:b/>
              </w:rPr>
            </w:pPr>
            <w:r w:rsidRPr="000E7DE9">
              <w:rPr>
                <w:b/>
              </w:rPr>
              <w:t>Содержание учебного материала</w:t>
            </w:r>
          </w:p>
          <w:p w:rsidR="00C5357A" w:rsidRPr="000E7DE9" w:rsidRDefault="00C5357A" w:rsidP="00070244">
            <w:r w:rsidRPr="000E7DE9">
              <w:t>Определение конфликта. Типология и причины возникновения конфликтов. Основные стадии протекания конфликтов. Структура конфликта.</w:t>
            </w:r>
          </w:p>
          <w:p w:rsidR="00C5357A" w:rsidRPr="000E7DE9" w:rsidRDefault="00C5357A" w:rsidP="00070244">
            <w:pPr>
              <w:rPr>
                <w:b/>
              </w:rPr>
            </w:pPr>
            <w:r w:rsidRPr="000E7DE9">
              <w:rPr>
                <w:b/>
              </w:rPr>
              <w:t xml:space="preserve">Самостоятельная работа </w:t>
            </w:r>
            <w:proofErr w:type="gramStart"/>
            <w:r w:rsidRPr="000E7DE9">
              <w:rPr>
                <w:b/>
              </w:rPr>
              <w:t>обучающихся</w:t>
            </w:r>
            <w:proofErr w:type="gramEnd"/>
          </w:p>
          <w:p w:rsidR="00C5357A" w:rsidRPr="000E7DE9" w:rsidRDefault="00C5357A" w:rsidP="00070244">
            <w:r w:rsidRPr="000E7DE9">
              <w:t>Проработка конспектов занятий, учебных изданий.</w:t>
            </w:r>
          </w:p>
          <w:p w:rsidR="00AE3006" w:rsidRPr="000E7DE9" w:rsidRDefault="00AE3006" w:rsidP="00070244"/>
        </w:tc>
        <w:tc>
          <w:tcPr>
            <w:tcW w:w="1440" w:type="dxa"/>
            <w:shd w:val="clear" w:color="auto" w:fill="auto"/>
          </w:tcPr>
          <w:p w:rsidR="00C5357A" w:rsidRPr="000E7DE9" w:rsidRDefault="00AD253D" w:rsidP="007B0CA0">
            <w:pPr>
              <w:jc w:val="center"/>
            </w:pPr>
            <w:r w:rsidRPr="000E7DE9">
              <w:t>4</w:t>
            </w:r>
          </w:p>
          <w:p w:rsidR="00C5357A" w:rsidRPr="000E7DE9" w:rsidRDefault="00C5357A" w:rsidP="00070244"/>
          <w:p w:rsidR="00C5357A" w:rsidRPr="000E7DE9" w:rsidRDefault="00C5357A" w:rsidP="00070244"/>
          <w:p w:rsidR="00C5357A" w:rsidRPr="000E7DE9" w:rsidRDefault="00C5357A" w:rsidP="00AD253D">
            <w:pPr>
              <w:jc w:val="center"/>
            </w:pPr>
          </w:p>
          <w:p w:rsidR="00C5357A" w:rsidRPr="000E7DE9" w:rsidRDefault="00C5357A" w:rsidP="007B0CA0">
            <w:pPr>
              <w:jc w:val="center"/>
            </w:pPr>
            <w:r w:rsidRPr="000E7DE9">
              <w:t>1</w:t>
            </w:r>
          </w:p>
        </w:tc>
        <w:tc>
          <w:tcPr>
            <w:tcW w:w="1538" w:type="dxa"/>
            <w:shd w:val="clear" w:color="auto" w:fill="auto"/>
          </w:tcPr>
          <w:p w:rsidR="00C5357A" w:rsidRPr="000E7DE9" w:rsidRDefault="00C5357A" w:rsidP="00070244"/>
          <w:p w:rsidR="00C5357A" w:rsidRPr="000E7DE9" w:rsidRDefault="00C5357A" w:rsidP="007B0CA0">
            <w:pPr>
              <w:jc w:val="center"/>
            </w:pPr>
            <w:r w:rsidRPr="000E7DE9">
              <w:t>2</w:t>
            </w:r>
          </w:p>
        </w:tc>
      </w:tr>
      <w:tr w:rsidR="00C5357A" w:rsidRPr="000E7DE9" w:rsidTr="007B0CA0">
        <w:tc>
          <w:tcPr>
            <w:tcW w:w="3696" w:type="dxa"/>
            <w:shd w:val="clear" w:color="auto" w:fill="auto"/>
          </w:tcPr>
          <w:p w:rsidR="00C5357A" w:rsidRPr="000E7DE9" w:rsidRDefault="00C5357A" w:rsidP="007B0CA0">
            <w:pPr>
              <w:jc w:val="center"/>
              <w:rPr>
                <w:b/>
              </w:rPr>
            </w:pPr>
            <w:r w:rsidRPr="000E7DE9">
              <w:rPr>
                <w:b/>
              </w:rPr>
              <w:t>Тема 1.6. Методы урегулирования конфликтов.</w:t>
            </w:r>
          </w:p>
        </w:tc>
        <w:tc>
          <w:tcPr>
            <w:tcW w:w="8112" w:type="dxa"/>
            <w:shd w:val="clear" w:color="auto" w:fill="auto"/>
          </w:tcPr>
          <w:p w:rsidR="00C5357A" w:rsidRPr="000E7DE9" w:rsidRDefault="00C5357A" w:rsidP="00070244">
            <w:pPr>
              <w:rPr>
                <w:b/>
              </w:rPr>
            </w:pPr>
            <w:r w:rsidRPr="000E7DE9">
              <w:rPr>
                <w:b/>
              </w:rPr>
              <w:t>Содержание учебного материала</w:t>
            </w:r>
          </w:p>
          <w:p w:rsidR="00C5357A" w:rsidRPr="000E7DE9" w:rsidRDefault="00C5357A" w:rsidP="00070244">
            <w:r w:rsidRPr="000E7DE9">
              <w:t>Методы урегулирования конфликтов.</w:t>
            </w:r>
          </w:p>
          <w:p w:rsidR="00C5357A" w:rsidRPr="000E7DE9" w:rsidRDefault="00BA7F43" w:rsidP="00070244">
            <w:pPr>
              <w:rPr>
                <w:b/>
              </w:rPr>
            </w:pPr>
            <w:r w:rsidRPr="000E7DE9">
              <w:rPr>
                <w:b/>
              </w:rPr>
              <w:t>Практическое занятие</w:t>
            </w:r>
            <w:r w:rsidR="00C5357A" w:rsidRPr="000E7DE9">
              <w:rPr>
                <w:b/>
              </w:rPr>
              <w:t>.</w:t>
            </w:r>
            <w:r w:rsidRPr="000E7DE9">
              <w:rPr>
                <w:b/>
              </w:rPr>
              <w:t xml:space="preserve"> </w:t>
            </w:r>
          </w:p>
          <w:p w:rsidR="00936E07" w:rsidRPr="000E7DE9" w:rsidRDefault="00C5357A" w:rsidP="00070244">
            <w:r w:rsidRPr="000E7DE9">
              <w:t>Конфликт и приемы выхода из него</w:t>
            </w:r>
          </w:p>
          <w:p w:rsidR="00C5357A" w:rsidRPr="000E7DE9" w:rsidRDefault="00C5357A" w:rsidP="00070244">
            <w:pPr>
              <w:rPr>
                <w:b/>
              </w:rPr>
            </w:pPr>
            <w:r w:rsidRPr="000E7DE9">
              <w:rPr>
                <w:b/>
              </w:rPr>
              <w:t xml:space="preserve">Самостоятельная работа </w:t>
            </w:r>
            <w:proofErr w:type="gramStart"/>
            <w:r w:rsidRPr="000E7DE9">
              <w:rPr>
                <w:b/>
              </w:rPr>
              <w:t>обучающихся</w:t>
            </w:r>
            <w:proofErr w:type="gramEnd"/>
            <w:r w:rsidRPr="000E7DE9">
              <w:rPr>
                <w:b/>
              </w:rPr>
              <w:t>.</w:t>
            </w:r>
          </w:p>
          <w:p w:rsidR="00C5357A" w:rsidRPr="000E7DE9" w:rsidRDefault="00C5357A" w:rsidP="00070244">
            <w:r w:rsidRPr="000E7DE9">
              <w:t>Проработка конспектов занятий, учебных изданий и дополнительной литературы по вопросу: «Диагностика и анализ поведения в конфликте».</w:t>
            </w:r>
          </w:p>
        </w:tc>
        <w:tc>
          <w:tcPr>
            <w:tcW w:w="1440" w:type="dxa"/>
            <w:shd w:val="clear" w:color="auto" w:fill="auto"/>
          </w:tcPr>
          <w:p w:rsidR="00C5357A" w:rsidRPr="000E7DE9" w:rsidRDefault="00AE3006" w:rsidP="007B0CA0">
            <w:pPr>
              <w:jc w:val="center"/>
            </w:pPr>
            <w:r w:rsidRPr="000E7DE9">
              <w:t>2</w:t>
            </w:r>
          </w:p>
          <w:p w:rsidR="00C5357A" w:rsidRPr="000E7DE9" w:rsidRDefault="00C5357A" w:rsidP="00070244"/>
          <w:p w:rsidR="00C5357A" w:rsidRPr="000E7DE9" w:rsidRDefault="00C5357A" w:rsidP="00070244"/>
          <w:p w:rsidR="00C5357A" w:rsidRPr="000E7DE9" w:rsidRDefault="00C5357A" w:rsidP="007B0CA0">
            <w:pPr>
              <w:jc w:val="center"/>
            </w:pPr>
            <w:r w:rsidRPr="000E7DE9">
              <w:t>2</w:t>
            </w:r>
          </w:p>
          <w:p w:rsidR="00C5357A" w:rsidRPr="000E7DE9" w:rsidRDefault="00C5357A" w:rsidP="00070244"/>
          <w:p w:rsidR="00C5357A" w:rsidRPr="000E7DE9" w:rsidRDefault="00C5357A" w:rsidP="00070244"/>
          <w:p w:rsidR="00C5357A" w:rsidRPr="000E7DE9" w:rsidRDefault="00E30DEE" w:rsidP="007B0CA0">
            <w:pPr>
              <w:jc w:val="center"/>
            </w:pPr>
            <w:r w:rsidRPr="000E7DE9">
              <w:t>1</w:t>
            </w:r>
          </w:p>
        </w:tc>
        <w:tc>
          <w:tcPr>
            <w:tcW w:w="1538" w:type="dxa"/>
            <w:shd w:val="clear" w:color="auto" w:fill="auto"/>
          </w:tcPr>
          <w:p w:rsidR="00C5357A" w:rsidRPr="000E7DE9" w:rsidRDefault="00C5357A" w:rsidP="00070244"/>
          <w:p w:rsidR="00C5357A" w:rsidRPr="000E7DE9" w:rsidRDefault="00C5357A" w:rsidP="00070244"/>
          <w:p w:rsidR="00C5357A" w:rsidRPr="000E7DE9" w:rsidRDefault="00C5357A" w:rsidP="007B0CA0">
            <w:pPr>
              <w:jc w:val="center"/>
            </w:pPr>
            <w:r w:rsidRPr="000E7DE9">
              <w:t>2-3</w:t>
            </w:r>
          </w:p>
        </w:tc>
      </w:tr>
      <w:tr w:rsidR="00C5357A" w:rsidRPr="000E7DE9" w:rsidTr="007B0CA0">
        <w:tc>
          <w:tcPr>
            <w:tcW w:w="3696" w:type="dxa"/>
            <w:shd w:val="clear" w:color="auto" w:fill="auto"/>
          </w:tcPr>
          <w:p w:rsidR="00C5357A" w:rsidRPr="000E7DE9" w:rsidRDefault="00C5357A" w:rsidP="007B0CA0">
            <w:pPr>
              <w:jc w:val="center"/>
              <w:rPr>
                <w:b/>
              </w:rPr>
            </w:pPr>
            <w:r w:rsidRPr="000E7DE9">
              <w:rPr>
                <w:b/>
              </w:rPr>
              <w:t>Раздел 2. Этика делового общения.</w:t>
            </w:r>
          </w:p>
        </w:tc>
        <w:tc>
          <w:tcPr>
            <w:tcW w:w="8112" w:type="dxa"/>
            <w:shd w:val="clear" w:color="auto" w:fill="auto"/>
          </w:tcPr>
          <w:p w:rsidR="00C5357A" w:rsidRPr="000E7DE9" w:rsidRDefault="00C5357A" w:rsidP="00070244"/>
        </w:tc>
        <w:tc>
          <w:tcPr>
            <w:tcW w:w="1440" w:type="dxa"/>
            <w:shd w:val="clear" w:color="auto" w:fill="auto"/>
          </w:tcPr>
          <w:p w:rsidR="00C5357A" w:rsidRPr="000E7DE9" w:rsidRDefault="00E30DEE" w:rsidP="007B0CA0">
            <w:pPr>
              <w:jc w:val="center"/>
              <w:rPr>
                <w:b/>
              </w:rPr>
            </w:pPr>
            <w:r w:rsidRPr="000E7DE9">
              <w:rPr>
                <w:b/>
              </w:rPr>
              <w:t>1</w:t>
            </w:r>
            <w:r w:rsidR="00B5355A" w:rsidRPr="000E7DE9">
              <w:rPr>
                <w:b/>
              </w:rPr>
              <w:t>2</w:t>
            </w:r>
          </w:p>
        </w:tc>
        <w:tc>
          <w:tcPr>
            <w:tcW w:w="1538" w:type="dxa"/>
            <w:shd w:val="clear" w:color="auto" w:fill="auto"/>
          </w:tcPr>
          <w:p w:rsidR="00C5357A" w:rsidRPr="000E7DE9" w:rsidRDefault="00C5357A" w:rsidP="00070244"/>
        </w:tc>
      </w:tr>
      <w:tr w:rsidR="00C5357A" w:rsidRPr="000E7DE9" w:rsidTr="007B0CA0">
        <w:tc>
          <w:tcPr>
            <w:tcW w:w="3696" w:type="dxa"/>
            <w:shd w:val="clear" w:color="auto" w:fill="auto"/>
          </w:tcPr>
          <w:p w:rsidR="00C5357A" w:rsidRPr="000E7DE9" w:rsidRDefault="00C5357A" w:rsidP="007B0CA0">
            <w:pPr>
              <w:ind w:firstLine="708"/>
              <w:jc w:val="center"/>
              <w:rPr>
                <w:b/>
              </w:rPr>
            </w:pPr>
            <w:r w:rsidRPr="000E7DE9">
              <w:rPr>
                <w:b/>
              </w:rPr>
              <w:t>Тема 2.1. Этика и деловой этикет.</w:t>
            </w:r>
          </w:p>
        </w:tc>
        <w:tc>
          <w:tcPr>
            <w:tcW w:w="8112" w:type="dxa"/>
            <w:shd w:val="clear" w:color="auto" w:fill="auto"/>
          </w:tcPr>
          <w:p w:rsidR="00C5357A" w:rsidRPr="000E7DE9" w:rsidRDefault="00C5357A" w:rsidP="00070244">
            <w:pPr>
              <w:rPr>
                <w:b/>
              </w:rPr>
            </w:pPr>
            <w:r w:rsidRPr="000E7DE9">
              <w:rPr>
                <w:b/>
              </w:rPr>
              <w:t>Содержание учебного материала</w:t>
            </w:r>
          </w:p>
          <w:p w:rsidR="00C5357A" w:rsidRPr="000E7DE9" w:rsidRDefault="00C5357A" w:rsidP="00070244">
            <w:r w:rsidRPr="000E7DE9">
              <w:t>Нравственно-этические нормы делового человека. Нравственные аспекты общения. Профессиональная этика. Деловой этикет История зарождения этикета.</w:t>
            </w:r>
          </w:p>
          <w:p w:rsidR="00C5357A" w:rsidRPr="000E7DE9" w:rsidRDefault="00C5357A" w:rsidP="00070244">
            <w:pPr>
              <w:rPr>
                <w:b/>
              </w:rPr>
            </w:pPr>
            <w:r w:rsidRPr="000E7DE9">
              <w:rPr>
                <w:b/>
              </w:rPr>
              <w:t xml:space="preserve">Самостоятельная работа </w:t>
            </w:r>
            <w:proofErr w:type="gramStart"/>
            <w:r w:rsidRPr="000E7DE9">
              <w:rPr>
                <w:b/>
              </w:rPr>
              <w:t>обучающихся</w:t>
            </w:r>
            <w:proofErr w:type="gramEnd"/>
          </w:p>
          <w:p w:rsidR="00C5357A" w:rsidRPr="000E7DE9" w:rsidRDefault="00C5357A" w:rsidP="00070244">
            <w:r w:rsidRPr="000E7DE9">
              <w:t>Проработка конспектов занятий, учебных изданий.</w:t>
            </w:r>
          </w:p>
        </w:tc>
        <w:tc>
          <w:tcPr>
            <w:tcW w:w="1440" w:type="dxa"/>
            <w:shd w:val="clear" w:color="auto" w:fill="auto"/>
          </w:tcPr>
          <w:p w:rsidR="00C5357A" w:rsidRPr="000E7DE9" w:rsidRDefault="00B5355A" w:rsidP="007B0CA0">
            <w:pPr>
              <w:jc w:val="center"/>
            </w:pPr>
            <w:r w:rsidRPr="000E7DE9">
              <w:t>2</w:t>
            </w:r>
          </w:p>
          <w:p w:rsidR="00C5357A" w:rsidRPr="000E7DE9" w:rsidRDefault="00C5357A" w:rsidP="00070244"/>
          <w:p w:rsidR="00C5357A" w:rsidRPr="000E7DE9" w:rsidRDefault="00C5357A" w:rsidP="00070244"/>
          <w:p w:rsidR="00C5357A" w:rsidRPr="000E7DE9" w:rsidRDefault="00C5357A" w:rsidP="00070244"/>
          <w:p w:rsidR="00C5357A" w:rsidRPr="000E7DE9" w:rsidRDefault="00C5357A" w:rsidP="007B0CA0">
            <w:pPr>
              <w:jc w:val="center"/>
            </w:pPr>
            <w:r w:rsidRPr="000E7DE9">
              <w:t>1</w:t>
            </w:r>
          </w:p>
        </w:tc>
        <w:tc>
          <w:tcPr>
            <w:tcW w:w="1538" w:type="dxa"/>
            <w:shd w:val="clear" w:color="auto" w:fill="auto"/>
          </w:tcPr>
          <w:p w:rsidR="00C5357A" w:rsidRPr="000E7DE9" w:rsidRDefault="00C5357A" w:rsidP="00070244"/>
          <w:p w:rsidR="00C5357A" w:rsidRPr="000E7DE9" w:rsidRDefault="00C5357A" w:rsidP="007B0CA0">
            <w:pPr>
              <w:jc w:val="center"/>
            </w:pPr>
            <w:r w:rsidRPr="000E7DE9">
              <w:t>2</w:t>
            </w:r>
          </w:p>
        </w:tc>
      </w:tr>
      <w:tr w:rsidR="00C5357A" w:rsidRPr="000E7DE9" w:rsidTr="007B0CA0">
        <w:tc>
          <w:tcPr>
            <w:tcW w:w="3696" w:type="dxa"/>
            <w:shd w:val="clear" w:color="auto" w:fill="auto"/>
          </w:tcPr>
          <w:p w:rsidR="00C5357A" w:rsidRPr="000E7DE9" w:rsidRDefault="00C5357A" w:rsidP="007B0CA0">
            <w:pPr>
              <w:jc w:val="center"/>
              <w:rPr>
                <w:b/>
              </w:rPr>
            </w:pPr>
            <w:r w:rsidRPr="000E7DE9">
              <w:rPr>
                <w:b/>
              </w:rPr>
              <w:t>Тема 2.2. Деловые беседы, их подготовка и проведение.</w:t>
            </w:r>
          </w:p>
        </w:tc>
        <w:tc>
          <w:tcPr>
            <w:tcW w:w="8112" w:type="dxa"/>
            <w:shd w:val="clear" w:color="auto" w:fill="auto"/>
          </w:tcPr>
          <w:p w:rsidR="00C5357A" w:rsidRPr="000E7DE9" w:rsidRDefault="00C5357A" w:rsidP="00070244">
            <w:pPr>
              <w:rPr>
                <w:b/>
              </w:rPr>
            </w:pPr>
            <w:r w:rsidRPr="000E7DE9">
              <w:rPr>
                <w:b/>
              </w:rPr>
              <w:t>Содержание учебного материала</w:t>
            </w:r>
          </w:p>
          <w:p w:rsidR="00C5357A" w:rsidRPr="000E7DE9" w:rsidRDefault="00C5357A" w:rsidP="00070244">
            <w:r w:rsidRPr="000E7DE9">
              <w:t>Деловая беседа как основная форма делового общения. Этапы деловой беседы. Тактичные приемы для нейтрализации замечаний собеседника. Парирование замечаний собеседника.</w:t>
            </w:r>
          </w:p>
          <w:p w:rsidR="00C5357A" w:rsidRPr="000E7DE9" w:rsidRDefault="00C5357A" w:rsidP="00070244">
            <w:pPr>
              <w:rPr>
                <w:b/>
              </w:rPr>
            </w:pPr>
            <w:r w:rsidRPr="000E7DE9">
              <w:rPr>
                <w:b/>
              </w:rPr>
              <w:t xml:space="preserve">Самостоятельная работа </w:t>
            </w:r>
            <w:proofErr w:type="gramStart"/>
            <w:r w:rsidRPr="000E7DE9">
              <w:rPr>
                <w:b/>
              </w:rPr>
              <w:t>обучающихся</w:t>
            </w:r>
            <w:proofErr w:type="gramEnd"/>
            <w:r w:rsidRPr="000E7DE9">
              <w:rPr>
                <w:b/>
              </w:rPr>
              <w:t>.</w:t>
            </w:r>
          </w:p>
          <w:p w:rsidR="00C5357A" w:rsidRPr="000E7DE9" w:rsidRDefault="00C5357A" w:rsidP="00070244">
            <w:r w:rsidRPr="000E7DE9">
              <w:t>Проработка конспектов занятий, учебных изданий и дополнительной литературы по в</w:t>
            </w:r>
            <w:r w:rsidR="001141C3" w:rsidRPr="000E7DE9">
              <w:t>опросу: «Парирование замечаний собеседника</w:t>
            </w:r>
            <w:r w:rsidRPr="000E7DE9">
              <w:t>».</w:t>
            </w:r>
          </w:p>
        </w:tc>
        <w:tc>
          <w:tcPr>
            <w:tcW w:w="1440" w:type="dxa"/>
            <w:shd w:val="clear" w:color="auto" w:fill="auto"/>
          </w:tcPr>
          <w:p w:rsidR="00C5357A" w:rsidRPr="000E7DE9" w:rsidRDefault="00AE3006" w:rsidP="007B0CA0">
            <w:pPr>
              <w:jc w:val="center"/>
            </w:pPr>
            <w:r w:rsidRPr="000E7DE9">
              <w:t>2</w:t>
            </w:r>
          </w:p>
          <w:p w:rsidR="00C5357A" w:rsidRPr="000E7DE9" w:rsidRDefault="00C5357A" w:rsidP="00070244"/>
          <w:p w:rsidR="00C5357A" w:rsidRPr="000E7DE9" w:rsidRDefault="00C5357A" w:rsidP="00070244"/>
          <w:p w:rsidR="00C5357A" w:rsidRPr="000E7DE9" w:rsidRDefault="00C5357A" w:rsidP="007B0CA0">
            <w:pPr>
              <w:jc w:val="center"/>
            </w:pPr>
          </w:p>
          <w:p w:rsidR="00C5357A" w:rsidRPr="000E7DE9" w:rsidRDefault="00C5357A" w:rsidP="007B0CA0">
            <w:pPr>
              <w:jc w:val="center"/>
            </w:pPr>
          </w:p>
          <w:p w:rsidR="00C5357A" w:rsidRPr="000E7DE9" w:rsidRDefault="00C5357A" w:rsidP="007B0CA0">
            <w:pPr>
              <w:jc w:val="center"/>
            </w:pPr>
          </w:p>
          <w:p w:rsidR="00C5357A" w:rsidRPr="000E7DE9" w:rsidRDefault="00E30DEE" w:rsidP="007B0CA0">
            <w:pPr>
              <w:jc w:val="center"/>
            </w:pPr>
            <w:r w:rsidRPr="000E7DE9">
              <w:t>1</w:t>
            </w:r>
          </w:p>
        </w:tc>
        <w:tc>
          <w:tcPr>
            <w:tcW w:w="1538" w:type="dxa"/>
            <w:shd w:val="clear" w:color="auto" w:fill="auto"/>
          </w:tcPr>
          <w:p w:rsidR="00C5357A" w:rsidRPr="000E7DE9" w:rsidRDefault="00C5357A" w:rsidP="00070244"/>
          <w:p w:rsidR="00C5357A" w:rsidRPr="000E7DE9" w:rsidRDefault="00C5357A" w:rsidP="00070244"/>
          <w:p w:rsidR="00C5357A" w:rsidRPr="000E7DE9" w:rsidRDefault="00C5357A" w:rsidP="007B0CA0">
            <w:pPr>
              <w:jc w:val="center"/>
            </w:pPr>
            <w:r w:rsidRPr="000E7DE9">
              <w:t>2</w:t>
            </w:r>
          </w:p>
        </w:tc>
      </w:tr>
      <w:tr w:rsidR="00C5357A" w:rsidRPr="000E7DE9" w:rsidTr="007B0CA0">
        <w:tc>
          <w:tcPr>
            <w:tcW w:w="3696" w:type="dxa"/>
            <w:shd w:val="clear" w:color="auto" w:fill="auto"/>
          </w:tcPr>
          <w:p w:rsidR="00C5357A" w:rsidRPr="000E7DE9" w:rsidRDefault="00C5357A" w:rsidP="007B0CA0">
            <w:pPr>
              <w:jc w:val="center"/>
              <w:rPr>
                <w:b/>
              </w:rPr>
            </w:pPr>
            <w:r w:rsidRPr="000E7DE9">
              <w:rPr>
                <w:b/>
              </w:rPr>
              <w:t xml:space="preserve">Тема 2.3. Этические нормы </w:t>
            </w:r>
            <w:r w:rsidRPr="000E7DE9">
              <w:rPr>
                <w:b/>
              </w:rPr>
              <w:lastRenderedPageBreak/>
              <w:t>телефонного разговора.</w:t>
            </w:r>
          </w:p>
        </w:tc>
        <w:tc>
          <w:tcPr>
            <w:tcW w:w="8112" w:type="dxa"/>
            <w:shd w:val="clear" w:color="auto" w:fill="auto"/>
          </w:tcPr>
          <w:p w:rsidR="00C5357A" w:rsidRPr="000E7DE9" w:rsidRDefault="00C5357A" w:rsidP="00070244">
            <w:pPr>
              <w:rPr>
                <w:b/>
              </w:rPr>
            </w:pPr>
            <w:r w:rsidRPr="000E7DE9">
              <w:rPr>
                <w:b/>
              </w:rPr>
              <w:lastRenderedPageBreak/>
              <w:t>Содержание учебного материала</w:t>
            </w:r>
            <w:r w:rsidRPr="000E7DE9">
              <w:t>.</w:t>
            </w:r>
          </w:p>
          <w:p w:rsidR="00C5357A" w:rsidRPr="000E7DE9" w:rsidRDefault="00C5357A" w:rsidP="00070244">
            <w:r w:rsidRPr="000E7DE9">
              <w:lastRenderedPageBreak/>
              <w:t xml:space="preserve">Телефонный разговор в деловой коммуникации. </w:t>
            </w:r>
          </w:p>
          <w:p w:rsidR="00C5357A" w:rsidRPr="000E7DE9" w:rsidRDefault="00C5357A" w:rsidP="00070244">
            <w:pPr>
              <w:rPr>
                <w:b/>
              </w:rPr>
            </w:pPr>
            <w:r w:rsidRPr="000E7DE9">
              <w:rPr>
                <w:b/>
              </w:rPr>
              <w:t xml:space="preserve">Самостоятельная работа </w:t>
            </w:r>
            <w:proofErr w:type="gramStart"/>
            <w:r w:rsidRPr="000E7DE9">
              <w:rPr>
                <w:b/>
              </w:rPr>
              <w:t>обучающихся</w:t>
            </w:r>
            <w:proofErr w:type="gramEnd"/>
            <w:r w:rsidRPr="000E7DE9">
              <w:rPr>
                <w:b/>
              </w:rPr>
              <w:t>.</w:t>
            </w:r>
          </w:p>
          <w:p w:rsidR="00C5357A" w:rsidRPr="000E7DE9" w:rsidRDefault="00C5357A" w:rsidP="00070244">
            <w:r w:rsidRPr="000E7DE9">
              <w:t>Проработка конспектов занятий, учебных изданий и дополнительной литературы по вопросу: «Образцы деловых телефонных разговоров».</w:t>
            </w:r>
          </w:p>
        </w:tc>
        <w:tc>
          <w:tcPr>
            <w:tcW w:w="1440" w:type="dxa"/>
            <w:shd w:val="clear" w:color="auto" w:fill="auto"/>
          </w:tcPr>
          <w:p w:rsidR="00C5357A" w:rsidRPr="000E7DE9" w:rsidRDefault="00AE3006" w:rsidP="007B0CA0">
            <w:pPr>
              <w:jc w:val="center"/>
            </w:pPr>
            <w:r w:rsidRPr="000E7DE9">
              <w:lastRenderedPageBreak/>
              <w:t>2</w:t>
            </w:r>
          </w:p>
          <w:p w:rsidR="00C5357A" w:rsidRPr="000E7DE9" w:rsidRDefault="00C5357A" w:rsidP="00070244"/>
          <w:p w:rsidR="00C5357A" w:rsidRPr="000E7DE9" w:rsidRDefault="00C5357A" w:rsidP="00070244"/>
          <w:p w:rsidR="00C5357A" w:rsidRPr="000E7DE9" w:rsidRDefault="00AD253D" w:rsidP="00AD253D">
            <w:pPr>
              <w:jc w:val="center"/>
            </w:pPr>
            <w:r w:rsidRPr="000E7DE9">
              <w:t>1</w:t>
            </w:r>
          </w:p>
          <w:p w:rsidR="00C5357A" w:rsidRPr="000E7DE9" w:rsidRDefault="00C5357A" w:rsidP="007B0CA0">
            <w:pPr>
              <w:jc w:val="center"/>
            </w:pPr>
          </w:p>
          <w:p w:rsidR="00C5357A" w:rsidRPr="000E7DE9" w:rsidRDefault="00C5357A" w:rsidP="00070244"/>
          <w:p w:rsidR="00C5357A" w:rsidRPr="000E7DE9" w:rsidRDefault="00C5357A" w:rsidP="007B0CA0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C5357A" w:rsidRPr="000E7DE9" w:rsidRDefault="00C5357A" w:rsidP="00070244"/>
          <w:p w:rsidR="00C5357A" w:rsidRPr="000E7DE9" w:rsidRDefault="00C5357A" w:rsidP="007B0CA0">
            <w:pPr>
              <w:jc w:val="center"/>
            </w:pPr>
            <w:r w:rsidRPr="000E7DE9">
              <w:lastRenderedPageBreak/>
              <w:t>2</w:t>
            </w:r>
          </w:p>
        </w:tc>
      </w:tr>
      <w:tr w:rsidR="00C5357A" w:rsidRPr="000E7DE9" w:rsidTr="007B0CA0">
        <w:tc>
          <w:tcPr>
            <w:tcW w:w="3696" w:type="dxa"/>
            <w:shd w:val="clear" w:color="auto" w:fill="auto"/>
          </w:tcPr>
          <w:p w:rsidR="00C5357A" w:rsidRPr="000E7DE9" w:rsidRDefault="00C5357A" w:rsidP="007B0CA0">
            <w:pPr>
              <w:jc w:val="center"/>
              <w:rPr>
                <w:b/>
              </w:rPr>
            </w:pPr>
            <w:r w:rsidRPr="000E7DE9">
              <w:rPr>
                <w:b/>
              </w:rPr>
              <w:lastRenderedPageBreak/>
              <w:t>Тема 2.4. Ведение переговоров с деловыми партнерами.</w:t>
            </w:r>
          </w:p>
        </w:tc>
        <w:tc>
          <w:tcPr>
            <w:tcW w:w="8112" w:type="dxa"/>
            <w:shd w:val="clear" w:color="auto" w:fill="auto"/>
          </w:tcPr>
          <w:p w:rsidR="00C5357A" w:rsidRPr="000E7DE9" w:rsidRDefault="00C5357A" w:rsidP="00070244">
            <w:pPr>
              <w:rPr>
                <w:b/>
              </w:rPr>
            </w:pPr>
            <w:r w:rsidRPr="000E7DE9">
              <w:rPr>
                <w:b/>
              </w:rPr>
              <w:t>Содержание учебного материала</w:t>
            </w:r>
          </w:p>
          <w:p w:rsidR="00C5357A" w:rsidRPr="000E7DE9" w:rsidRDefault="00C5357A" w:rsidP="00070244">
            <w:r w:rsidRPr="000E7DE9">
              <w:t xml:space="preserve">Задачи переговоров. Стадия подготовки переговоров. Этапы процесса переговоров. Стадия достижения согласия. Завершение переговоров. </w:t>
            </w:r>
          </w:p>
          <w:p w:rsidR="00C5357A" w:rsidRPr="000E7DE9" w:rsidRDefault="00C5357A" w:rsidP="00070244">
            <w:pPr>
              <w:rPr>
                <w:b/>
              </w:rPr>
            </w:pPr>
            <w:r w:rsidRPr="000E7DE9">
              <w:rPr>
                <w:b/>
              </w:rPr>
              <w:t xml:space="preserve">Самостоятельная работа </w:t>
            </w:r>
            <w:proofErr w:type="gramStart"/>
            <w:r w:rsidRPr="000E7DE9">
              <w:rPr>
                <w:b/>
              </w:rPr>
              <w:t>обучающихся</w:t>
            </w:r>
            <w:proofErr w:type="gramEnd"/>
            <w:r w:rsidRPr="000E7DE9">
              <w:rPr>
                <w:b/>
              </w:rPr>
              <w:t>.</w:t>
            </w:r>
          </w:p>
          <w:p w:rsidR="00C5357A" w:rsidRPr="000E7DE9" w:rsidRDefault="00C5357A" w:rsidP="00070244">
            <w:r w:rsidRPr="000E7DE9">
              <w:t>Проработка конспектов занятий, учебных изданий и дополнительной литературы по вопросу: «Имидж делового человека».</w:t>
            </w:r>
          </w:p>
        </w:tc>
        <w:tc>
          <w:tcPr>
            <w:tcW w:w="1440" w:type="dxa"/>
            <w:shd w:val="clear" w:color="auto" w:fill="auto"/>
          </w:tcPr>
          <w:p w:rsidR="00C5357A" w:rsidRPr="000E7DE9" w:rsidRDefault="00AD253D" w:rsidP="007B0CA0">
            <w:pPr>
              <w:jc w:val="center"/>
            </w:pPr>
            <w:r w:rsidRPr="000E7DE9">
              <w:t>2</w:t>
            </w:r>
          </w:p>
          <w:p w:rsidR="00C5357A" w:rsidRPr="000E7DE9" w:rsidRDefault="00C5357A" w:rsidP="00070244"/>
          <w:p w:rsidR="00C5357A" w:rsidRPr="000E7DE9" w:rsidRDefault="00C5357A" w:rsidP="00070244"/>
          <w:p w:rsidR="00C5357A" w:rsidRPr="000E7DE9" w:rsidRDefault="00C5357A" w:rsidP="00070244"/>
          <w:p w:rsidR="00C5357A" w:rsidRPr="000E7DE9" w:rsidRDefault="00C5357A" w:rsidP="007B0CA0">
            <w:pPr>
              <w:jc w:val="center"/>
            </w:pPr>
            <w:r w:rsidRPr="000E7DE9">
              <w:t>1</w:t>
            </w:r>
          </w:p>
        </w:tc>
        <w:tc>
          <w:tcPr>
            <w:tcW w:w="1538" w:type="dxa"/>
            <w:shd w:val="clear" w:color="auto" w:fill="auto"/>
          </w:tcPr>
          <w:p w:rsidR="00C5357A" w:rsidRPr="000E7DE9" w:rsidRDefault="00C5357A" w:rsidP="00070244"/>
          <w:p w:rsidR="00C5357A" w:rsidRPr="000E7DE9" w:rsidRDefault="00C5357A" w:rsidP="007B0CA0">
            <w:pPr>
              <w:jc w:val="center"/>
            </w:pPr>
            <w:r w:rsidRPr="000E7DE9">
              <w:t>2</w:t>
            </w:r>
          </w:p>
        </w:tc>
      </w:tr>
      <w:tr w:rsidR="00C5357A" w:rsidRPr="000E7DE9" w:rsidTr="007B0CA0">
        <w:tc>
          <w:tcPr>
            <w:tcW w:w="3696" w:type="dxa"/>
            <w:shd w:val="clear" w:color="auto" w:fill="auto"/>
          </w:tcPr>
          <w:p w:rsidR="00C5357A" w:rsidRPr="000E7DE9" w:rsidRDefault="00C5357A" w:rsidP="007B0CA0">
            <w:pPr>
              <w:jc w:val="center"/>
              <w:rPr>
                <w:b/>
              </w:rPr>
            </w:pPr>
            <w:r w:rsidRPr="000E7DE9">
              <w:rPr>
                <w:b/>
              </w:rPr>
              <w:t>Раздел 3. Культура деловой речи.</w:t>
            </w:r>
          </w:p>
        </w:tc>
        <w:tc>
          <w:tcPr>
            <w:tcW w:w="8112" w:type="dxa"/>
            <w:shd w:val="clear" w:color="auto" w:fill="auto"/>
          </w:tcPr>
          <w:p w:rsidR="00C5357A" w:rsidRPr="000E7DE9" w:rsidRDefault="00C5357A" w:rsidP="00070244">
            <w:pPr>
              <w:rPr>
                <w:b/>
              </w:rPr>
            </w:pPr>
          </w:p>
          <w:p w:rsidR="00C5357A" w:rsidRPr="000E7DE9" w:rsidRDefault="00C5357A" w:rsidP="00070244"/>
        </w:tc>
        <w:tc>
          <w:tcPr>
            <w:tcW w:w="1440" w:type="dxa"/>
            <w:shd w:val="clear" w:color="auto" w:fill="auto"/>
          </w:tcPr>
          <w:p w:rsidR="00C5357A" w:rsidRPr="000E7DE9" w:rsidRDefault="00B5355A" w:rsidP="007B0CA0">
            <w:pPr>
              <w:jc w:val="center"/>
              <w:rPr>
                <w:b/>
              </w:rPr>
            </w:pPr>
            <w:r w:rsidRPr="000E7DE9">
              <w:rPr>
                <w:b/>
              </w:rPr>
              <w:t>9</w:t>
            </w:r>
          </w:p>
        </w:tc>
        <w:tc>
          <w:tcPr>
            <w:tcW w:w="1538" w:type="dxa"/>
            <w:shd w:val="clear" w:color="auto" w:fill="auto"/>
          </w:tcPr>
          <w:p w:rsidR="00C5357A" w:rsidRPr="000E7DE9" w:rsidRDefault="00C5357A" w:rsidP="00070244"/>
        </w:tc>
      </w:tr>
      <w:tr w:rsidR="00C5357A" w:rsidRPr="000E7DE9" w:rsidTr="007B0CA0">
        <w:tc>
          <w:tcPr>
            <w:tcW w:w="3696" w:type="dxa"/>
            <w:shd w:val="clear" w:color="auto" w:fill="auto"/>
          </w:tcPr>
          <w:p w:rsidR="00C5357A" w:rsidRPr="000E7DE9" w:rsidRDefault="00C5357A" w:rsidP="007B0CA0">
            <w:pPr>
              <w:jc w:val="center"/>
              <w:rPr>
                <w:b/>
              </w:rPr>
            </w:pPr>
            <w:r w:rsidRPr="000E7DE9">
              <w:rPr>
                <w:b/>
              </w:rPr>
              <w:t>Тема 3.1. Основы культуры речи.</w:t>
            </w:r>
          </w:p>
        </w:tc>
        <w:tc>
          <w:tcPr>
            <w:tcW w:w="8112" w:type="dxa"/>
            <w:shd w:val="clear" w:color="auto" w:fill="auto"/>
          </w:tcPr>
          <w:p w:rsidR="00C5357A" w:rsidRPr="000E7DE9" w:rsidRDefault="00C5357A" w:rsidP="00070244">
            <w:pPr>
              <w:rPr>
                <w:b/>
              </w:rPr>
            </w:pPr>
            <w:r w:rsidRPr="000E7DE9">
              <w:rPr>
                <w:b/>
              </w:rPr>
              <w:t>Содержание учебного материала</w:t>
            </w:r>
          </w:p>
          <w:p w:rsidR="00C5357A" w:rsidRPr="000E7DE9" w:rsidRDefault="00C5357A" w:rsidP="00070244">
            <w:r w:rsidRPr="000E7DE9">
              <w:t>Понятие «речевая ситуация». Функциональные стили речи, их характерные особенности и стилевые черты. Свойства речи. Невербальные средства речи. Речевой этикет.</w:t>
            </w:r>
          </w:p>
          <w:p w:rsidR="00C5357A" w:rsidRPr="000E7DE9" w:rsidRDefault="00C5357A" w:rsidP="00070244">
            <w:pPr>
              <w:rPr>
                <w:b/>
              </w:rPr>
            </w:pPr>
            <w:r w:rsidRPr="000E7DE9">
              <w:rPr>
                <w:b/>
              </w:rPr>
              <w:t xml:space="preserve">Самостоятельная работа </w:t>
            </w:r>
            <w:proofErr w:type="gramStart"/>
            <w:r w:rsidRPr="000E7DE9">
              <w:rPr>
                <w:b/>
              </w:rPr>
              <w:t>обучающихся</w:t>
            </w:r>
            <w:proofErr w:type="gramEnd"/>
          </w:p>
          <w:p w:rsidR="00C5357A" w:rsidRPr="000E7DE9" w:rsidRDefault="00C5357A" w:rsidP="00070244">
            <w:r w:rsidRPr="000E7DE9">
              <w:t>Проработка конспектов занятий, учебных изданий.</w:t>
            </w:r>
          </w:p>
        </w:tc>
        <w:tc>
          <w:tcPr>
            <w:tcW w:w="1440" w:type="dxa"/>
            <w:shd w:val="clear" w:color="auto" w:fill="auto"/>
          </w:tcPr>
          <w:p w:rsidR="00C5357A" w:rsidRPr="000E7DE9" w:rsidRDefault="00AD253D" w:rsidP="007B0CA0">
            <w:pPr>
              <w:jc w:val="center"/>
            </w:pPr>
            <w:r w:rsidRPr="000E7DE9">
              <w:t>2</w:t>
            </w:r>
          </w:p>
          <w:p w:rsidR="00C5357A" w:rsidRPr="000E7DE9" w:rsidRDefault="00C5357A" w:rsidP="00070244"/>
          <w:p w:rsidR="00C5357A" w:rsidRPr="000E7DE9" w:rsidRDefault="00C5357A" w:rsidP="00070244"/>
          <w:p w:rsidR="00C5357A" w:rsidRPr="000E7DE9" w:rsidRDefault="00C5357A" w:rsidP="00070244"/>
          <w:p w:rsidR="00C5357A" w:rsidRPr="000E7DE9" w:rsidRDefault="00C5357A" w:rsidP="007B0CA0">
            <w:pPr>
              <w:jc w:val="center"/>
            </w:pPr>
            <w:r w:rsidRPr="000E7DE9">
              <w:t>1</w:t>
            </w:r>
          </w:p>
        </w:tc>
        <w:tc>
          <w:tcPr>
            <w:tcW w:w="1538" w:type="dxa"/>
            <w:shd w:val="clear" w:color="auto" w:fill="auto"/>
          </w:tcPr>
          <w:p w:rsidR="00C5357A" w:rsidRPr="000E7DE9" w:rsidRDefault="00C5357A" w:rsidP="00070244"/>
          <w:p w:rsidR="00C5357A" w:rsidRPr="000E7DE9" w:rsidRDefault="00C5357A" w:rsidP="007B0CA0">
            <w:pPr>
              <w:jc w:val="center"/>
            </w:pPr>
            <w:r w:rsidRPr="000E7DE9">
              <w:t>2</w:t>
            </w:r>
          </w:p>
        </w:tc>
      </w:tr>
      <w:tr w:rsidR="00C5357A" w:rsidRPr="000E7DE9" w:rsidTr="007B0CA0">
        <w:tc>
          <w:tcPr>
            <w:tcW w:w="3696" w:type="dxa"/>
            <w:shd w:val="clear" w:color="auto" w:fill="auto"/>
          </w:tcPr>
          <w:p w:rsidR="00C5357A" w:rsidRPr="000E7DE9" w:rsidRDefault="00C5357A" w:rsidP="007B0CA0">
            <w:pPr>
              <w:jc w:val="center"/>
              <w:rPr>
                <w:b/>
              </w:rPr>
            </w:pPr>
            <w:r w:rsidRPr="000E7DE9">
              <w:rPr>
                <w:b/>
              </w:rPr>
              <w:t>Тема 3.2. Основы искусства полемики.</w:t>
            </w:r>
          </w:p>
        </w:tc>
        <w:tc>
          <w:tcPr>
            <w:tcW w:w="8112" w:type="dxa"/>
            <w:shd w:val="clear" w:color="auto" w:fill="auto"/>
          </w:tcPr>
          <w:p w:rsidR="00C5357A" w:rsidRPr="000E7DE9" w:rsidRDefault="00C5357A" w:rsidP="00070244">
            <w:pPr>
              <w:rPr>
                <w:b/>
              </w:rPr>
            </w:pPr>
            <w:r w:rsidRPr="000E7DE9">
              <w:rPr>
                <w:b/>
              </w:rPr>
              <w:t>Содержание учебного материала</w:t>
            </w:r>
          </w:p>
          <w:p w:rsidR="00C5357A" w:rsidRPr="000E7DE9" w:rsidRDefault="00C5357A" w:rsidP="00070244">
            <w:r w:rsidRPr="000E7DE9">
              <w:t>Спор, его цели и подходы. Техника убеждения. Критика в споре. Об агрессии во время спора. Уловки спора и приемы их нейтрализации. Виды словесного убеждения. Постановка вопросов и ответов.</w:t>
            </w:r>
          </w:p>
          <w:p w:rsidR="00C5357A" w:rsidRPr="000E7DE9" w:rsidRDefault="00C5357A" w:rsidP="00070244">
            <w:pPr>
              <w:rPr>
                <w:b/>
              </w:rPr>
            </w:pPr>
            <w:r w:rsidRPr="000E7DE9">
              <w:rPr>
                <w:b/>
              </w:rPr>
              <w:t xml:space="preserve">Самостоятельная работа </w:t>
            </w:r>
            <w:proofErr w:type="gramStart"/>
            <w:r w:rsidRPr="000E7DE9">
              <w:rPr>
                <w:b/>
              </w:rPr>
              <w:t>обучающихся</w:t>
            </w:r>
            <w:proofErr w:type="gramEnd"/>
            <w:r w:rsidRPr="000E7DE9">
              <w:rPr>
                <w:b/>
              </w:rPr>
              <w:t>.</w:t>
            </w:r>
          </w:p>
          <w:p w:rsidR="00C5357A" w:rsidRPr="000E7DE9" w:rsidRDefault="00C5357A" w:rsidP="00070244">
            <w:r w:rsidRPr="000E7DE9">
              <w:t>Проработка конспектов занятий, учебных изданий и дополнительной литературы по вопросу: «Имидж делового человека».</w:t>
            </w:r>
          </w:p>
          <w:p w:rsidR="00AE3006" w:rsidRPr="000E7DE9" w:rsidRDefault="00AE3006" w:rsidP="00070244"/>
        </w:tc>
        <w:tc>
          <w:tcPr>
            <w:tcW w:w="1440" w:type="dxa"/>
            <w:shd w:val="clear" w:color="auto" w:fill="auto"/>
          </w:tcPr>
          <w:p w:rsidR="00C5357A" w:rsidRPr="000E7DE9" w:rsidRDefault="00AE3006" w:rsidP="007B0CA0">
            <w:pPr>
              <w:jc w:val="center"/>
            </w:pPr>
            <w:r w:rsidRPr="000E7DE9">
              <w:t>2</w:t>
            </w:r>
          </w:p>
          <w:p w:rsidR="00C5357A" w:rsidRPr="000E7DE9" w:rsidRDefault="00C5357A" w:rsidP="00070244"/>
          <w:p w:rsidR="00C5357A" w:rsidRPr="000E7DE9" w:rsidRDefault="00C5357A" w:rsidP="00070244"/>
          <w:p w:rsidR="00C5357A" w:rsidRPr="000E7DE9" w:rsidRDefault="00C5357A" w:rsidP="00070244"/>
          <w:p w:rsidR="00C5357A" w:rsidRPr="000E7DE9" w:rsidRDefault="00AD253D" w:rsidP="00AD253D">
            <w:pPr>
              <w:jc w:val="center"/>
            </w:pPr>
            <w:r w:rsidRPr="000E7DE9">
              <w:t>1</w:t>
            </w:r>
          </w:p>
          <w:p w:rsidR="00C5357A" w:rsidRPr="000E7DE9" w:rsidRDefault="00C5357A" w:rsidP="007B0CA0">
            <w:pPr>
              <w:jc w:val="center"/>
            </w:pPr>
          </w:p>
          <w:p w:rsidR="00C5357A" w:rsidRPr="000E7DE9" w:rsidRDefault="00C5357A" w:rsidP="00070244"/>
          <w:p w:rsidR="00C5357A" w:rsidRPr="000E7DE9" w:rsidRDefault="00C5357A" w:rsidP="007B0CA0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C5357A" w:rsidRPr="000E7DE9" w:rsidRDefault="00C5357A" w:rsidP="00070244"/>
          <w:p w:rsidR="00C5357A" w:rsidRPr="000E7DE9" w:rsidRDefault="00C5357A" w:rsidP="007B0CA0">
            <w:pPr>
              <w:jc w:val="center"/>
            </w:pPr>
            <w:r w:rsidRPr="000E7DE9">
              <w:t>2</w:t>
            </w:r>
          </w:p>
        </w:tc>
      </w:tr>
      <w:tr w:rsidR="00C5357A" w:rsidRPr="000E7DE9" w:rsidTr="007B0CA0">
        <w:tc>
          <w:tcPr>
            <w:tcW w:w="3696" w:type="dxa"/>
            <w:shd w:val="clear" w:color="auto" w:fill="auto"/>
          </w:tcPr>
          <w:p w:rsidR="00C5357A" w:rsidRPr="000E7DE9" w:rsidRDefault="00C5357A" w:rsidP="007B0CA0">
            <w:pPr>
              <w:jc w:val="center"/>
              <w:rPr>
                <w:b/>
              </w:rPr>
            </w:pPr>
            <w:r w:rsidRPr="000E7DE9">
              <w:rPr>
                <w:b/>
              </w:rPr>
              <w:t>Тема 3.3. Правила деловой официальной переписки.</w:t>
            </w:r>
          </w:p>
        </w:tc>
        <w:tc>
          <w:tcPr>
            <w:tcW w:w="8112" w:type="dxa"/>
            <w:shd w:val="clear" w:color="auto" w:fill="auto"/>
          </w:tcPr>
          <w:p w:rsidR="00C5357A" w:rsidRPr="000E7DE9" w:rsidRDefault="00C5357A" w:rsidP="00070244">
            <w:pPr>
              <w:rPr>
                <w:b/>
              </w:rPr>
            </w:pPr>
            <w:r w:rsidRPr="000E7DE9">
              <w:rPr>
                <w:b/>
              </w:rPr>
              <w:t>Содержание учебного материала</w:t>
            </w:r>
          </w:p>
          <w:p w:rsidR="00C5357A" w:rsidRPr="000E7DE9" w:rsidRDefault="00C5357A" w:rsidP="00070244">
            <w:r w:rsidRPr="000E7DE9">
              <w:t xml:space="preserve">Внутренняя и внешняя деловая переписка. Одноаспектные и многоаспектные деловые бумаги. Стандартные и нестандартные деловые бумаги. Языковые клише официальных документов. Понятие «распорядительные документы». Цели и задачи распорядительных документов. Типы распорядительных документов. Служебное письмо. Виды </w:t>
            </w:r>
            <w:r w:rsidRPr="000E7DE9">
              <w:lastRenderedPageBreak/>
              <w:t>делового письма. Частные деловые бумаги. Виды частных деловых бумаг.</w:t>
            </w:r>
          </w:p>
          <w:p w:rsidR="00C5357A" w:rsidRPr="000E7DE9" w:rsidRDefault="00C5357A" w:rsidP="00070244">
            <w:pPr>
              <w:rPr>
                <w:b/>
              </w:rPr>
            </w:pPr>
            <w:r w:rsidRPr="000E7DE9">
              <w:rPr>
                <w:b/>
              </w:rPr>
              <w:t xml:space="preserve">Самостоятельная работа </w:t>
            </w:r>
            <w:proofErr w:type="gramStart"/>
            <w:r w:rsidRPr="000E7DE9">
              <w:rPr>
                <w:b/>
              </w:rPr>
              <w:t>обучающихся</w:t>
            </w:r>
            <w:proofErr w:type="gramEnd"/>
          </w:p>
          <w:p w:rsidR="00E570F3" w:rsidRPr="000E7DE9" w:rsidRDefault="00C5357A" w:rsidP="00070244">
            <w:r w:rsidRPr="000E7DE9">
              <w:t>Проработка конспектов занятий, учебных изданий.</w:t>
            </w:r>
          </w:p>
        </w:tc>
        <w:tc>
          <w:tcPr>
            <w:tcW w:w="1440" w:type="dxa"/>
            <w:shd w:val="clear" w:color="auto" w:fill="auto"/>
          </w:tcPr>
          <w:p w:rsidR="00C5357A" w:rsidRPr="000E7DE9" w:rsidRDefault="00C5357A" w:rsidP="007B0CA0">
            <w:pPr>
              <w:jc w:val="center"/>
            </w:pPr>
            <w:r w:rsidRPr="000E7DE9">
              <w:lastRenderedPageBreak/>
              <w:t>2</w:t>
            </w:r>
          </w:p>
          <w:p w:rsidR="00C5357A" w:rsidRPr="000E7DE9" w:rsidRDefault="00C5357A" w:rsidP="00070244"/>
          <w:p w:rsidR="00C5357A" w:rsidRPr="000E7DE9" w:rsidRDefault="00C5357A" w:rsidP="00070244"/>
          <w:p w:rsidR="00C5357A" w:rsidRPr="000E7DE9" w:rsidRDefault="00C5357A" w:rsidP="00070244"/>
          <w:p w:rsidR="00C5357A" w:rsidRPr="000E7DE9" w:rsidRDefault="00C5357A" w:rsidP="00070244"/>
          <w:p w:rsidR="00C5357A" w:rsidRPr="000E7DE9" w:rsidRDefault="00C5357A" w:rsidP="00070244"/>
          <w:p w:rsidR="00C5357A" w:rsidRPr="000E7DE9" w:rsidRDefault="00C5357A" w:rsidP="00070244"/>
          <w:p w:rsidR="00C5357A" w:rsidRPr="000E7DE9" w:rsidRDefault="00C5357A" w:rsidP="00C5357A"/>
          <w:p w:rsidR="00C5357A" w:rsidRPr="000E7DE9" w:rsidRDefault="00B5355A" w:rsidP="007B0CA0">
            <w:pPr>
              <w:jc w:val="center"/>
            </w:pPr>
            <w:r w:rsidRPr="000E7DE9">
              <w:t>1</w:t>
            </w:r>
          </w:p>
        </w:tc>
        <w:tc>
          <w:tcPr>
            <w:tcW w:w="1538" w:type="dxa"/>
            <w:shd w:val="clear" w:color="auto" w:fill="auto"/>
          </w:tcPr>
          <w:p w:rsidR="00C5357A" w:rsidRPr="000E7DE9" w:rsidRDefault="00C5357A" w:rsidP="00070244"/>
          <w:p w:rsidR="00C5357A" w:rsidRPr="000E7DE9" w:rsidRDefault="00C5357A" w:rsidP="007B0CA0">
            <w:pPr>
              <w:jc w:val="center"/>
            </w:pPr>
            <w:r w:rsidRPr="000E7DE9">
              <w:t>2</w:t>
            </w:r>
          </w:p>
          <w:p w:rsidR="00C5357A" w:rsidRPr="000E7DE9" w:rsidRDefault="00C5357A" w:rsidP="00C5357A"/>
          <w:p w:rsidR="00C5357A" w:rsidRPr="000E7DE9" w:rsidRDefault="00C5357A" w:rsidP="00C5357A"/>
          <w:p w:rsidR="00C5357A" w:rsidRPr="000E7DE9" w:rsidRDefault="00C5357A" w:rsidP="00C5357A"/>
          <w:p w:rsidR="00C5357A" w:rsidRPr="000E7DE9" w:rsidRDefault="00C5357A" w:rsidP="00C5357A"/>
          <w:p w:rsidR="00C5357A" w:rsidRPr="000E7DE9" w:rsidRDefault="00C5357A" w:rsidP="00C5357A"/>
          <w:p w:rsidR="00C5357A" w:rsidRPr="000E7DE9" w:rsidRDefault="00C5357A" w:rsidP="007B0CA0">
            <w:pPr>
              <w:jc w:val="center"/>
            </w:pPr>
          </w:p>
        </w:tc>
      </w:tr>
      <w:tr w:rsidR="00E570F3" w:rsidRPr="000E7DE9" w:rsidTr="008A3831">
        <w:tc>
          <w:tcPr>
            <w:tcW w:w="11808" w:type="dxa"/>
            <w:gridSpan w:val="2"/>
            <w:shd w:val="clear" w:color="auto" w:fill="auto"/>
          </w:tcPr>
          <w:p w:rsidR="00E570F3" w:rsidRPr="000E7DE9" w:rsidRDefault="00E570F3" w:rsidP="00E570F3">
            <w:pPr>
              <w:jc w:val="right"/>
              <w:rPr>
                <w:b/>
              </w:rPr>
            </w:pPr>
            <w:r w:rsidRPr="000E7DE9">
              <w:rPr>
                <w:b/>
              </w:rPr>
              <w:lastRenderedPageBreak/>
              <w:t>Всего</w:t>
            </w:r>
          </w:p>
        </w:tc>
        <w:tc>
          <w:tcPr>
            <w:tcW w:w="1440" w:type="dxa"/>
            <w:shd w:val="clear" w:color="auto" w:fill="auto"/>
          </w:tcPr>
          <w:p w:rsidR="00E570F3" w:rsidRPr="000E7DE9" w:rsidRDefault="00E570F3" w:rsidP="007B0CA0">
            <w:pPr>
              <w:jc w:val="center"/>
            </w:pPr>
            <w:r w:rsidRPr="000E7DE9">
              <w:t>47</w:t>
            </w:r>
          </w:p>
        </w:tc>
        <w:tc>
          <w:tcPr>
            <w:tcW w:w="1538" w:type="dxa"/>
            <w:shd w:val="clear" w:color="auto" w:fill="auto"/>
          </w:tcPr>
          <w:p w:rsidR="00E570F3" w:rsidRPr="000E7DE9" w:rsidRDefault="00E570F3" w:rsidP="00070244"/>
        </w:tc>
      </w:tr>
    </w:tbl>
    <w:p w:rsidR="00C5357A" w:rsidRDefault="00C5357A" w:rsidP="00C5357A"/>
    <w:p w:rsidR="00C5357A" w:rsidRDefault="00C5357A" w:rsidP="00C5357A"/>
    <w:p w:rsidR="00C5357A" w:rsidRDefault="00C5357A" w:rsidP="00C5357A">
      <w:pPr>
        <w:sectPr w:rsidR="00C5357A" w:rsidSect="000E7DE9">
          <w:pgSz w:w="16838" w:h="11906" w:orient="landscape"/>
          <w:pgMar w:top="1134" w:right="851" w:bottom="1077" w:left="1418" w:header="709" w:footer="709" w:gutter="0"/>
          <w:cols w:space="708"/>
          <w:docGrid w:linePitch="360"/>
        </w:sectPr>
      </w:pPr>
    </w:p>
    <w:p w:rsidR="00C5357A" w:rsidRPr="002A6FF8" w:rsidRDefault="00C5357A" w:rsidP="002A6FF8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</w:rPr>
      </w:pPr>
      <w:bookmarkStart w:id="2" w:name="_Toc38460993"/>
      <w:r w:rsidRPr="002A6FF8">
        <w:rPr>
          <w:rFonts w:ascii="Times New Roman" w:hAnsi="Times New Roman" w:cs="Times New Roman"/>
          <w:caps/>
          <w:color w:val="auto"/>
        </w:rPr>
        <w:lastRenderedPageBreak/>
        <w:t>3. Условия реализации рабоч</w:t>
      </w:r>
      <w:r w:rsidR="002A6FF8" w:rsidRPr="002A6FF8">
        <w:rPr>
          <w:rFonts w:ascii="Times New Roman" w:hAnsi="Times New Roman" w:cs="Times New Roman"/>
          <w:caps/>
          <w:color w:val="auto"/>
        </w:rPr>
        <w:t>ей программы учебной дисциплины</w:t>
      </w:r>
      <w:bookmarkEnd w:id="2"/>
    </w:p>
    <w:p w:rsidR="00C5357A" w:rsidRDefault="00C5357A" w:rsidP="00C5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 Материально – техническое обеспечение.</w:t>
      </w:r>
    </w:p>
    <w:p w:rsidR="00C5357A" w:rsidRDefault="00C5357A" w:rsidP="002A6FF8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рабочей программы уче</w:t>
      </w:r>
      <w:r w:rsidR="00C239AC">
        <w:rPr>
          <w:sz w:val="28"/>
          <w:szCs w:val="28"/>
        </w:rPr>
        <w:t>бной дисциплины требует наличие</w:t>
      </w:r>
      <w:r w:rsidR="002A6FF8">
        <w:rPr>
          <w:sz w:val="28"/>
          <w:szCs w:val="28"/>
        </w:rPr>
        <w:t xml:space="preserve"> </w:t>
      </w:r>
      <w:r w:rsidR="00C239AC">
        <w:rPr>
          <w:sz w:val="28"/>
          <w:szCs w:val="28"/>
        </w:rPr>
        <w:t>к</w:t>
      </w:r>
      <w:r w:rsidR="00C239AC" w:rsidRPr="00C239AC">
        <w:rPr>
          <w:sz w:val="28"/>
          <w:szCs w:val="28"/>
        </w:rPr>
        <w:t>абинет</w:t>
      </w:r>
      <w:r w:rsidR="002A6FF8">
        <w:rPr>
          <w:sz w:val="28"/>
          <w:szCs w:val="28"/>
        </w:rPr>
        <w:t>а</w:t>
      </w:r>
      <w:r w:rsidR="00C239AC" w:rsidRPr="00C239AC">
        <w:rPr>
          <w:sz w:val="28"/>
          <w:szCs w:val="28"/>
        </w:rPr>
        <w:t xml:space="preserve"> социально-экономических</w:t>
      </w:r>
      <w:r w:rsidR="002A6FF8">
        <w:rPr>
          <w:sz w:val="28"/>
          <w:szCs w:val="28"/>
        </w:rPr>
        <w:t xml:space="preserve"> </w:t>
      </w:r>
      <w:r w:rsidR="00C239AC" w:rsidRPr="00C239AC">
        <w:rPr>
          <w:sz w:val="28"/>
          <w:szCs w:val="28"/>
        </w:rPr>
        <w:t>дисциплин</w:t>
      </w:r>
      <w:r w:rsidR="00C239AC">
        <w:rPr>
          <w:sz w:val="28"/>
          <w:szCs w:val="28"/>
        </w:rPr>
        <w:t>.</w:t>
      </w:r>
    </w:p>
    <w:p w:rsidR="00EC4C1B" w:rsidRDefault="00EC4C1B" w:rsidP="002A6FF8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</w:t>
      </w:r>
    </w:p>
    <w:p w:rsidR="00C239AC" w:rsidRPr="00C239AC" w:rsidRDefault="00C239AC" w:rsidP="002A6FF8">
      <w:pPr>
        <w:jc w:val="both"/>
        <w:rPr>
          <w:sz w:val="28"/>
          <w:szCs w:val="28"/>
        </w:rPr>
      </w:pPr>
      <w:proofErr w:type="gramStart"/>
      <w:r w:rsidRPr="00C239AC">
        <w:rPr>
          <w:sz w:val="28"/>
          <w:szCs w:val="28"/>
        </w:rPr>
        <w:t>Столы</w:t>
      </w:r>
      <w:r w:rsidR="002A6FF8">
        <w:rPr>
          <w:sz w:val="28"/>
          <w:szCs w:val="28"/>
        </w:rPr>
        <w:t xml:space="preserve"> </w:t>
      </w:r>
      <w:r w:rsidRPr="00C239AC">
        <w:rPr>
          <w:sz w:val="28"/>
          <w:szCs w:val="28"/>
        </w:rPr>
        <w:t>ученические</w:t>
      </w:r>
      <w:r w:rsidR="002A6FF8">
        <w:rPr>
          <w:sz w:val="28"/>
          <w:szCs w:val="28"/>
        </w:rPr>
        <w:t xml:space="preserve"> </w:t>
      </w:r>
      <w:r w:rsidRPr="00C239AC">
        <w:rPr>
          <w:sz w:val="28"/>
          <w:szCs w:val="28"/>
        </w:rPr>
        <w:t>– 16 шт.,</w:t>
      </w:r>
      <w:r w:rsidR="002A6FF8">
        <w:rPr>
          <w:sz w:val="28"/>
          <w:szCs w:val="28"/>
        </w:rPr>
        <w:t xml:space="preserve"> </w:t>
      </w:r>
      <w:r w:rsidRPr="00C239AC">
        <w:rPr>
          <w:sz w:val="28"/>
          <w:szCs w:val="28"/>
        </w:rPr>
        <w:t>стулья ученические -32 шт.,</w:t>
      </w:r>
      <w:r w:rsidR="002A6FF8">
        <w:rPr>
          <w:sz w:val="28"/>
          <w:szCs w:val="28"/>
        </w:rPr>
        <w:t xml:space="preserve"> </w:t>
      </w:r>
      <w:r w:rsidRPr="00C239AC">
        <w:rPr>
          <w:sz w:val="28"/>
          <w:szCs w:val="28"/>
        </w:rPr>
        <w:t>рабочее место преподавателя,</w:t>
      </w:r>
      <w:r w:rsidR="002A6FF8">
        <w:rPr>
          <w:sz w:val="28"/>
          <w:szCs w:val="28"/>
        </w:rPr>
        <w:t xml:space="preserve"> </w:t>
      </w:r>
      <w:r w:rsidRPr="00C239AC">
        <w:rPr>
          <w:sz w:val="28"/>
          <w:szCs w:val="28"/>
        </w:rPr>
        <w:t>персональный компьютер (системный блок, монитор, клавиатура, мышка),</w:t>
      </w:r>
      <w:r w:rsidR="002A6FF8">
        <w:rPr>
          <w:sz w:val="28"/>
          <w:szCs w:val="28"/>
        </w:rPr>
        <w:t xml:space="preserve"> </w:t>
      </w:r>
      <w:r w:rsidRPr="00C239AC">
        <w:rPr>
          <w:sz w:val="28"/>
          <w:szCs w:val="28"/>
        </w:rPr>
        <w:t>видеопроектор,</w:t>
      </w:r>
      <w:r w:rsidR="002A6FF8">
        <w:rPr>
          <w:sz w:val="28"/>
          <w:szCs w:val="28"/>
        </w:rPr>
        <w:t xml:space="preserve"> </w:t>
      </w:r>
      <w:r w:rsidRPr="00C239AC">
        <w:rPr>
          <w:sz w:val="28"/>
          <w:szCs w:val="28"/>
        </w:rPr>
        <w:t>экран рулонный настенный потолочный,</w:t>
      </w:r>
      <w:r w:rsidR="002A6FF8">
        <w:rPr>
          <w:sz w:val="28"/>
          <w:szCs w:val="28"/>
        </w:rPr>
        <w:t xml:space="preserve"> </w:t>
      </w:r>
      <w:r w:rsidRPr="00C239AC">
        <w:rPr>
          <w:sz w:val="28"/>
          <w:szCs w:val="28"/>
        </w:rPr>
        <w:t>кондиционер</w:t>
      </w:r>
      <w:proofErr w:type="gramEnd"/>
    </w:p>
    <w:p w:rsidR="00C239AC" w:rsidRPr="00C239AC" w:rsidRDefault="002A6FF8" w:rsidP="002A6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39AC" w:rsidRPr="00C239AC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="00C239AC" w:rsidRPr="00C239AC">
        <w:rPr>
          <w:sz w:val="28"/>
          <w:szCs w:val="28"/>
        </w:rPr>
        <w:t>стенды:</w:t>
      </w:r>
      <w:r>
        <w:rPr>
          <w:sz w:val="28"/>
          <w:szCs w:val="28"/>
        </w:rPr>
        <w:t xml:space="preserve"> </w:t>
      </w:r>
    </w:p>
    <w:p w:rsidR="00C239AC" w:rsidRPr="00C239AC" w:rsidRDefault="00C239AC" w:rsidP="002A6FF8">
      <w:pPr>
        <w:jc w:val="both"/>
        <w:rPr>
          <w:sz w:val="28"/>
          <w:szCs w:val="28"/>
        </w:rPr>
      </w:pPr>
      <w:r w:rsidRPr="00C239AC">
        <w:rPr>
          <w:sz w:val="28"/>
          <w:szCs w:val="28"/>
        </w:rPr>
        <w:t>Конституция</w:t>
      </w:r>
      <w:r w:rsidR="002A6FF8">
        <w:rPr>
          <w:sz w:val="28"/>
          <w:szCs w:val="28"/>
        </w:rPr>
        <w:t xml:space="preserve"> </w:t>
      </w:r>
      <w:r w:rsidRPr="00C239AC">
        <w:rPr>
          <w:sz w:val="28"/>
          <w:szCs w:val="28"/>
        </w:rPr>
        <w:t>Р</w:t>
      </w:r>
      <w:proofErr w:type="gramStart"/>
      <w:r w:rsidRPr="00C239AC">
        <w:rPr>
          <w:sz w:val="28"/>
          <w:szCs w:val="28"/>
        </w:rPr>
        <w:t>Ф-</w:t>
      </w:r>
      <w:proofErr w:type="gramEnd"/>
      <w:r w:rsidRPr="00C239AC">
        <w:rPr>
          <w:sz w:val="28"/>
          <w:szCs w:val="28"/>
        </w:rPr>
        <w:t xml:space="preserve"> основной</w:t>
      </w:r>
      <w:r w:rsidR="002A6FF8">
        <w:rPr>
          <w:sz w:val="28"/>
          <w:szCs w:val="28"/>
        </w:rPr>
        <w:t xml:space="preserve"> </w:t>
      </w:r>
      <w:r w:rsidRPr="00C239AC">
        <w:rPr>
          <w:sz w:val="28"/>
          <w:szCs w:val="28"/>
        </w:rPr>
        <w:t>закон</w:t>
      </w:r>
      <w:r w:rsidR="002A6FF8">
        <w:rPr>
          <w:sz w:val="28"/>
          <w:szCs w:val="28"/>
        </w:rPr>
        <w:t xml:space="preserve"> </w:t>
      </w:r>
      <w:r w:rsidRPr="00C239AC">
        <w:rPr>
          <w:sz w:val="28"/>
          <w:szCs w:val="28"/>
        </w:rPr>
        <w:t>государства</w:t>
      </w:r>
    </w:p>
    <w:p w:rsidR="00C239AC" w:rsidRPr="00C239AC" w:rsidRDefault="00C239AC" w:rsidP="002A6FF8">
      <w:pPr>
        <w:jc w:val="both"/>
        <w:rPr>
          <w:sz w:val="28"/>
          <w:szCs w:val="28"/>
        </w:rPr>
      </w:pPr>
      <w:r w:rsidRPr="00C239AC">
        <w:rPr>
          <w:sz w:val="28"/>
          <w:szCs w:val="28"/>
        </w:rPr>
        <w:t>Правовой</w:t>
      </w:r>
      <w:r w:rsidR="002A6FF8">
        <w:rPr>
          <w:sz w:val="28"/>
          <w:szCs w:val="28"/>
        </w:rPr>
        <w:t xml:space="preserve"> </w:t>
      </w:r>
      <w:r w:rsidRPr="00C239AC">
        <w:rPr>
          <w:sz w:val="28"/>
          <w:szCs w:val="28"/>
        </w:rPr>
        <w:t>статус</w:t>
      </w:r>
      <w:r w:rsidR="002A6FF8">
        <w:rPr>
          <w:sz w:val="28"/>
          <w:szCs w:val="28"/>
        </w:rPr>
        <w:t xml:space="preserve"> </w:t>
      </w:r>
      <w:r w:rsidRPr="00C239AC">
        <w:rPr>
          <w:sz w:val="28"/>
          <w:szCs w:val="28"/>
        </w:rPr>
        <w:t>личности в</w:t>
      </w:r>
      <w:r w:rsidR="002A6FF8">
        <w:rPr>
          <w:sz w:val="28"/>
          <w:szCs w:val="28"/>
        </w:rPr>
        <w:t xml:space="preserve"> </w:t>
      </w:r>
      <w:r w:rsidRPr="00C239AC">
        <w:rPr>
          <w:sz w:val="28"/>
          <w:szCs w:val="28"/>
        </w:rPr>
        <w:t>РФ</w:t>
      </w:r>
    </w:p>
    <w:p w:rsidR="00C239AC" w:rsidRDefault="00C239AC" w:rsidP="002A6FF8">
      <w:pPr>
        <w:jc w:val="both"/>
        <w:rPr>
          <w:sz w:val="28"/>
          <w:szCs w:val="28"/>
        </w:rPr>
      </w:pPr>
      <w:r w:rsidRPr="00C239AC">
        <w:rPr>
          <w:sz w:val="28"/>
          <w:szCs w:val="28"/>
        </w:rPr>
        <w:t>Россия</w:t>
      </w:r>
      <w:r w:rsidR="002A6FF8">
        <w:rPr>
          <w:sz w:val="28"/>
          <w:szCs w:val="28"/>
        </w:rPr>
        <w:t xml:space="preserve"> </w:t>
      </w:r>
      <w:r w:rsidRPr="00C239AC">
        <w:rPr>
          <w:sz w:val="28"/>
          <w:szCs w:val="28"/>
        </w:rPr>
        <w:t>сегодня:</w:t>
      </w:r>
      <w:r w:rsidR="002A6FF8">
        <w:rPr>
          <w:sz w:val="28"/>
          <w:szCs w:val="28"/>
        </w:rPr>
        <w:t xml:space="preserve"> </w:t>
      </w:r>
      <w:r w:rsidRPr="00C239AC">
        <w:rPr>
          <w:sz w:val="28"/>
          <w:szCs w:val="28"/>
        </w:rPr>
        <w:t>люди,</w:t>
      </w:r>
      <w:r w:rsidR="002A6FF8">
        <w:rPr>
          <w:sz w:val="28"/>
          <w:szCs w:val="28"/>
        </w:rPr>
        <w:t xml:space="preserve"> </w:t>
      </w:r>
      <w:r w:rsidRPr="00C239AC">
        <w:rPr>
          <w:sz w:val="28"/>
          <w:szCs w:val="28"/>
        </w:rPr>
        <w:t>события,</w:t>
      </w:r>
      <w:r w:rsidR="002A6FF8">
        <w:rPr>
          <w:sz w:val="28"/>
          <w:szCs w:val="28"/>
        </w:rPr>
        <w:t xml:space="preserve"> </w:t>
      </w:r>
      <w:r w:rsidRPr="00C239AC">
        <w:rPr>
          <w:sz w:val="28"/>
          <w:szCs w:val="28"/>
        </w:rPr>
        <w:t>факты</w:t>
      </w:r>
    </w:p>
    <w:p w:rsidR="00C239AC" w:rsidRPr="00C239AC" w:rsidRDefault="00C239AC" w:rsidP="00C239AC">
      <w:pPr>
        <w:ind w:left="360"/>
        <w:rPr>
          <w:sz w:val="28"/>
          <w:szCs w:val="28"/>
        </w:rPr>
      </w:pPr>
    </w:p>
    <w:p w:rsidR="00C5357A" w:rsidRDefault="00C5357A" w:rsidP="00C5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обучения.</w:t>
      </w:r>
    </w:p>
    <w:p w:rsidR="00C5357A" w:rsidRDefault="005F7ED7" w:rsidP="00C535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5F7ED7" w:rsidRDefault="005F7ED7" w:rsidP="00C5357A">
      <w:pPr>
        <w:autoSpaceDE w:val="0"/>
        <w:autoSpaceDN w:val="0"/>
        <w:adjustRightInd w:val="0"/>
        <w:rPr>
          <w:sz w:val="28"/>
          <w:szCs w:val="28"/>
        </w:rPr>
      </w:pPr>
    </w:p>
    <w:p w:rsidR="005F7ED7" w:rsidRPr="005F7ED7" w:rsidRDefault="005F7ED7" w:rsidP="00C5357A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sz w:val="28"/>
          <w:szCs w:val="28"/>
        </w:rPr>
        <w:t>Основная учебная литература:</w:t>
      </w:r>
    </w:p>
    <w:p w:rsidR="005F7ED7" w:rsidRDefault="005F7ED7" w:rsidP="00C5357A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615A23" w:rsidRPr="00615A23" w:rsidRDefault="00615A23" w:rsidP="00615A2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15A23">
        <w:rPr>
          <w:sz w:val="28"/>
          <w:szCs w:val="28"/>
        </w:rPr>
        <w:t>1.</w:t>
      </w:r>
      <w:r w:rsidRPr="00615A23">
        <w:rPr>
          <w:sz w:val="28"/>
          <w:szCs w:val="28"/>
        </w:rPr>
        <w:tab/>
        <w:t>Панфилова А.П. Психология общения: учебник. - М.: Издательский центр «Академия», 2017.-368 с.</w:t>
      </w:r>
    </w:p>
    <w:p w:rsidR="00615A23" w:rsidRPr="00615A23" w:rsidRDefault="00615A23" w:rsidP="00615A2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15A23">
        <w:rPr>
          <w:sz w:val="28"/>
          <w:szCs w:val="28"/>
        </w:rPr>
        <w:t>2.</w:t>
      </w:r>
      <w:r w:rsidRPr="00615A23">
        <w:rPr>
          <w:sz w:val="28"/>
          <w:szCs w:val="28"/>
        </w:rPr>
        <w:tab/>
        <w:t>Макарова И.В. Общая психология. М.: «</w:t>
      </w:r>
      <w:proofErr w:type="spellStart"/>
      <w:r w:rsidRPr="00615A23">
        <w:rPr>
          <w:sz w:val="28"/>
          <w:szCs w:val="28"/>
        </w:rPr>
        <w:t>Юрайт</w:t>
      </w:r>
      <w:proofErr w:type="spellEnd"/>
      <w:r w:rsidRPr="00615A23">
        <w:rPr>
          <w:sz w:val="28"/>
          <w:szCs w:val="28"/>
        </w:rPr>
        <w:t>» , 2017.- 185с.</w:t>
      </w:r>
    </w:p>
    <w:p w:rsidR="00615A23" w:rsidRPr="00615A23" w:rsidRDefault="00615A23" w:rsidP="00615A2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15A23">
        <w:rPr>
          <w:sz w:val="28"/>
          <w:szCs w:val="28"/>
        </w:rPr>
        <w:tab/>
        <w:t>Макарова И.В. Общая психология. (Электронный ресурс):</w:t>
      </w:r>
      <w:r w:rsidR="002A6FF8">
        <w:rPr>
          <w:sz w:val="28"/>
          <w:szCs w:val="28"/>
        </w:rPr>
        <w:t xml:space="preserve"> </w:t>
      </w:r>
      <w:r w:rsidRPr="00615A23">
        <w:rPr>
          <w:sz w:val="28"/>
          <w:szCs w:val="28"/>
        </w:rPr>
        <w:t>М.: «</w:t>
      </w:r>
      <w:proofErr w:type="spellStart"/>
      <w:r w:rsidRPr="00615A23">
        <w:rPr>
          <w:sz w:val="28"/>
          <w:szCs w:val="28"/>
        </w:rPr>
        <w:t>Юрайт</w:t>
      </w:r>
      <w:proofErr w:type="spellEnd"/>
      <w:r w:rsidRPr="00615A23">
        <w:rPr>
          <w:sz w:val="28"/>
          <w:szCs w:val="28"/>
        </w:rPr>
        <w:t>» , 2017.- 185с.- Режим доступа: https://biblio-online.ru/viewer/DB7847F9-F832-454E-A421-A05A5C1AB7A7#page/1</w:t>
      </w:r>
    </w:p>
    <w:p w:rsidR="00615A23" w:rsidRPr="00615A23" w:rsidRDefault="005F7ED7" w:rsidP="00615A2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учебная литература</w:t>
      </w:r>
      <w:r w:rsidR="00615A23" w:rsidRPr="00615A23">
        <w:rPr>
          <w:sz w:val="28"/>
          <w:szCs w:val="28"/>
        </w:rPr>
        <w:t>:</w:t>
      </w:r>
    </w:p>
    <w:p w:rsidR="00677677" w:rsidRPr="00C72852" w:rsidRDefault="00615A23" w:rsidP="00615A2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15A23">
        <w:rPr>
          <w:sz w:val="28"/>
          <w:szCs w:val="28"/>
        </w:rPr>
        <w:t>1.</w:t>
      </w:r>
      <w:r w:rsidRPr="00615A23">
        <w:rPr>
          <w:sz w:val="28"/>
          <w:szCs w:val="28"/>
        </w:rPr>
        <w:tab/>
        <w:t>Столяренко Л.Д., Самыгин С.И. Психология общения: учебни</w:t>
      </w:r>
      <w:r w:rsidR="00302159">
        <w:rPr>
          <w:sz w:val="28"/>
          <w:szCs w:val="28"/>
        </w:rPr>
        <w:t>к. Ростов-на-Дону «Феникс», 2017</w:t>
      </w:r>
      <w:r w:rsidRPr="00615A23">
        <w:rPr>
          <w:sz w:val="28"/>
          <w:szCs w:val="28"/>
        </w:rPr>
        <w:t>.</w:t>
      </w:r>
    </w:p>
    <w:p w:rsidR="00C5357A" w:rsidRPr="00AE50FA" w:rsidRDefault="00C5357A" w:rsidP="00C5357A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AE50FA">
        <w:rPr>
          <w:b/>
          <w:i/>
          <w:sz w:val="28"/>
          <w:szCs w:val="28"/>
          <w:u w:val="single"/>
        </w:rPr>
        <w:t>Интернет – ресурсы:</w:t>
      </w:r>
    </w:p>
    <w:p w:rsidR="00C5357A" w:rsidRPr="00AE50FA" w:rsidRDefault="0015710E" w:rsidP="00C535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12" w:history="1">
        <w:r w:rsidR="00C5357A" w:rsidRPr="003D46AA">
          <w:rPr>
            <w:rStyle w:val="a8"/>
            <w:sz w:val="28"/>
            <w:szCs w:val="28"/>
            <w:lang w:val="en-US"/>
          </w:rPr>
          <w:t>www.psyholog.ru</w:t>
        </w:r>
      </w:hyperlink>
    </w:p>
    <w:p w:rsidR="00070244" w:rsidRDefault="00C5357A" w:rsidP="0007024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psy.msu.ru</w:t>
      </w:r>
      <w:r w:rsidR="002A6FF8">
        <w:rPr>
          <w:sz w:val="28"/>
          <w:szCs w:val="28"/>
        </w:rPr>
        <w:t xml:space="preserve"> </w:t>
      </w:r>
    </w:p>
    <w:p w:rsidR="00C5357A" w:rsidRPr="0089548E" w:rsidRDefault="0015710E" w:rsidP="0007024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a8"/>
          <w:color w:val="auto"/>
          <w:sz w:val="28"/>
          <w:szCs w:val="28"/>
          <w:u w:val="none"/>
        </w:rPr>
      </w:pPr>
      <w:hyperlink r:id="rId13" w:history="1">
        <w:r w:rsidR="00C5357A" w:rsidRPr="003D46AA">
          <w:rPr>
            <w:rStyle w:val="a8"/>
            <w:sz w:val="28"/>
            <w:szCs w:val="28"/>
            <w:lang w:val="en-US"/>
          </w:rPr>
          <w:t>www.psyholog</w:t>
        </w:r>
        <w:r w:rsidR="00C5357A">
          <w:rPr>
            <w:rStyle w:val="a8"/>
            <w:sz w:val="28"/>
            <w:szCs w:val="28"/>
            <w:lang w:val="en-US"/>
          </w:rPr>
          <w:t>y</w:t>
        </w:r>
        <w:r w:rsidR="00C5357A" w:rsidRPr="003D46AA">
          <w:rPr>
            <w:rStyle w:val="a8"/>
            <w:sz w:val="28"/>
            <w:szCs w:val="28"/>
            <w:lang w:val="en-US"/>
          </w:rPr>
          <w:t>.ru</w:t>
        </w:r>
      </w:hyperlink>
    </w:p>
    <w:p w:rsidR="0089548E" w:rsidRDefault="0089548E" w:rsidP="0089548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9548E">
        <w:rPr>
          <w:sz w:val="28"/>
          <w:szCs w:val="28"/>
        </w:rPr>
        <w:t>Электронно-би</w:t>
      </w:r>
      <w:r w:rsidR="005F7ED7">
        <w:rPr>
          <w:sz w:val="28"/>
          <w:szCs w:val="28"/>
        </w:rPr>
        <w:t>блиотечная система.</w:t>
      </w:r>
    </w:p>
    <w:p w:rsidR="005F7ED7" w:rsidRDefault="005F7ED7" w:rsidP="005F7ED7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5F7ED7" w:rsidRPr="00794326" w:rsidRDefault="005F7ED7" w:rsidP="005F7ED7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 w:rsidRPr="00794326">
        <w:rPr>
          <w:b/>
          <w:sz w:val="28"/>
          <w:szCs w:val="28"/>
        </w:rPr>
        <w:t>3.3. Выполнение требований ФГОС в части</w:t>
      </w:r>
      <w:r w:rsidR="00794326" w:rsidRPr="00794326">
        <w:rPr>
          <w:b/>
          <w:sz w:val="28"/>
          <w:szCs w:val="28"/>
        </w:rPr>
        <w:t xml:space="preserve"> использования активных и интерактивных форм обучения.</w:t>
      </w:r>
    </w:p>
    <w:p w:rsidR="005F7ED7" w:rsidRDefault="00794326" w:rsidP="007943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 рабочая программа предусматривает использование в образовательном процессе активных и интерактивных форм проведения занятий в целях формирования и развития общих компетенций:</w:t>
      </w:r>
    </w:p>
    <w:p w:rsidR="00794326" w:rsidRDefault="00794326" w:rsidP="007943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4326">
        <w:rPr>
          <w:sz w:val="28"/>
          <w:szCs w:val="28"/>
        </w:rPr>
        <w:t>Тема 1.5. Типология и п</w:t>
      </w:r>
      <w:r>
        <w:rPr>
          <w:sz w:val="28"/>
          <w:szCs w:val="28"/>
        </w:rPr>
        <w:t>ричины возникновения конфликтов в форме проблемной лекции.</w:t>
      </w:r>
    </w:p>
    <w:p w:rsidR="00794326" w:rsidRDefault="00701DAE" w:rsidP="007943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 1.6</w:t>
      </w:r>
      <w:r w:rsidR="00794326" w:rsidRPr="00794326">
        <w:rPr>
          <w:sz w:val="28"/>
          <w:szCs w:val="28"/>
        </w:rPr>
        <w:t>. М</w:t>
      </w:r>
      <w:r w:rsidR="00794326">
        <w:rPr>
          <w:sz w:val="28"/>
          <w:szCs w:val="28"/>
        </w:rPr>
        <w:t>етоды урегулирования конфликтов в форме дискуссии.</w:t>
      </w:r>
    </w:p>
    <w:p w:rsidR="00794326" w:rsidRDefault="00794326" w:rsidP="007943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4326">
        <w:rPr>
          <w:sz w:val="28"/>
          <w:szCs w:val="28"/>
        </w:rPr>
        <w:t xml:space="preserve">Тема </w:t>
      </w:r>
      <w:r w:rsidR="00701DAE">
        <w:rPr>
          <w:sz w:val="28"/>
          <w:szCs w:val="28"/>
        </w:rPr>
        <w:t>2.1. Этика и деловой этикет</w:t>
      </w:r>
      <w:r>
        <w:rPr>
          <w:sz w:val="28"/>
          <w:szCs w:val="28"/>
        </w:rPr>
        <w:t xml:space="preserve"> в форме семинара. </w:t>
      </w:r>
    </w:p>
    <w:p w:rsidR="005F7ED7" w:rsidRDefault="00701DAE" w:rsidP="007943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Тема 2.2</w:t>
      </w:r>
      <w:r w:rsidR="00794326" w:rsidRPr="00794326">
        <w:rPr>
          <w:sz w:val="28"/>
          <w:szCs w:val="28"/>
        </w:rPr>
        <w:t>. Деловые бес</w:t>
      </w:r>
      <w:r w:rsidR="00794326">
        <w:rPr>
          <w:sz w:val="28"/>
          <w:szCs w:val="28"/>
        </w:rPr>
        <w:t>еды, их подготовка и проведение в форме семинара.</w:t>
      </w:r>
    </w:p>
    <w:p w:rsidR="00794326" w:rsidRDefault="00794326" w:rsidP="00794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326" w:rsidRDefault="00794326" w:rsidP="0079432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94326">
        <w:rPr>
          <w:b/>
          <w:sz w:val="28"/>
          <w:szCs w:val="28"/>
        </w:rPr>
        <w:t>3.4. Использование средств вычислительной техники в процессе обучения.</w:t>
      </w:r>
    </w:p>
    <w:p w:rsidR="00794326" w:rsidRDefault="00BA7F43" w:rsidP="007943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предусматривает использование персональных компьютеров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ходе проведения следующих практических занятий:</w:t>
      </w:r>
    </w:p>
    <w:p w:rsidR="00BA7F43" w:rsidRPr="00BA7F43" w:rsidRDefault="00BA7F43" w:rsidP="00BA7F4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Практическая</w:t>
      </w:r>
      <w:proofErr w:type="gramEnd"/>
      <w:r>
        <w:rPr>
          <w:sz w:val="28"/>
          <w:szCs w:val="28"/>
        </w:rPr>
        <w:t xml:space="preserve"> занятие №1</w:t>
      </w:r>
      <w:r w:rsidRPr="00BA7F43">
        <w:rPr>
          <w:sz w:val="28"/>
          <w:szCs w:val="28"/>
        </w:rPr>
        <w:t>.</w:t>
      </w:r>
    </w:p>
    <w:p w:rsidR="00BA7F43" w:rsidRDefault="00BA7F43" w:rsidP="00BA7F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7F43">
        <w:rPr>
          <w:sz w:val="28"/>
          <w:szCs w:val="28"/>
        </w:rPr>
        <w:t>Определение типов темперамента.</w:t>
      </w:r>
    </w:p>
    <w:p w:rsidR="00BA7F43" w:rsidRPr="00794326" w:rsidRDefault="00BA7F43" w:rsidP="00794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677" w:rsidRDefault="00677677" w:rsidP="00C53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677" w:rsidRPr="00677677" w:rsidRDefault="00677677" w:rsidP="00C53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FF8" w:rsidRDefault="002A6F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357A" w:rsidRPr="002A6FF8" w:rsidRDefault="00C5357A" w:rsidP="002A6FF8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</w:rPr>
      </w:pPr>
      <w:bookmarkStart w:id="3" w:name="_Toc38460994"/>
      <w:r w:rsidRPr="002A6FF8">
        <w:rPr>
          <w:rFonts w:ascii="Times New Roman" w:hAnsi="Times New Roman" w:cs="Times New Roman"/>
          <w:caps/>
          <w:color w:val="auto"/>
        </w:rPr>
        <w:lastRenderedPageBreak/>
        <w:t>4.КОНТРОЛЬ И ОЦЕНКА РЕЗУЛЬТАТОВ ОСВОЕНИЯ</w:t>
      </w:r>
      <w:r w:rsidR="002A6FF8">
        <w:rPr>
          <w:rFonts w:ascii="Times New Roman" w:hAnsi="Times New Roman" w:cs="Times New Roman"/>
          <w:caps/>
          <w:color w:val="auto"/>
        </w:rPr>
        <w:t xml:space="preserve"> </w:t>
      </w:r>
      <w:r w:rsidR="00BA7F43" w:rsidRPr="002A6FF8">
        <w:rPr>
          <w:rFonts w:ascii="Times New Roman" w:hAnsi="Times New Roman" w:cs="Times New Roman"/>
          <w:caps/>
          <w:color w:val="auto"/>
        </w:rPr>
        <w:t xml:space="preserve">УЧЕБНОЙ </w:t>
      </w:r>
      <w:r w:rsidRPr="002A6FF8">
        <w:rPr>
          <w:rFonts w:ascii="Times New Roman" w:hAnsi="Times New Roman" w:cs="Times New Roman"/>
          <w:caps/>
          <w:color w:val="auto"/>
        </w:rPr>
        <w:t>ДИСЦИПЛИНЫ</w:t>
      </w:r>
      <w:bookmarkEnd w:id="3"/>
      <w:r w:rsidR="002A6FF8" w:rsidRPr="002A6FF8">
        <w:rPr>
          <w:rFonts w:ascii="Times New Roman" w:hAnsi="Times New Roman" w:cs="Times New Roman"/>
          <w:caps/>
          <w:color w:val="auto"/>
        </w:rPr>
        <w:t xml:space="preserve"> </w:t>
      </w:r>
    </w:p>
    <w:p w:rsidR="00BA7F43" w:rsidRPr="00BA7F43" w:rsidRDefault="00BA7F43" w:rsidP="00701DAE">
      <w:pPr>
        <w:jc w:val="both"/>
        <w:rPr>
          <w:sz w:val="28"/>
          <w:szCs w:val="28"/>
        </w:rPr>
      </w:pPr>
      <w:r w:rsidRPr="00BA7F43">
        <w:rPr>
          <w:sz w:val="28"/>
          <w:szCs w:val="28"/>
        </w:rPr>
        <w:t>Оценка качества освоения учебной дисци</w:t>
      </w:r>
      <w:r w:rsidR="00701DAE">
        <w:rPr>
          <w:sz w:val="28"/>
          <w:szCs w:val="28"/>
        </w:rPr>
        <w:t xml:space="preserve">плины включает текущий контроль </w:t>
      </w:r>
      <w:r w:rsidRPr="00BA7F43">
        <w:rPr>
          <w:sz w:val="28"/>
          <w:szCs w:val="28"/>
        </w:rPr>
        <w:t>успеваемости и промежуточную аттестацию.</w:t>
      </w:r>
    </w:p>
    <w:p w:rsidR="00C5357A" w:rsidRPr="00BA7F43" w:rsidRDefault="002A6FF8" w:rsidP="00BA7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7F43" w:rsidRPr="00BA7F43">
        <w:rPr>
          <w:sz w:val="28"/>
          <w:szCs w:val="28"/>
        </w:rPr>
        <w:t xml:space="preserve">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 w:rsidR="00BA7F43" w:rsidRPr="00BA7F43">
        <w:rPr>
          <w:sz w:val="28"/>
          <w:szCs w:val="28"/>
        </w:rPr>
        <w:t>обучающимися</w:t>
      </w:r>
      <w:proofErr w:type="gramEnd"/>
      <w:r w:rsidR="00BA7F43" w:rsidRPr="00BA7F43">
        <w:rPr>
          <w:sz w:val="28"/>
          <w:szCs w:val="28"/>
        </w:rPr>
        <w:t xml:space="preserve"> индивидуальных заданий в соответствии с фондом оценочных средств по учебной дисциплине.</w:t>
      </w:r>
    </w:p>
    <w:p w:rsidR="00C5357A" w:rsidRDefault="00C5357A" w:rsidP="00C5357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C5357A" w:rsidRPr="000E7DE9" w:rsidTr="007B0CA0">
        <w:tc>
          <w:tcPr>
            <w:tcW w:w="4785" w:type="dxa"/>
            <w:shd w:val="clear" w:color="auto" w:fill="auto"/>
          </w:tcPr>
          <w:p w:rsidR="00C5357A" w:rsidRPr="000E7DE9" w:rsidRDefault="00C5357A" w:rsidP="007B0CA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0E7DE9">
              <w:rPr>
                <w:b/>
                <w:sz w:val="20"/>
                <w:szCs w:val="28"/>
              </w:rPr>
              <w:t>Результаты обучения</w:t>
            </w:r>
          </w:p>
          <w:p w:rsidR="00C5357A" w:rsidRPr="000E7DE9" w:rsidRDefault="00C5357A" w:rsidP="007B0CA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0E7DE9">
              <w:rPr>
                <w:b/>
                <w:bCs/>
                <w:sz w:val="20"/>
                <w:szCs w:val="28"/>
              </w:rPr>
              <w:t>(</w:t>
            </w:r>
            <w:r w:rsidRPr="000E7DE9">
              <w:rPr>
                <w:b/>
                <w:sz w:val="20"/>
                <w:szCs w:val="28"/>
              </w:rPr>
              <w:t>освоенные умения</w:t>
            </w:r>
            <w:r w:rsidRPr="000E7DE9">
              <w:rPr>
                <w:b/>
                <w:bCs/>
                <w:sz w:val="20"/>
                <w:szCs w:val="28"/>
              </w:rPr>
              <w:t xml:space="preserve">, </w:t>
            </w:r>
            <w:r w:rsidRPr="000E7DE9">
              <w:rPr>
                <w:b/>
                <w:sz w:val="20"/>
                <w:szCs w:val="28"/>
              </w:rPr>
              <w:t>усвоенные знания)</w:t>
            </w:r>
          </w:p>
        </w:tc>
        <w:tc>
          <w:tcPr>
            <w:tcW w:w="4785" w:type="dxa"/>
            <w:shd w:val="clear" w:color="auto" w:fill="auto"/>
          </w:tcPr>
          <w:p w:rsidR="00C5357A" w:rsidRPr="000E7DE9" w:rsidRDefault="00C5357A" w:rsidP="002A6FF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0E7DE9">
              <w:rPr>
                <w:b/>
                <w:sz w:val="20"/>
                <w:szCs w:val="28"/>
              </w:rPr>
              <w:t>Формы и методы контроля и оценки результатов обучения</w:t>
            </w:r>
          </w:p>
        </w:tc>
      </w:tr>
      <w:tr w:rsidR="00C5357A" w:rsidRPr="000E7DE9" w:rsidTr="007B0CA0">
        <w:tc>
          <w:tcPr>
            <w:tcW w:w="4785" w:type="dxa"/>
            <w:shd w:val="clear" w:color="auto" w:fill="auto"/>
          </w:tcPr>
          <w:p w:rsidR="00C5357A" w:rsidRPr="000E7DE9" w:rsidRDefault="00C5357A" w:rsidP="007B0CA0">
            <w:pPr>
              <w:jc w:val="both"/>
              <w:rPr>
                <w:i/>
                <w:sz w:val="20"/>
                <w:szCs w:val="28"/>
              </w:rPr>
            </w:pPr>
            <w:r w:rsidRPr="000E7DE9">
              <w:rPr>
                <w:i/>
                <w:sz w:val="20"/>
                <w:szCs w:val="28"/>
              </w:rPr>
              <w:t>В результате освоения дисциплины обучающийся должен уметь:</w:t>
            </w:r>
          </w:p>
          <w:p w:rsidR="00C5357A" w:rsidRPr="000E7DE9" w:rsidRDefault="00C5357A" w:rsidP="007B0CA0">
            <w:pPr>
              <w:jc w:val="both"/>
              <w:rPr>
                <w:sz w:val="20"/>
                <w:szCs w:val="28"/>
              </w:rPr>
            </w:pPr>
            <w:r w:rsidRPr="000E7DE9">
              <w:rPr>
                <w:sz w:val="20"/>
                <w:szCs w:val="28"/>
              </w:rPr>
              <w:t>- применять техники и приемы эффективного общения в профессиональной деятельности;</w:t>
            </w:r>
          </w:p>
          <w:p w:rsidR="00C5357A" w:rsidRPr="000E7DE9" w:rsidRDefault="00C5357A" w:rsidP="007B0CA0">
            <w:pPr>
              <w:jc w:val="both"/>
              <w:rPr>
                <w:sz w:val="20"/>
                <w:szCs w:val="28"/>
              </w:rPr>
            </w:pPr>
            <w:r w:rsidRPr="000E7DE9">
              <w:rPr>
                <w:sz w:val="20"/>
                <w:szCs w:val="28"/>
              </w:rPr>
              <w:t xml:space="preserve">- использовать приемы </w:t>
            </w:r>
            <w:proofErr w:type="spellStart"/>
            <w:r w:rsidRPr="000E7DE9">
              <w:rPr>
                <w:sz w:val="20"/>
                <w:szCs w:val="28"/>
              </w:rPr>
              <w:t>саморегуляции</w:t>
            </w:r>
            <w:proofErr w:type="spellEnd"/>
            <w:r w:rsidRPr="000E7DE9">
              <w:rPr>
                <w:sz w:val="20"/>
                <w:szCs w:val="28"/>
              </w:rPr>
              <w:t xml:space="preserve"> поведения в процессе межличностного общения.</w:t>
            </w:r>
          </w:p>
          <w:p w:rsidR="00C5357A" w:rsidRPr="000E7DE9" w:rsidRDefault="00C5357A" w:rsidP="007B0CA0">
            <w:pPr>
              <w:jc w:val="both"/>
              <w:rPr>
                <w:i/>
                <w:sz w:val="20"/>
                <w:szCs w:val="28"/>
              </w:rPr>
            </w:pPr>
            <w:r w:rsidRPr="000E7DE9">
              <w:rPr>
                <w:i/>
                <w:sz w:val="20"/>
                <w:szCs w:val="28"/>
              </w:rPr>
              <w:t>В результате освоения дисциплины обучающийся должен знать:</w:t>
            </w:r>
          </w:p>
          <w:p w:rsidR="00C5357A" w:rsidRPr="000E7DE9" w:rsidRDefault="00C5357A" w:rsidP="007B0CA0">
            <w:pPr>
              <w:jc w:val="both"/>
              <w:rPr>
                <w:sz w:val="20"/>
                <w:szCs w:val="28"/>
              </w:rPr>
            </w:pPr>
            <w:r w:rsidRPr="000E7DE9">
              <w:rPr>
                <w:sz w:val="20"/>
                <w:szCs w:val="28"/>
              </w:rPr>
              <w:t>- взаимосвязь общения и деятельности;</w:t>
            </w:r>
          </w:p>
          <w:p w:rsidR="00C5357A" w:rsidRPr="000E7DE9" w:rsidRDefault="00C5357A" w:rsidP="007B0CA0">
            <w:pPr>
              <w:jc w:val="both"/>
              <w:rPr>
                <w:sz w:val="20"/>
                <w:szCs w:val="28"/>
              </w:rPr>
            </w:pPr>
            <w:r w:rsidRPr="000E7DE9">
              <w:rPr>
                <w:sz w:val="20"/>
                <w:szCs w:val="28"/>
              </w:rPr>
              <w:t>- цели, функции, виды и уровни общения;</w:t>
            </w:r>
          </w:p>
          <w:p w:rsidR="00C5357A" w:rsidRPr="000E7DE9" w:rsidRDefault="00C5357A" w:rsidP="007B0CA0">
            <w:pPr>
              <w:jc w:val="both"/>
              <w:rPr>
                <w:sz w:val="20"/>
                <w:szCs w:val="28"/>
              </w:rPr>
            </w:pPr>
            <w:r w:rsidRPr="000E7DE9">
              <w:rPr>
                <w:sz w:val="20"/>
                <w:szCs w:val="28"/>
              </w:rPr>
              <w:t>- роли и ролевые ожидания в общении;</w:t>
            </w:r>
          </w:p>
          <w:p w:rsidR="00C5357A" w:rsidRPr="000E7DE9" w:rsidRDefault="00C5357A" w:rsidP="007B0CA0">
            <w:pPr>
              <w:jc w:val="both"/>
              <w:rPr>
                <w:sz w:val="20"/>
                <w:szCs w:val="28"/>
              </w:rPr>
            </w:pPr>
            <w:r w:rsidRPr="000E7DE9">
              <w:rPr>
                <w:sz w:val="20"/>
                <w:szCs w:val="28"/>
              </w:rPr>
              <w:t>- виды социальных взаимодействий;</w:t>
            </w:r>
          </w:p>
          <w:p w:rsidR="00C5357A" w:rsidRPr="000E7DE9" w:rsidRDefault="00C5357A" w:rsidP="007B0CA0">
            <w:pPr>
              <w:jc w:val="both"/>
              <w:rPr>
                <w:sz w:val="20"/>
                <w:szCs w:val="28"/>
              </w:rPr>
            </w:pPr>
            <w:r w:rsidRPr="000E7DE9">
              <w:rPr>
                <w:sz w:val="20"/>
                <w:szCs w:val="28"/>
              </w:rPr>
              <w:t>- техники и приемы общения, правила слушания, ведения беседы, убеждения;</w:t>
            </w:r>
          </w:p>
          <w:p w:rsidR="00C5357A" w:rsidRPr="000E7DE9" w:rsidRDefault="00C5357A" w:rsidP="007B0CA0">
            <w:pPr>
              <w:jc w:val="both"/>
              <w:rPr>
                <w:sz w:val="20"/>
                <w:szCs w:val="28"/>
              </w:rPr>
            </w:pPr>
            <w:r w:rsidRPr="000E7DE9">
              <w:rPr>
                <w:sz w:val="20"/>
                <w:szCs w:val="28"/>
              </w:rPr>
              <w:t>- этические принципы общения;</w:t>
            </w:r>
          </w:p>
          <w:p w:rsidR="00C5357A" w:rsidRPr="000E7DE9" w:rsidRDefault="00C5357A" w:rsidP="007B0CA0">
            <w:pPr>
              <w:jc w:val="both"/>
              <w:rPr>
                <w:sz w:val="20"/>
                <w:szCs w:val="28"/>
              </w:rPr>
            </w:pPr>
            <w:r w:rsidRPr="000E7DE9">
              <w:rPr>
                <w:sz w:val="20"/>
                <w:szCs w:val="28"/>
              </w:rPr>
              <w:t>- источники, причины, виды и способы разрешения конфликтов.</w:t>
            </w:r>
          </w:p>
        </w:tc>
        <w:tc>
          <w:tcPr>
            <w:tcW w:w="4785" w:type="dxa"/>
            <w:shd w:val="clear" w:color="auto" w:fill="auto"/>
          </w:tcPr>
          <w:p w:rsidR="00C5357A" w:rsidRPr="000E7DE9" w:rsidRDefault="00C5357A" w:rsidP="007B0CA0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0"/>
                <w:szCs w:val="28"/>
              </w:rPr>
            </w:pPr>
            <w:r w:rsidRPr="000E7DE9">
              <w:rPr>
                <w:b/>
                <w:sz w:val="20"/>
                <w:szCs w:val="28"/>
              </w:rPr>
              <w:t>Формы контроля обучения</w:t>
            </w:r>
            <w:r w:rsidRPr="000E7DE9">
              <w:rPr>
                <w:b/>
                <w:iCs/>
                <w:sz w:val="20"/>
                <w:szCs w:val="28"/>
              </w:rPr>
              <w:t>:</w:t>
            </w:r>
          </w:p>
          <w:p w:rsidR="0010203F" w:rsidRPr="000E7DE9" w:rsidRDefault="0010203F" w:rsidP="0010203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8"/>
              </w:rPr>
            </w:pPr>
            <w:r w:rsidRPr="000E7DE9">
              <w:rPr>
                <w:iCs/>
                <w:sz w:val="20"/>
                <w:szCs w:val="28"/>
              </w:rPr>
              <w:t>-устный опрос;</w:t>
            </w:r>
          </w:p>
          <w:p w:rsidR="0010203F" w:rsidRPr="000E7DE9" w:rsidRDefault="0010203F" w:rsidP="0010203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8"/>
              </w:rPr>
            </w:pPr>
            <w:r w:rsidRPr="000E7DE9">
              <w:rPr>
                <w:iCs/>
                <w:sz w:val="20"/>
                <w:szCs w:val="28"/>
              </w:rPr>
              <w:t>-письменный опрос;</w:t>
            </w:r>
          </w:p>
          <w:p w:rsidR="0010203F" w:rsidRPr="000E7DE9" w:rsidRDefault="0010203F" w:rsidP="0010203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8"/>
              </w:rPr>
            </w:pPr>
            <w:r w:rsidRPr="000E7DE9">
              <w:rPr>
                <w:iCs/>
                <w:sz w:val="20"/>
                <w:szCs w:val="28"/>
              </w:rPr>
              <w:t>-тесты;</w:t>
            </w:r>
          </w:p>
          <w:p w:rsidR="0010203F" w:rsidRPr="000E7DE9" w:rsidRDefault="0010203F" w:rsidP="0010203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8"/>
              </w:rPr>
            </w:pPr>
            <w:r w:rsidRPr="000E7DE9">
              <w:rPr>
                <w:iCs/>
                <w:sz w:val="20"/>
                <w:szCs w:val="28"/>
              </w:rPr>
              <w:t xml:space="preserve">-самостоятельная работа; </w:t>
            </w:r>
          </w:p>
          <w:p w:rsidR="0010203F" w:rsidRPr="000E7DE9" w:rsidRDefault="0010203F" w:rsidP="0010203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8"/>
              </w:rPr>
            </w:pPr>
            <w:r w:rsidRPr="000E7DE9">
              <w:rPr>
                <w:iCs/>
                <w:sz w:val="20"/>
                <w:szCs w:val="28"/>
              </w:rPr>
              <w:t>-практическое занятие;</w:t>
            </w:r>
          </w:p>
          <w:p w:rsidR="0010203F" w:rsidRPr="000E7DE9" w:rsidRDefault="0010203F" w:rsidP="0010203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8"/>
              </w:rPr>
            </w:pPr>
            <w:r w:rsidRPr="000E7DE9">
              <w:rPr>
                <w:iCs/>
                <w:sz w:val="20"/>
                <w:szCs w:val="28"/>
              </w:rPr>
              <w:t>-дифференцированный зачет</w:t>
            </w:r>
          </w:p>
          <w:p w:rsidR="00C5357A" w:rsidRPr="000E7DE9" w:rsidRDefault="00C5357A" w:rsidP="007B0CA0">
            <w:pPr>
              <w:jc w:val="both"/>
              <w:rPr>
                <w:sz w:val="20"/>
                <w:szCs w:val="28"/>
              </w:rPr>
            </w:pPr>
            <w:r w:rsidRPr="000E7DE9">
              <w:rPr>
                <w:sz w:val="20"/>
                <w:szCs w:val="28"/>
              </w:rPr>
              <w:t>Методы оценки результатов обучения:</w:t>
            </w:r>
          </w:p>
          <w:p w:rsidR="00C5357A" w:rsidRPr="000E7DE9" w:rsidRDefault="00C5357A" w:rsidP="007B0CA0">
            <w:pPr>
              <w:jc w:val="both"/>
              <w:rPr>
                <w:sz w:val="20"/>
                <w:szCs w:val="28"/>
              </w:rPr>
            </w:pPr>
            <w:r w:rsidRPr="000E7DE9">
              <w:rPr>
                <w:sz w:val="20"/>
                <w:szCs w:val="28"/>
              </w:rPr>
              <w:t>- мониторинг роста творческой самостоятельности и навыков получения каждым обучающимся;</w:t>
            </w:r>
          </w:p>
          <w:p w:rsidR="00C5357A" w:rsidRPr="000E7DE9" w:rsidRDefault="00C5357A" w:rsidP="007B0CA0">
            <w:pPr>
              <w:jc w:val="both"/>
              <w:rPr>
                <w:sz w:val="20"/>
                <w:szCs w:val="28"/>
              </w:rPr>
            </w:pPr>
            <w:r w:rsidRPr="000E7DE9">
              <w:rPr>
                <w:sz w:val="20"/>
                <w:szCs w:val="28"/>
              </w:rPr>
              <w:t>-накопительная система баллов, на основе которой выставляется итоговая отметка.</w:t>
            </w:r>
          </w:p>
          <w:p w:rsidR="00C5357A" w:rsidRPr="000E7DE9" w:rsidRDefault="00C5357A" w:rsidP="007B0CA0">
            <w:pPr>
              <w:jc w:val="both"/>
              <w:rPr>
                <w:sz w:val="20"/>
                <w:szCs w:val="28"/>
              </w:rPr>
            </w:pPr>
            <w:r w:rsidRPr="000E7DE9">
              <w:rPr>
                <w:sz w:val="20"/>
                <w:szCs w:val="28"/>
              </w:rPr>
              <w:t>- традиционная система отметок в баллах за каждую выполненную работу, на основе которых выставляется итоговая отметка.</w:t>
            </w:r>
          </w:p>
        </w:tc>
      </w:tr>
    </w:tbl>
    <w:p w:rsidR="00420BB1" w:rsidRDefault="0010203F" w:rsidP="0010203F">
      <w:r>
        <w:t>.</w:t>
      </w:r>
      <w:bookmarkStart w:id="4" w:name="_GoBack"/>
      <w:bookmarkEnd w:id="4"/>
    </w:p>
    <w:sectPr w:rsidR="00420BB1" w:rsidSect="000E7DE9">
      <w:pgSz w:w="11906" w:h="16838"/>
      <w:pgMar w:top="1134" w:right="851" w:bottom="107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0E" w:rsidRDefault="0015710E">
      <w:r>
        <w:separator/>
      </w:r>
    </w:p>
  </w:endnote>
  <w:endnote w:type="continuationSeparator" w:id="0">
    <w:p w:rsidR="0015710E" w:rsidRDefault="0015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209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44" w:rsidRDefault="009B60FD" w:rsidP="0007024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02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0244" w:rsidRDefault="0007024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164922"/>
      <w:docPartObj>
        <w:docPartGallery w:val="Page Numbers (Bottom of Page)"/>
        <w:docPartUnique/>
      </w:docPartObj>
    </w:sdtPr>
    <w:sdtEndPr/>
    <w:sdtContent>
      <w:p w:rsidR="00D14A9E" w:rsidRDefault="009B60FD">
        <w:pPr>
          <w:pStyle w:val="a4"/>
          <w:jc w:val="right"/>
        </w:pPr>
        <w:r>
          <w:fldChar w:fldCharType="begin"/>
        </w:r>
        <w:r w:rsidR="00D14A9E">
          <w:instrText>PAGE   \* MERGEFORMAT</w:instrText>
        </w:r>
        <w:r>
          <w:fldChar w:fldCharType="separate"/>
        </w:r>
        <w:r w:rsidR="000E7DE9">
          <w:rPr>
            <w:noProof/>
          </w:rPr>
          <w:t>3</w:t>
        </w:r>
        <w:r>
          <w:fldChar w:fldCharType="end"/>
        </w:r>
      </w:p>
    </w:sdtContent>
  </w:sdt>
  <w:p w:rsidR="00D14A9E" w:rsidRDefault="00D14A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0E" w:rsidRDefault="0015710E">
      <w:r>
        <w:separator/>
      </w:r>
    </w:p>
  </w:footnote>
  <w:footnote w:type="continuationSeparator" w:id="0">
    <w:p w:rsidR="0015710E" w:rsidRDefault="00157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44" w:rsidRDefault="009B60FD" w:rsidP="0007024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02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0244" w:rsidRDefault="000702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C3F"/>
    <w:multiLevelType w:val="hybridMultilevel"/>
    <w:tmpl w:val="7AAE0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C62AD"/>
    <w:multiLevelType w:val="hybridMultilevel"/>
    <w:tmpl w:val="C2B88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100D3"/>
    <w:multiLevelType w:val="hybridMultilevel"/>
    <w:tmpl w:val="96DAA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9E56B7"/>
    <w:multiLevelType w:val="hybridMultilevel"/>
    <w:tmpl w:val="BF3CE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3750D2"/>
    <w:multiLevelType w:val="hybridMultilevel"/>
    <w:tmpl w:val="587C1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4B6B27"/>
    <w:multiLevelType w:val="hybridMultilevel"/>
    <w:tmpl w:val="5090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A2D5B"/>
    <w:multiLevelType w:val="hybridMultilevel"/>
    <w:tmpl w:val="4FD4C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C26879"/>
    <w:multiLevelType w:val="multilevel"/>
    <w:tmpl w:val="8DE40B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A8A6150"/>
    <w:multiLevelType w:val="multilevel"/>
    <w:tmpl w:val="F5C65F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B14"/>
    <w:rsid w:val="000051F4"/>
    <w:rsid w:val="000114AE"/>
    <w:rsid w:val="00024C57"/>
    <w:rsid w:val="00070244"/>
    <w:rsid w:val="000E7DE9"/>
    <w:rsid w:val="0010203F"/>
    <w:rsid w:val="001141C3"/>
    <w:rsid w:val="00126D29"/>
    <w:rsid w:val="0015710E"/>
    <w:rsid w:val="0015767D"/>
    <w:rsid w:val="00237565"/>
    <w:rsid w:val="002400FB"/>
    <w:rsid w:val="00283DA5"/>
    <w:rsid w:val="002A6FF8"/>
    <w:rsid w:val="002F30CE"/>
    <w:rsid w:val="00302159"/>
    <w:rsid w:val="00345DFF"/>
    <w:rsid w:val="003B6B14"/>
    <w:rsid w:val="0042086D"/>
    <w:rsid w:val="00420BB1"/>
    <w:rsid w:val="004221C1"/>
    <w:rsid w:val="004551CD"/>
    <w:rsid w:val="0046149B"/>
    <w:rsid w:val="004731C5"/>
    <w:rsid w:val="00475293"/>
    <w:rsid w:val="004C3611"/>
    <w:rsid w:val="0052063A"/>
    <w:rsid w:val="005C3894"/>
    <w:rsid w:val="005D42C7"/>
    <w:rsid w:val="005F7ED7"/>
    <w:rsid w:val="00604714"/>
    <w:rsid w:val="00615A23"/>
    <w:rsid w:val="00677677"/>
    <w:rsid w:val="00701DAE"/>
    <w:rsid w:val="00727058"/>
    <w:rsid w:val="00794326"/>
    <w:rsid w:val="007B0CA0"/>
    <w:rsid w:val="007E21E2"/>
    <w:rsid w:val="007F61B2"/>
    <w:rsid w:val="0089548E"/>
    <w:rsid w:val="008C03B2"/>
    <w:rsid w:val="008D677F"/>
    <w:rsid w:val="008E207E"/>
    <w:rsid w:val="00936E07"/>
    <w:rsid w:val="009B60FD"/>
    <w:rsid w:val="00A52B46"/>
    <w:rsid w:val="00A74C79"/>
    <w:rsid w:val="00A80E1C"/>
    <w:rsid w:val="00AD253D"/>
    <w:rsid w:val="00AD3EE7"/>
    <w:rsid w:val="00AE3006"/>
    <w:rsid w:val="00B20792"/>
    <w:rsid w:val="00B22044"/>
    <w:rsid w:val="00B23F10"/>
    <w:rsid w:val="00B25CC2"/>
    <w:rsid w:val="00B5355A"/>
    <w:rsid w:val="00B63436"/>
    <w:rsid w:val="00B92E22"/>
    <w:rsid w:val="00BA7F43"/>
    <w:rsid w:val="00BC73D5"/>
    <w:rsid w:val="00C239AC"/>
    <w:rsid w:val="00C432FE"/>
    <w:rsid w:val="00C5357A"/>
    <w:rsid w:val="00C92333"/>
    <w:rsid w:val="00CB727B"/>
    <w:rsid w:val="00D14A9E"/>
    <w:rsid w:val="00E165FF"/>
    <w:rsid w:val="00E30DEE"/>
    <w:rsid w:val="00E570F3"/>
    <w:rsid w:val="00E70E57"/>
    <w:rsid w:val="00EC4C1B"/>
    <w:rsid w:val="00F1720B"/>
    <w:rsid w:val="00F35C32"/>
    <w:rsid w:val="00F61749"/>
    <w:rsid w:val="00F71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535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357A"/>
  </w:style>
  <w:style w:type="paragraph" w:styleId="a7">
    <w:name w:val="header"/>
    <w:basedOn w:val="a"/>
    <w:rsid w:val="00C5357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C5357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42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42C7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D14A9E"/>
    <w:rPr>
      <w:sz w:val="24"/>
      <w:szCs w:val="24"/>
    </w:rPr>
  </w:style>
  <w:style w:type="paragraph" w:styleId="ab">
    <w:name w:val="List Paragraph"/>
    <w:basedOn w:val="a"/>
    <w:uiPriority w:val="34"/>
    <w:qFormat/>
    <w:rsid w:val="002375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3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A6FF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535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357A"/>
  </w:style>
  <w:style w:type="paragraph" w:styleId="a7">
    <w:name w:val="header"/>
    <w:basedOn w:val="a"/>
    <w:rsid w:val="00C5357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C5357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42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42C7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D14A9E"/>
    <w:rPr>
      <w:sz w:val="24"/>
      <w:szCs w:val="24"/>
    </w:rPr>
  </w:style>
  <w:style w:type="paragraph" w:styleId="ab">
    <w:name w:val="List Paragraph"/>
    <w:basedOn w:val="a"/>
    <w:uiPriority w:val="34"/>
    <w:qFormat/>
    <w:rsid w:val="002375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3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A6FF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syholo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syho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EAED-0A08-489E-B1B3-AF5539D6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Дом</Company>
  <LinksUpToDate>false</LinksUpToDate>
  <CharactersWithSpaces>14544</CharactersWithSpaces>
  <SharedDoc>false</SharedDoc>
  <HLinks>
    <vt:vector size="12" baseType="variant"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http://www.psyholog.ru/</vt:lpwstr>
      </vt:variant>
      <vt:variant>
        <vt:lpwstr/>
      </vt:variant>
      <vt:variant>
        <vt:i4>7929906</vt:i4>
      </vt:variant>
      <vt:variant>
        <vt:i4>0</vt:i4>
      </vt:variant>
      <vt:variant>
        <vt:i4>0</vt:i4>
      </vt:variant>
      <vt:variant>
        <vt:i4>5</vt:i4>
      </vt:variant>
      <vt:variant>
        <vt:lpwstr>http://www.psyholog.ru/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Юлия</dc:creator>
  <cp:lastModifiedBy>Куфина Ирина</cp:lastModifiedBy>
  <cp:revision>6</cp:revision>
  <cp:lastPrinted>2019-06-09T16:29:00Z</cp:lastPrinted>
  <dcterms:created xsi:type="dcterms:W3CDTF">2020-04-22T12:05:00Z</dcterms:created>
  <dcterms:modified xsi:type="dcterms:W3CDTF">2020-06-11T06:39:00Z</dcterms:modified>
</cp:coreProperties>
</file>