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93" w:rsidRPr="00190D47" w:rsidRDefault="004A6993" w:rsidP="004A6993">
      <w:pPr>
        <w:suppressAutoHyphens/>
        <w:spacing w:after="0" w:line="240" w:lineRule="auto"/>
        <w:jc w:val="center"/>
        <w:rPr>
          <w:rFonts w:ascii="Times New Roman" w:eastAsia="Times New Roman" w:hAnsi="Times New Roman"/>
          <w:b/>
          <w:caps/>
          <w:sz w:val="28"/>
          <w:szCs w:val="28"/>
          <w:lang w:eastAsia="ar-SA"/>
        </w:rPr>
      </w:pPr>
      <w:r w:rsidRPr="00190D47">
        <w:rPr>
          <w:rFonts w:ascii="Times New Roman" w:eastAsia="Times New Roman" w:hAnsi="Times New Roman"/>
          <w:b/>
          <w:caps/>
          <w:sz w:val="28"/>
          <w:szCs w:val="28"/>
          <w:lang w:eastAsia="ar-SA"/>
        </w:rPr>
        <w:t>ФЕДЕРАЛЬНОЕ АГЕНТСТВО ЖЕЛЕЗНОДОРОЖНОГО ТРАНСПОРТА</w:t>
      </w:r>
    </w:p>
    <w:p w:rsidR="00D864B0" w:rsidRPr="00190D47" w:rsidRDefault="00D864B0" w:rsidP="004A6993">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Федеральное государственное бюджетное образовательное учреждение высшего образования</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 xml:space="preserve">«Петербургский государственный университет путей сообщения </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 xml:space="preserve">Императора Александра </w:t>
      </w:r>
      <w:r w:rsidRPr="00190D47">
        <w:rPr>
          <w:rFonts w:ascii="Times New Roman" w:eastAsia="Times New Roman" w:hAnsi="Times New Roman"/>
          <w:b/>
          <w:sz w:val="28"/>
          <w:szCs w:val="28"/>
          <w:lang w:val="en-US" w:eastAsia="ar-SA"/>
        </w:rPr>
        <w:t>I</w:t>
      </w:r>
      <w:r w:rsidRPr="00190D47">
        <w:rPr>
          <w:rFonts w:ascii="Times New Roman" w:eastAsia="Times New Roman" w:hAnsi="Times New Roman"/>
          <w:b/>
          <w:sz w:val="28"/>
          <w:szCs w:val="28"/>
          <w:lang w:eastAsia="ar-SA"/>
        </w:rPr>
        <w:t xml:space="preserve">» </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(ФГБОУ ВО ПГУПС)</w:t>
      </w:r>
    </w:p>
    <w:p w:rsidR="004A6993" w:rsidRPr="00190D47" w:rsidRDefault="00EF1E25"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Калужский</w:t>
      </w:r>
      <w:r w:rsidR="004A6993" w:rsidRPr="00190D47">
        <w:rPr>
          <w:rFonts w:ascii="Times New Roman" w:eastAsia="Times New Roman" w:hAnsi="Times New Roman"/>
          <w:b/>
          <w:sz w:val="28"/>
          <w:szCs w:val="28"/>
          <w:lang w:eastAsia="ar-SA"/>
        </w:rPr>
        <w:t xml:space="preserve"> филиал ПГУПС</w:t>
      </w: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D864B0">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D864B0">
      <w:pPr>
        <w:tabs>
          <w:tab w:val="center" w:pos="3969"/>
          <w:tab w:val="left" w:pos="5812"/>
        </w:tabs>
        <w:suppressAutoHyphens/>
        <w:spacing w:after="0" w:line="240" w:lineRule="auto"/>
        <w:ind w:left="5103"/>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УТВЕРЖДАЮ</w:t>
      </w:r>
    </w:p>
    <w:p w:rsidR="004A6993" w:rsidRPr="00190D47" w:rsidRDefault="004A6993" w:rsidP="00D864B0">
      <w:pPr>
        <w:tabs>
          <w:tab w:val="center" w:pos="3969"/>
          <w:tab w:val="left" w:pos="5812"/>
        </w:tabs>
        <w:suppressAutoHyphens/>
        <w:spacing w:after="0" w:line="240" w:lineRule="auto"/>
        <w:ind w:left="5103"/>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 xml:space="preserve">Заместитель директора </w:t>
      </w:r>
      <w:proofErr w:type="gramStart"/>
      <w:r w:rsidRPr="00190D47">
        <w:rPr>
          <w:rFonts w:ascii="Times New Roman" w:eastAsia="Times New Roman" w:hAnsi="Times New Roman"/>
          <w:sz w:val="28"/>
          <w:szCs w:val="28"/>
          <w:lang w:eastAsia="ar-SA"/>
        </w:rPr>
        <w:t>по</w:t>
      </w:r>
      <w:proofErr w:type="gramEnd"/>
      <w:r w:rsidRPr="00190D47">
        <w:rPr>
          <w:rFonts w:ascii="Times New Roman" w:eastAsia="Times New Roman" w:hAnsi="Times New Roman"/>
          <w:sz w:val="28"/>
          <w:szCs w:val="28"/>
          <w:lang w:eastAsia="ar-SA"/>
        </w:rPr>
        <w:t xml:space="preserve"> ____</w:t>
      </w:r>
    </w:p>
    <w:p w:rsidR="004A6993" w:rsidRPr="00190D47" w:rsidRDefault="004A6993" w:rsidP="00D864B0">
      <w:pPr>
        <w:suppressAutoHyphens/>
        <w:spacing w:after="0" w:line="240" w:lineRule="auto"/>
        <w:ind w:left="5103"/>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____________  __________</w:t>
      </w:r>
    </w:p>
    <w:p w:rsidR="004A6993" w:rsidRPr="00190D47" w:rsidRDefault="004A6993" w:rsidP="00D864B0">
      <w:pPr>
        <w:suppressAutoHyphens/>
        <w:spacing w:after="0" w:line="240" w:lineRule="auto"/>
        <w:ind w:left="5103"/>
        <w:jc w:val="center"/>
        <w:rPr>
          <w:rFonts w:ascii="Times New Roman" w:eastAsia="Times New Roman" w:hAnsi="Times New Roman"/>
          <w:sz w:val="28"/>
          <w:szCs w:val="28"/>
          <w:lang w:eastAsia="ar-SA"/>
        </w:rPr>
      </w:pPr>
      <w:r w:rsidRPr="00190D47">
        <w:rPr>
          <w:rFonts w:ascii="Times New Roman" w:eastAsia="Times New Roman" w:hAnsi="Times New Roman"/>
          <w:i/>
          <w:sz w:val="28"/>
          <w:szCs w:val="28"/>
          <w:lang w:eastAsia="ar-SA"/>
        </w:rPr>
        <w:t>«</w:t>
      </w:r>
      <w:r w:rsidRPr="00190D47">
        <w:rPr>
          <w:rFonts w:ascii="Times New Roman" w:eastAsia="Times New Roman" w:hAnsi="Times New Roman"/>
          <w:b/>
          <w:i/>
          <w:sz w:val="28"/>
          <w:szCs w:val="28"/>
          <w:lang w:eastAsia="ar-SA"/>
        </w:rPr>
        <w:t>___</w:t>
      </w:r>
      <w:r w:rsidRPr="00190D47">
        <w:rPr>
          <w:rFonts w:ascii="Times New Roman" w:eastAsia="Times New Roman" w:hAnsi="Times New Roman"/>
          <w:i/>
          <w:sz w:val="28"/>
          <w:szCs w:val="28"/>
          <w:lang w:eastAsia="ar-SA"/>
        </w:rPr>
        <w:t>»  __________ 20__г</w:t>
      </w:r>
      <w:r w:rsidRPr="00190D47">
        <w:rPr>
          <w:rFonts w:ascii="Times New Roman" w:eastAsia="Times New Roman" w:hAnsi="Times New Roman"/>
          <w:sz w:val="28"/>
          <w:szCs w:val="28"/>
          <w:lang w:eastAsia="ar-SA"/>
        </w:rPr>
        <w:t>.</w:t>
      </w: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 xml:space="preserve">ФОНД ОЦЕНОЧНЫХ СРЕДСТВ </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ГОСУДАРСТВЕННОЙ ИТОГОВОЙ АТТЕСТАЦИИ</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p>
    <w:p w:rsidR="004A6993" w:rsidRPr="00190D47" w:rsidRDefault="004A6993" w:rsidP="00EF1E25">
      <w:pPr>
        <w:tabs>
          <w:tab w:val="center" w:pos="4677"/>
          <w:tab w:val="left" w:pos="7104"/>
        </w:tabs>
        <w:suppressAutoHyphens/>
        <w:spacing w:after="0" w:line="240" w:lineRule="auto"/>
        <w:jc w:val="center"/>
        <w:rPr>
          <w:rFonts w:ascii="Times New Roman" w:eastAsia="Times New Roman" w:hAnsi="Times New Roman"/>
          <w:b/>
          <w:i/>
          <w:sz w:val="28"/>
          <w:szCs w:val="28"/>
          <w:lang w:eastAsia="ar-SA"/>
        </w:rPr>
      </w:pPr>
      <w:r w:rsidRPr="00190D47">
        <w:rPr>
          <w:rFonts w:ascii="Times New Roman" w:eastAsia="Times New Roman" w:hAnsi="Times New Roman"/>
          <w:b/>
          <w:i/>
          <w:sz w:val="28"/>
          <w:szCs w:val="28"/>
          <w:lang w:eastAsia="ar-SA"/>
        </w:rPr>
        <w:t>для специальности</w:t>
      </w:r>
    </w:p>
    <w:p w:rsidR="004A6993" w:rsidRPr="00190D47" w:rsidRDefault="004A6993" w:rsidP="00EF1E25">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23.02.04 Техническая эксплуатация подъемно- транспортных, строительных, дорожных машин и оборудования (по отраслям)</w:t>
      </w:r>
    </w:p>
    <w:p w:rsidR="00EF1E25" w:rsidRPr="00190D47" w:rsidRDefault="00EF1E25" w:rsidP="00EF1E25">
      <w:pPr>
        <w:suppressAutoHyphens/>
        <w:spacing w:after="0" w:line="240" w:lineRule="auto"/>
        <w:jc w:val="center"/>
        <w:rPr>
          <w:rFonts w:ascii="Times New Roman" w:eastAsia="Times New Roman" w:hAnsi="Times New Roman"/>
          <w:b/>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sz w:val="28"/>
          <w:szCs w:val="28"/>
          <w:lang w:eastAsia="ar-SA"/>
        </w:rPr>
        <w:t xml:space="preserve">Квалификация </w:t>
      </w:r>
      <w:r w:rsidRPr="00190D47">
        <w:rPr>
          <w:rFonts w:ascii="Times New Roman" w:eastAsia="Times New Roman" w:hAnsi="Times New Roman"/>
          <w:b/>
          <w:sz w:val="28"/>
          <w:szCs w:val="28"/>
          <w:lang w:eastAsia="ar-SA"/>
        </w:rPr>
        <w:t>– техник</w:t>
      </w: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 xml:space="preserve">вид подготовки - </w:t>
      </w:r>
      <w:proofErr w:type="gramStart"/>
      <w:r w:rsidRPr="00190D47">
        <w:rPr>
          <w:rFonts w:ascii="Times New Roman" w:eastAsia="Times New Roman" w:hAnsi="Times New Roman"/>
          <w:sz w:val="28"/>
          <w:szCs w:val="28"/>
          <w:lang w:eastAsia="ar-SA"/>
        </w:rPr>
        <w:t>базовая</w:t>
      </w:r>
      <w:proofErr w:type="gramEnd"/>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Форма обучения - очная</w:t>
      </w: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EF1E25" w:rsidRPr="00190D47" w:rsidRDefault="00EF1E25"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Калуга</w:t>
      </w:r>
    </w:p>
    <w:p w:rsidR="004A6993" w:rsidRPr="00190D47" w:rsidRDefault="00EB5FFC" w:rsidP="00EF1E25">
      <w:pPr>
        <w:suppressAutoHyphens/>
        <w:spacing w:after="0" w:line="240" w:lineRule="auto"/>
        <w:jc w:val="center"/>
        <w:rPr>
          <w:rFonts w:ascii="Times New Roman" w:hAnsi="Times New Roman"/>
          <w:bCs/>
          <w:sz w:val="28"/>
          <w:szCs w:val="28"/>
        </w:rPr>
      </w:pPr>
      <w:r>
        <w:rPr>
          <w:rFonts w:ascii="Times New Roman" w:eastAsia="Times New Roman" w:hAnsi="Times New Roman"/>
          <w:sz w:val="28"/>
          <w:szCs w:val="28"/>
          <w:lang w:eastAsia="ar-SA"/>
        </w:rPr>
        <w:t>20</w:t>
      </w:r>
      <w:r w:rsidR="00262A78">
        <w:rPr>
          <w:rFonts w:ascii="Times New Roman" w:eastAsia="Times New Roman" w:hAnsi="Times New Roman"/>
          <w:sz w:val="28"/>
          <w:szCs w:val="28"/>
          <w:lang w:eastAsia="ar-SA"/>
        </w:rPr>
        <w:t>19</w:t>
      </w:r>
    </w:p>
    <w:p w:rsidR="007654BC" w:rsidRPr="00190D47" w:rsidRDefault="007654BC" w:rsidP="007654BC">
      <w:pPr>
        <w:widowControl w:val="0"/>
        <w:autoSpaceDE w:val="0"/>
        <w:autoSpaceDN w:val="0"/>
        <w:adjustRightInd w:val="0"/>
        <w:spacing w:before="8" w:after="0" w:line="359" w:lineRule="auto"/>
        <w:ind w:right="2"/>
        <w:jc w:val="center"/>
        <w:rPr>
          <w:rFonts w:ascii="Times New Roman" w:hAnsi="Times New Roman"/>
          <w:sz w:val="28"/>
          <w:szCs w:val="28"/>
        </w:rPr>
        <w:sectPr w:rsidR="007654BC" w:rsidRPr="00190D47" w:rsidSect="00D864B0">
          <w:footerReference w:type="default" r:id="rId8"/>
          <w:footerReference w:type="first" r:id="rId9"/>
          <w:pgSz w:w="11920" w:h="16840"/>
          <w:pgMar w:top="1134" w:right="850" w:bottom="1134" w:left="1701" w:header="0" w:footer="759" w:gutter="0"/>
          <w:pgNumType w:start="1"/>
          <w:cols w:space="720"/>
          <w:noEndnote/>
          <w:titlePg/>
          <w:docGrid w:linePitch="299"/>
        </w:sectPr>
      </w:pPr>
    </w:p>
    <w:tbl>
      <w:tblPr>
        <w:tblW w:w="20799" w:type="dxa"/>
        <w:tblLook w:val="04A0" w:firstRow="1" w:lastRow="0" w:firstColumn="1" w:lastColumn="0" w:noHBand="0" w:noVBand="1"/>
      </w:tblPr>
      <w:tblGrid>
        <w:gridCol w:w="5353"/>
        <w:gridCol w:w="5353"/>
        <w:gridCol w:w="5353"/>
        <w:gridCol w:w="4740"/>
      </w:tblGrid>
      <w:tr w:rsidR="00D864B0" w:rsidRPr="00D864B0" w:rsidTr="008A52B1">
        <w:tc>
          <w:tcPr>
            <w:tcW w:w="5353" w:type="dxa"/>
          </w:tcPr>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D864B0">
              <w:rPr>
                <w:rFonts w:ascii="Times New Roman" w:eastAsia="Times New Roman" w:hAnsi="Times New Roman"/>
                <w:sz w:val="24"/>
                <w:szCs w:val="24"/>
              </w:rPr>
              <w:lastRenderedPageBreak/>
              <w:t xml:space="preserve">Рассмотрено на заседании ЦК </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D864B0">
              <w:rPr>
                <w:rFonts w:ascii="Times New Roman" w:eastAsia="Times New Roman" w:hAnsi="Times New Roman"/>
                <w:sz w:val="24"/>
                <w:szCs w:val="24"/>
              </w:rPr>
              <w:t>________________________________________</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D864B0">
              <w:rPr>
                <w:rFonts w:ascii="Times New Roman" w:eastAsia="Times New Roman" w:hAnsi="Times New Roman"/>
                <w:sz w:val="24"/>
                <w:szCs w:val="24"/>
              </w:rPr>
              <w:t>протокол</w:t>
            </w:r>
            <w:r w:rsidRPr="00190D47">
              <w:rPr>
                <w:rFonts w:ascii="Times New Roman" w:eastAsia="Times New Roman" w:hAnsi="Times New Roman"/>
                <w:sz w:val="24"/>
                <w:szCs w:val="24"/>
              </w:rPr>
              <w:t xml:space="preserve"> № ____  от «____»___________20</w:t>
            </w:r>
            <w:r w:rsidRPr="00D864B0">
              <w:rPr>
                <w:rFonts w:ascii="Times New Roman" w:eastAsia="Times New Roman" w:hAnsi="Times New Roman"/>
                <w:sz w:val="24"/>
                <w:szCs w:val="24"/>
              </w:rPr>
              <w:t>__г.</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D864B0">
              <w:rPr>
                <w:rFonts w:ascii="Times New Roman" w:eastAsia="Times New Roman" w:hAnsi="Times New Roman"/>
                <w:sz w:val="24"/>
                <w:szCs w:val="24"/>
              </w:rPr>
              <w:t>Председатель_________________/____________/</w:t>
            </w:r>
          </w:p>
        </w:tc>
        <w:tc>
          <w:tcPr>
            <w:tcW w:w="5353" w:type="dxa"/>
          </w:tcPr>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sz w:val="24"/>
                <w:szCs w:val="24"/>
              </w:rPr>
            </w:pPr>
          </w:p>
        </w:tc>
        <w:tc>
          <w:tcPr>
            <w:tcW w:w="5353" w:type="dxa"/>
          </w:tcPr>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D864B0">
              <w:rPr>
                <w:rFonts w:ascii="Times New Roman" w:eastAsia="Times New Roman" w:hAnsi="Times New Roman"/>
                <w:sz w:val="28"/>
                <w:szCs w:val="28"/>
              </w:rPr>
              <w:br w:type="page"/>
            </w:r>
            <w:r w:rsidRPr="00D864B0">
              <w:rPr>
                <w:rFonts w:ascii="Times New Roman" w:eastAsia="Times New Roman" w:hAnsi="Times New Roman"/>
                <w:sz w:val="20"/>
                <w:szCs w:val="20"/>
              </w:rPr>
              <w:t xml:space="preserve">Рассмотрено на заседании ЦК                                                 </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D864B0">
              <w:rPr>
                <w:rFonts w:ascii="Times New Roman" w:eastAsia="Times New Roman" w:hAnsi="Times New Roman"/>
                <w:sz w:val="20"/>
                <w:szCs w:val="20"/>
              </w:rPr>
              <w:t>преподавателей специальности 23.02.06</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D864B0">
              <w:rPr>
                <w:rFonts w:ascii="Times New Roman" w:eastAsia="Times New Roman" w:hAnsi="Times New Roman"/>
                <w:sz w:val="20"/>
                <w:szCs w:val="20"/>
              </w:rPr>
              <w:t>протокол № __ от « __ » _________201__ г.</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D864B0">
              <w:rPr>
                <w:rFonts w:ascii="Times New Roman" w:eastAsia="Times New Roman" w:hAnsi="Times New Roman"/>
                <w:sz w:val="20"/>
                <w:szCs w:val="20"/>
              </w:rPr>
              <w:t>Председатель ___________ /</w:t>
            </w:r>
            <w:proofErr w:type="spellStart"/>
            <w:r w:rsidRPr="00D864B0">
              <w:rPr>
                <w:rFonts w:ascii="Times New Roman" w:eastAsia="Times New Roman" w:hAnsi="Times New Roman"/>
                <w:sz w:val="20"/>
                <w:szCs w:val="20"/>
              </w:rPr>
              <w:t>И.В.Стрельцова</w:t>
            </w:r>
            <w:proofErr w:type="spellEnd"/>
            <w:r w:rsidRPr="00D864B0">
              <w:rPr>
                <w:rFonts w:ascii="Times New Roman" w:eastAsia="Times New Roman" w:hAnsi="Times New Roman"/>
                <w:sz w:val="20"/>
                <w:szCs w:val="20"/>
              </w:rPr>
              <w:t>/</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p>
        </w:tc>
        <w:tc>
          <w:tcPr>
            <w:tcW w:w="4740" w:type="dxa"/>
          </w:tcPr>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0"/>
                <w:szCs w:val="20"/>
              </w:rPr>
            </w:pPr>
          </w:p>
        </w:tc>
      </w:tr>
    </w:tbl>
    <w:p w:rsidR="00D864B0" w:rsidRPr="00190D47" w:rsidRDefault="00D864B0" w:rsidP="00EF1E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4"/>
          <w:lang w:eastAsia="ar-SA"/>
        </w:rPr>
      </w:pPr>
    </w:p>
    <w:p w:rsidR="00D864B0" w:rsidRPr="00190D47" w:rsidRDefault="00D864B0" w:rsidP="00EF1E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4"/>
          <w:lang w:eastAsia="ar-SA"/>
        </w:rPr>
      </w:pPr>
    </w:p>
    <w:p w:rsidR="004A6993" w:rsidRPr="00190D47" w:rsidRDefault="004A6993" w:rsidP="007654BC">
      <w:pPr>
        <w:widowControl w:val="0"/>
        <w:autoSpaceDE w:val="0"/>
        <w:autoSpaceDN w:val="0"/>
        <w:adjustRightInd w:val="0"/>
        <w:spacing w:before="67" w:after="0" w:line="360" w:lineRule="auto"/>
        <w:ind w:left="102" w:right="60"/>
        <w:jc w:val="both"/>
        <w:rPr>
          <w:rFonts w:ascii="Times New Roman" w:hAnsi="Times New Roman"/>
          <w:sz w:val="28"/>
          <w:szCs w:val="28"/>
        </w:rPr>
      </w:pPr>
    </w:p>
    <w:p w:rsidR="007654BC" w:rsidRPr="00190D47" w:rsidRDefault="007654BC" w:rsidP="00EF1E25">
      <w:pPr>
        <w:widowControl w:val="0"/>
        <w:autoSpaceDE w:val="0"/>
        <w:autoSpaceDN w:val="0"/>
        <w:adjustRightInd w:val="0"/>
        <w:spacing w:after="0" w:line="240" w:lineRule="auto"/>
        <w:ind w:firstLine="709"/>
        <w:jc w:val="both"/>
        <w:rPr>
          <w:rFonts w:ascii="Times New Roman" w:eastAsia="Calibri" w:hAnsi="Times New Roman"/>
          <w:i/>
          <w:color w:val="000000"/>
          <w:sz w:val="28"/>
          <w:szCs w:val="24"/>
        </w:rPr>
      </w:pPr>
      <w:proofErr w:type="gramStart"/>
      <w:r w:rsidRPr="00190D47">
        <w:rPr>
          <w:rFonts w:ascii="Times New Roman" w:hAnsi="Times New Roman"/>
          <w:sz w:val="28"/>
          <w:szCs w:val="28"/>
        </w:rPr>
        <w:t>Раз</w:t>
      </w:r>
      <w:r w:rsidRPr="00190D47">
        <w:rPr>
          <w:rFonts w:ascii="Times New Roman" w:hAnsi="Times New Roman"/>
          <w:spacing w:val="-2"/>
          <w:sz w:val="28"/>
          <w:szCs w:val="28"/>
        </w:rPr>
        <w:t>р</w:t>
      </w:r>
      <w:r w:rsidRPr="00190D47">
        <w:rPr>
          <w:rFonts w:ascii="Times New Roman" w:hAnsi="Times New Roman"/>
          <w:sz w:val="28"/>
          <w:szCs w:val="28"/>
        </w:rPr>
        <w:t>а</w:t>
      </w:r>
      <w:r w:rsidRPr="00190D47">
        <w:rPr>
          <w:rFonts w:ascii="Times New Roman" w:hAnsi="Times New Roman"/>
          <w:spacing w:val="-1"/>
          <w:sz w:val="28"/>
          <w:szCs w:val="28"/>
        </w:rPr>
        <w:t>б</w:t>
      </w:r>
      <w:r w:rsidRPr="00190D47">
        <w:rPr>
          <w:rFonts w:ascii="Times New Roman" w:hAnsi="Times New Roman"/>
          <w:spacing w:val="1"/>
          <w:sz w:val="28"/>
          <w:szCs w:val="28"/>
        </w:rPr>
        <w:t>о</w:t>
      </w:r>
      <w:r w:rsidRPr="00190D47">
        <w:rPr>
          <w:rFonts w:ascii="Times New Roman" w:hAnsi="Times New Roman"/>
          <w:spacing w:val="-3"/>
          <w:sz w:val="28"/>
          <w:szCs w:val="28"/>
        </w:rPr>
        <w:t>т</w:t>
      </w:r>
      <w:r w:rsidRPr="00190D47">
        <w:rPr>
          <w:rFonts w:ascii="Times New Roman" w:hAnsi="Times New Roman"/>
          <w:spacing w:val="2"/>
          <w:sz w:val="28"/>
          <w:szCs w:val="28"/>
        </w:rPr>
        <w:t>а</w:t>
      </w:r>
      <w:r w:rsidRPr="00190D47">
        <w:rPr>
          <w:rFonts w:ascii="Times New Roman" w:hAnsi="Times New Roman"/>
          <w:sz w:val="28"/>
          <w:szCs w:val="28"/>
        </w:rPr>
        <w:t>н</w:t>
      </w:r>
      <w:proofErr w:type="gramEnd"/>
      <w:r w:rsidRPr="00190D47">
        <w:rPr>
          <w:rFonts w:ascii="Times New Roman" w:hAnsi="Times New Roman"/>
          <w:spacing w:val="3"/>
          <w:sz w:val="28"/>
          <w:szCs w:val="28"/>
        </w:rPr>
        <w:t xml:space="preserve"> </w:t>
      </w:r>
      <w:r w:rsidRPr="00190D47">
        <w:rPr>
          <w:rFonts w:ascii="Times New Roman" w:hAnsi="Times New Roman"/>
          <w:spacing w:val="-1"/>
          <w:sz w:val="28"/>
          <w:szCs w:val="28"/>
        </w:rPr>
        <w:t>н</w:t>
      </w:r>
      <w:r w:rsidRPr="00190D47">
        <w:rPr>
          <w:rFonts w:ascii="Times New Roman" w:hAnsi="Times New Roman"/>
          <w:sz w:val="28"/>
          <w:szCs w:val="28"/>
        </w:rPr>
        <w:t>а</w:t>
      </w:r>
      <w:r w:rsidRPr="00190D47">
        <w:rPr>
          <w:rFonts w:ascii="Times New Roman" w:hAnsi="Times New Roman"/>
          <w:spacing w:val="2"/>
          <w:sz w:val="28"/>
          <w:szCs w:val="28"/>
        </w:rPr>
        <w:t xml:space="preserve"> </w:t>
      </w:r>
      <w:r w:rsidRPr="00190D47">
        <w:rPr>
          <w:rFonts w:ascii="Times New Roman" w:hAnsi="Times New Roman"/>
          <w:spacing w:val="1"/>
          <w:sz w:val="28"/>
          <w:szCs w:val="28"/>
        </w:rPr>
        <w:t>о</w:t>
      </w:r>
      <w:r w:rsidRPr="00190D47">
        <w:rPr>
          <w:rFonts w:ascii="Times New Roman" w:hAnsi="Times New Roman"/>
          <w:spacing w:val="-2"/>
          <w:sz w:val="28"/>
          <w:szCs w:val="28"/>
        </w:rPr>
        <w:t>с</w:t>
      </w:r>
      <w:r w:rsidRPr="00190D47">
        <w:rPr>
          <w:rFonts w:ascii="Times New Roman" w:hAnsi="Times New Roman"/>
          <w:spacing w:val="-1"/>
          <w:sz w:val="28"/>
          <w:szCs w:val="28"/>
        </w:rPr>
        <w:t>н</w:t>
      </w:r>
      <w:r w:rsidRPr="00190D47">
        <w:rPr>
          <w:rFonts w:ascii="Times New Roman" w:hAnsi="Times New Roman"/>
          <w:spacing w:val="1"/>
          <w:sz w:val="28"/>
          <w:szCs w:val="28"/>
        </w:rPr>
        <w:t>о</w:t>
      </w:r>
      <w:r w:rsidRPr="00190D47">
        <w:rPr>
          <w:rFonts w:ascii="Times New Roman" w:hAnsi="Times New Roman"/>
          <w:sz w:val="28"/>
          <w:szCs w:val="28"/>
        </w:rPr>
        <w:t xml:space="preserve">ве </w:t>
      </w:r>
      <w:r w:rsidRPr="00190D47">
        <w:rPr>
          <w:rFonts w:ascii="Times New Roman" w:hAnsi="Times New Roman"/>
          <w:spacing w:val="-1"/>
          <w:sz w:val="28"/>
          <w:szCs w:val="28"/>
        </w:rPr>
        <w:t>Ф</w:t>
      </w:r>
      <w:r w:rsidRPr="00190D47">
        <w:rPr>
          <w:rFonts w:ascii="Times New Roman" w:hAnsi="Times New Roman"/>
          <w:sz w:val="28"/>
          <w:szCs w:val="28"/>
        </w:rPr>
        <w:t>е</w:t>
      </w:r>
      <w:r w:rsidRPr="00190D47">
        <w:rPr>
          <w:rFonts w:ascii="Times New Roman" w:hAnsi="Times New Roman"/>
          <w:spacing w:val="1"/>
          <w:sz w:val="28"/>
          <w:szCs w:val="28"/>
        </w:rPr>
        <w:t>д</w:t>
      </w:r>
      <w:r w:rsidRPr="00190D47">
        <w:rPr>
          <w:rFonts w:ascii="Times New Roman" w:hAnsi="Times New Roman"/>
          <w:spacing w:val="-2"/>
          <w:sz w:val="28"/>
          <w:szCs w:val="28"/>
        </w:rPr>
        <w:t>е</w:t>
      </w:r>
      <w:r w:rsidRPr="00190D47">
        <w:rPr>
          <w:rFonts w:ascii="Times New Roman" w:hAnsi="Times New Roman"/>
          <w:spacing w:val="1"/>
          <w:sz w:val="28"/>
          <w:szCs w:val="28"/>
        </w:rPr>
        <w:t>р</w:t>
      </w:r>
      <w:r w:rsidRPr="00190D47">
        <w:rPr>
          <w:rFonts w:ascii="Times New Roman" w:hAnsi="Times New Roman"/>
          <w:sz w:val="28"/>
          <w:szCs w:val="28"/>
        </w:rPr>
        <w:t>ал</w:t>
      </w:r>
      <w:r w:rsidRPr="00190D47">
        <w:rPr>
          <w:rFonts w:ascii="Times New Roman" w:hAnsi="Times New Roman"/>
          <w:spacing w:val="-2"/>
          <w:sz w:val="28"/>
          <w:szCs w:val="28"/>
        </w:rPr>
        <w:t>ь</w:t>
      </w:r>
      <w:r w:rsidRPr="00190D47">
        <w:rPr>
          <w:rFonts w:ascii="Times New Roman" w:hAnsi="Times New Roman"/>
          <w:spacing w:val="-1"/>
          <w:sz w:val="28"/>
          <w:szCs w:val="28"/>
        </w:rPr>
        <w:t>н</w:t>
      </w:r>
      <w:r w:rsidRPr="00190D47">
        <w:rPr>
          <w:rFonts w:ascii="Times New Roman" w:hAnsi="Times New Roman"/>
          <w:spacing w:val="1"/>
          <w:sz w:val="28"/>
          <w:szCs w:val="28"/>
        </w:rPr>
        <w:t>о</w:t>
      </w:r>
      <w:r w:rsidRPr="00190D47">
        <w:rPr>
          <w:rFonts w:ascii="Times New Roman" w:hAnsi="Times New Roman"/>
          <w:sz w:val="28"/>
          <w:szCs w:val="28"/>
        </w:rPr>
        <w:t xml:space="preserve">го </w:t>
      </w:r>
      <w:r w:rsidRPr="00190D47">
        <w:rPr>
          <w:rFonts w:ascii="Times New Roman" w:hAnsi="Times New Roman"/>
          <w:spacing w:val="-2"/>
          <w:sz w:val="28"/>
          <w:szCs w:val="28"/>
        </w:rPr>
        <w:t>г</w:t>
      </w:r>
      <w:r w:rsidRPr="00190D47">
        <w:rPr>
          <w:rFonts w:ascii="Times New Roman" w:hAnsi="Times New Roman"/>
          <w:spacing w:val="1"/>
          <w:sz w:val="28"/>
          <w:szCs w:val="28"/>
        </w:rPr>
        <w:t>о</w:t>
      </w:r>
      <w:r w:rsidRPr="00190D47">
        <w:rPr>
          <w:rFonts w:ascii="Times New Roman" w:hAnsi="Times New Roman"/>
          <w:spacing w:val="-2"/>
          <w:sz w:val="28"/>
          <w:szCs w:val="28"/>
        </w:rPr>
        <w:t>с</w:t>
      </w:r>
      <w:r w:rsidRPr="00190D47">
        <w:rPr>
          <w:rFonts w:ascii="Times New Roman" w:hAnsi="Times New Roman"/>
          <w:spacing w:val="-4"/>
          <w:sz w:val="28"/>
          <w:szCs w:val="28"/>
        </w:rPr>
        <w:t>у</w:t>
      </w:r>
      <w:r w:rsidRPr="00190D47">
        <w:rPr>
          <w:rFonts w:ascii="Times New Roman" w:hAnsi="Times New Roman"/>
          <w:spacing w:val="1"/>
          <w:sz w:val="28"/>
          <w:szCs w:val="28"/>
        </w:rPr>
        <w:t>д</w:t>
      </w:r>
      <w:r w:rsidRPr="00190D47">
        <w:rPr>
          <w:rFonts w:ascii="Times New Roman" w:hAnsi="Times New Roman"/>
          <w:sz w:val="28"/>
          <w:szCs w:val="28"/>
        </w:rPr>
        <w:t>а</w:t>
      </w:r>
      <w:r w:rsidRPr="00190D47">
        <w:rPr>
          <w:rFonts w:ascii="Times New Roman" w:hAnsi="Times New Roman"/>
          <w:spacing w:val="1"/>
          <w:sz w:val="28"/>
          <w:szCs w:val="28"/>
        </w:rPr>
        <w:t>р</w:t>
      </w:r>
      <w:r w:rsidRPr="00190D47">
        <w:rPr>
          <w:rFonts w:ascii="Times New Roman" w:hAnsi="Times New Roman"/>
          <w:sz w:val="28"/>
          <w:szCs w:val="28"/>
        </w:rPr>
        <w:t>стве</w:t>
      </w:r>
      <w:r w:rsidRPr="00190D47">
        <w:rPr>
          <w:rFonts w:ascii="Times New Roman" w:hAnsi="Times New Roman"/>
          <w:spacing w:val="-2"/>
          <w:sz w:val="28"/>
          <w:szCs w:val="28"/>
        </w:rPr>
        <w:t>н</w:t>
      </w:r>
      <w:r w:rsidRPr="00190D47">
        <w:rPr>
          <w:rFonts w:ascii="Times New Roman" w:hAnsi="Times New Roman"/>
          <w:spacing w:val="1"/>
          <w:sz w:val="28"/>
          <w:szCs w:val="28"/>
        </w:rPr>
        <w:t>но</w:t>
      </w:r>
      <w:r w:rsidRPr="00190D47">
        <w:rPr>
          <w:rFonts w:ascii="Times New Roman" w:hAnsi="Times New Roman"/>
          <w:spacing w:val="-2"/>
          <w:sz w:val="28"/>
          <w:szCs w:val="28"/>
        </w:rPr>
        <w:t>г</w:t>
      </w:r>
      <w:r w:rsidRPr="00190D47">
        <w:rPr>
          <w:rFonts w:ascii="Times New Roman" w:hAnsi="Times New Roman"/>
          <w:sz w:val="28"/>
          <w:szCs w:val="28"/>
        </w:rPr>
        <w:t xml:space="preserve">о </w:t>
      </w:r>
      <w:r w:rsidRPr="00190D47">
        <w:rPr>
          <w:rFonts w:ascii="Times New Roman" w:hAnsi="Times New Roman"/>
          <w:spacing w:val="-1"/>
          <w:sz w:val="28"/>
          <w:szCs w:val="28"/>
        </w:rPr>
        <w:t>об</w:t>
      </w:r>
      <w:r w:rsidRPr="00190D47">
        <w:rPr>
          <w:rFonts w:ascii="Times New Roman" w:hAnsi="Times New Roman"/>
          <w:spacing w:val="1"/>
          <w:sz w:val="28"/>
          <w:szCs w:val="28"/>
        </w:rPr>
        <w:t>р</w:t>
      </w:r>
      <w:r w:rsidRPr="00190D47">
        <w:rPr>
          <w:rFonts w:ascii="Times New Roman" w:hAnsi="Times New Roman"/>
          <w:sz w:val="28"/>
          <w:szCs w:val="28"/>
        </w:rPr>
        <w:t>азо</w:t>
      </w:r>
      <w:r w:rsidRPr="00190D47">
        <w:rPr>
          <w:rFonts w:ascii="Times New Roman" w:hAnsi="Times New Roman"/>
          <w:spacing w:val="-2"/>
          <w:sz w:val="28"/>
          <w:szCs w:val="28"/>
        </w:rPr>
        <w:t>в</w:t>
      </w:r>
      <w:r w:rsidRPr="00190D47">
        <w:rPr>
          <w:rFonts w:ascii="Times New Roman" w:hAnsi="Times New Roman"/>
          <w:sz w:val="28"/>
          <w:szCs w:val="28"/>
        </w:rPr>
        <w:t>ате</w:t>
      </w:r>
      <w:r w:rsidRPr="00190D47">
        <w:rPr>
          <w:rFonts w:ascii="Times New Roman" w:hAnsi="Times New Roman"/>
          <w:spacing w:val="-1"/>
          <w:sz w:val="28"/>
          <w:szCs w:val="28"/>
        </w:rPr>
        <w:t>льн</w:t>
      </w:r>
      <w:r w:rsidRPr="00190D47">
        <w:rPr>
          <w:rFonts w:ascii="Times New Roman" w:hAnsi="Times New Roman"/>
          <w:spacing w:val="1"/>
          <w:sz w:val="28"/>
          <w:szCs w:val="28"/>
        </w:rPr>
        <w:t>о</w:t>
      </w:r>
      <w:r w:rsidRPr="00190D47">
        <w:rPr>
          <w:rFonts w:ascii="Times New Roman" w:hAnsi="Times New Roman"/>
          <w:sz w:val="28"/>
          <w:szCs w:val="28"/>
        </w:rPr>
        <w:t>го с</w:t>
      </w:r>
      <w:r w:rsidRPr="00190D47">
        <w:rPr>
          <w:rFonts w:ascii="Times New Roman" w:hAnsi="Times New Roman"/>
          <w:spacing w:val="-3"/>
          <w:sz w:val="28"/>
          <w:szCs w:val="28"/>
        </w:rPr>
        <w:t>т</w:t>
      </w:r>
      <w:r w:rsidRPr="00190D47">
        <w:rPr>
          <w:rFonts w:ascii="Times New Roman" w:hAnsi="Times New Roman"/>
          <w:sz w:val="28"/>
          <w:szCs w:val="28"/>
        </w:rPr>
        <w:t>а</w:t>
      </w:r>
      <w:r w:rsidRPr="00190D47">
        <w:rPr>
          <w:rFonts w:ascii="Times New Roman" w:hAnsi="Times New Roman"/>
          <w:spacing w:val="1"/>
          <w:sz w:val="28"/>
          <w:szCs w:val="28"/>
        </w:rPr>
        <w:t>н</w:t>
      </w:r>
      <w:r w:rsidRPr="00190D47">
        <w:rPr>
          <w:rFonts w:ascii="Times New Roman" w:hAnsi="Times New Roman"/>
          <w:spacing w:val="-1"/>
          <w:sz w:val="28"/>
          <w:szCs w:val="28"/>
        </w:rPr>
        <w:t>д</w:t>
      </w:r>
      <w:r w:rsidRPr="00190D47">
        <w:rPr>
          <w:rFonts w:ascii="Times New Roman" w:hAnsi="Times New Roman"/>
          <w:sz w:val="28"/>
          <w:szCs w:val="28"/>
        </w:rPr>
        <w:t>а</w:t>
      </w:r>
      <w:r w:rsidRPr="00190D47">
        <w:rPr>
          <w:rFonts w:ascii="Times New Roman" w:hAnsi="Times New Roman"/>
          <w:spacing w:val="1"/>
          <w:sz w:val="28"/>
          <w:szCs w:val="28"/>
        </w:rPr>
        <w:t>р</w:t>
      </w:r>
      <w:r w:rsidRPr="00190D47">
        <w:rPr>
          <w:rFonts w:ascii="Times New Roman" w:hAnsi="Times New Roman"/>
          <w:spacing w:val="-3"/>
          <w:sz w:val="28"/>
          <w:szCs w:val="28"/>
        </w:rPr>
        <w:t>т</w:t>
      </w:r>
      <w:r w:rsidRPr="00190D47">
        <w:rPr>
          <w:rFonts w:ascii="Times New Roman" w:hAnsi="Times New Roman"/>
          <w:sz w:val="28"/>
          <w:szCs w:val="28"/>
        </w:rPr>
        <w:t>а</w:t>
      </w:r>
      <w:r w:rsidRPr="00190D47">
        <w:rPr>
          <w:rFonts w:ascii="Times New Roman" w:hAnsi="Times New Roman"/>
          <w:spacing w:val="8"/>
          <w:sz w:val="28"/>
          <w:szCs w:val="28"/>
        </w:rPr>
        <w:t xml:space="preserve"> </w:t>
      </w:r>
      <w:r w:rsidRPr="00190D47">
        <w:rPr>
          <w:rFonts w:ascii="Times New Roman" w:hAnsi="Times New Roman"/>
          <w:spacing w:val="-2"/>
          <w:sz w:val="28"/>
          <w:szCs w:val="28"/>
        </w:rPr>
        <w:t>с</w:t>
      </w:r>
      <w:r w:rsidRPr="00190D47">
        <w:rPr>
          <w:rFonts w:ascii="Times New Roman" w:hAnsi="Times New Roman"/>
          <w:spacing w:val="1"/>
          <w:sz w:val="28"/>
          <w:szCs w:val="28"/>
        </w:rPr>
        <w:t>р</w:t>
      </w:r>
      <w:r w:rsidRPr="00190D47">
        <w:rPr>
          <w:rFonts w:ascii="Times New Roman" w:hAnsi="Times New Roman"/>
          <w:spacing w:val="-2"/>
          <w:sz w:val="28"/>
          <w:szCs w:val="28"/>
        </w:rPr>
        <w:t>е</w:t>
      </w:r>
      <w:r w:rsidRPr="00190D47">
        <w:rPr>
          <w:rFonts w:ascii="Times New Roman" w:hAnsi="Times New Roman"/>
          <w:spacing w:val="1"/>
          <w:sz w:val="28"/>
          <w:szCs w:val="28"/>
        </w:rPr>
        <w:t>д</w:t>
      </w:r>
      <w:r w:rsidRPr="00190D47">
        <w:rPr>
          <w:rFonts w:ascii="Times New Roman" w:hAnsi="Times New Roman"/>
          <w:spacing w:val="-1"/>
          <w:sz w:val="28"/>
          <w:szCs w:val="28"/>
        </w:rPr>
        <w:t>н</w:t>
      </w:r>
      <w:r w:rsidRPr="00190D47">
        <w:rPr>
          <w:rFonts w:ascii="Times New Roman" w:hAnsi="Times New Roman"/>
          <w:sz w:val="28"/>
          <w:szCs w:val="28"/>
        </w:rPr>
        <w:t>е</w:t>
      </w:r>
      <w:r w:rsidRPr="00190D47">
        <w:rPr>
          <w:rFonts w:ascii="Times New Roman" w:hAnsi="Times New Roman"/>
          <w:spacing w:val="-2"/>
          <w:sz w:val="28"/>
          <w:szCs w:val="28"/>
        </w:rPr>
        <w:t>г</w:t>
      </w:r>
      <w:r w:rsidRPr="00190D47">
        <w:rPr>
          <w:rFonts w:ascii="Times New Roman" w:hAnsi="Times New Roman"/>
          <w:sz w:val="28"/>
          <w:szCs w:val="28"/>
        </w:rPr>
        <w:t xml:space="preserve">о </w:t>
      </w:r>
      <w:r w:rsidRPr="00190D47">
        <w:rPr>
          <w:rFonts w:ascii="Times New Roman" w:hAnsi="Times New Roman"/>
          <w:spacing w:val="1"/>
          <w:sz w:val="28"/>
          <w:szCs w:val="28"/>
        </w:rPr>
        <w:t>п</w:t>
      </w:r>
      <w:r w:rsidRPr="00190D47">
        <w:rPr>
          <w:rFonts w:ascii="Times New Roman" w:hAnsi="Times New Roman"/>
          <w:spacing w:val="-1"/>
          <w:sz w:val="28"/>
          <w:szCs w:val="28"/>
        </w:rPr>
        <w:t>р</w:t>
      </w:r>
      <w:r w:rsidRPr="00190D47">
        <w:rPr>
          <w:rFonts w:ascii="Times New Roman" w:hAnsi="Times New Roman"/>
          <w:spacing w:val="1"/>
          <w:sz w:val="28"/>
          <w:szCs w:val="28"/>
        </w:rPr>
        <w:t>о</w:t>
      </w:r>
      <w:r w:rsidRPr="00190D47">
        <w:rPr>
          <w:rFonts w:ascii="Times New Roman" w:hAnsi="Times New Roman"/>
          <w:sz w:val="28"/>
          <w:szCs w:val="28"/>
        </w:rPr>
        <w:t>ф</w:t>
      </w:r>
      <w:r w:rsidRPr="00190D47">
        <w:rPr>
          <w:rFonts w:ascii="Times New Roman" w:hAnsi="Times New Roman"/>
          <w:spacing w:val="-2"/>
          <w:sz w:val="28"/>
          <w:szCs w:val="28"/>
        </w:rPr>
        <w:t>е</w:t>
      </w:r>
      <w:r w:rsidRPr="00190D47">
        <w:rPr>
          <w:rFonts w:ascii="Times New Roman" w:hAnsi="Times New Roman"/>
          <w:sz w:val="28"/>
          <w:szCs w:val="28"/>
        </w:rPr>
        <w:t>сс</w:t>
      </w:r>
      <w:r w:rsidRPr="00190D47">
        <w:rPr>
          <w:rFonts w:ascii="Times New Roman" w:hAnsi="Times New Roman"/>
          <w:spacing w:val="-1"/>
          <w:sz w:val="28"/>
          <w:szCs w:val="28"/>
        </w:rPr>
        <w:t>ио</w:t>
      </w:r>
      <w:r w:rsidRPr="00190D47">
        <w:rPr>
          <w:rFonts w:ascii="Times New Roman" w:hAnsi="Times New Roman"/>
          <w:spacing w:val="1"/>
          <w:sz w:val="28"/>
          <w:szCs w:val="28"/>
        </w:rPr>
        <w:t>н</w:t>
      </w:r>
      <w:r w:rsidRPr="00190D47">
        <w:rPr>
          <w:rFonts w:ascii="Times New Roman" w:hAnsi="Times New Roman"/>
          <w:sz w:val="28"/>
          <w:szCs w:val="28"/>
        </w:rPr>
        <w:t>ал</w:t>
      </w:r>
      <w:r w:rsidRPr="00190D47">
        <w:rPr>
          <w:rFonts w:ascii="Times New Roman" w:hAnsi="Times New Roman"/>
          <w:spacing w:val="-2"/>
          <w:sz w:val="28"/>
          <w:szCs w:val="28"/>
        </w:rPr>
        <w:t>ь</w:t>
      </w:r>
      <w:r w:rsidRPr="00190D47">
        <w:rPr>
          <w:rFonts w:ascii="Times New Roman" w:hAnsi="Times New Roman"/>
          <w:spacing w:val="-1"/>
          <w:sz w:val="28"/>
          <w:szCs w:val="28"/>
        </w:rPr>
        <w:t>н</w:t>
      </w:r>
      <w:r w:rsidRPr="00190D47">
        <w:rPr>
          <w:rFonts w:ascii="Times New Roman" w:hAnsi="Times New Roman"/>
          <w:spacing w:val="1"/>
          <w:sz w:val="28"/>
          <w:szCs w:val="28"/>
        </w:rPr>
        <w:t>о</w:t>
      </w:r>
      <w:r w:rsidRPr="00190D47">
        <w:rPr>
          <w:rFonts w:ascii="Times New Roman" w:hAnsi="Times New Roman"/>
          <w:spacing w:val="-2"/>
          <w:sz w:val="28"/>
          <w:szCs w:val="28"/>
        </w:rPr>
        <w:t>г</w:t>
      </w:r>
      <w:r w:rsidRPr="00190D47">
        <w:rPr>
          <w:rFonts w:ascii="Times New Roman" w:hAnsi="Times New Roman"/>
          <w:sz w:val="28"/>
          <w:szCs w:val="28"/>
        </w:rPr>
        <w:t>о</w:t>
      </w:r>
      <w:r w:rsidRPr="00190D47">
        <w:rPr>
          <w:rFonts w:ascii="Times New Roman" w:hAnsi="Times New Roman"/>
          <w:spacing w:val="3"/>
          <w:sz w:val="28"/>
          <w:szCs w:val="28"/>
        </w:rPr>
        <w:t xml:space="preserve"> </w:t>
      </w:r>
      <w:r w:rsidRPr="00190D47">
        <w:rPr>
          <w:rFonts w:ascii="Times New Roman" w:hAnsi="Times New Roman"/>
          <w:spacing w:val="-1"/>
          <w:sz w:val="28"/>
          <w:szCs w:val="28"/>
        </w:rPr>
        <w:t>о</w:t>
      </w:r>
      <w:r w:rsidRPr="00190D47">
        <w:rPr>
          <w:rFonts w:ascii="Times New Roman" w:hAnsi="Times New Roman"/>
          <w:spacing w:val="1"/>
          <w:sz w:val="28"/>
          <w:szCs w:val="28"/>
        </w:rPr>
        <w:t>бр</w:t>
      </w:r>
      <w:r w:rsidRPr="00190D47">
        <w:rPr>
          <w:rFonts w:ascii="Times New Roman" w:hAnsi="Times New Roman"/>
          <w:sz w:val="28"/>
          <w:szCs w:val="28"/>
        </w:rPr>
        <w:t>а</w:t>
      </w:r>
      <w:r w:rsidRPr="00190D47">
        <w:rPr>
          <w:rFonts w:ascii="Times New Roman" w:hAnsi="Times New Roman"/>
          <w:spacing w:val="-3"/>
          <w:sz w:val="28"/>
          <w:szCs w:val="28"/>
        </w:rPr>
        <w:t>з</w:t>
      </w:r>
      <w:r w:rsidRPr="00190D47">
        <w:rPr>
          <w:rFonts w:ascii="Times New Roman" w:hAnsi="Times New Roman"/>
          <w:spacing w:val="1"/>
          <w:sz w:val="28"/>
          <w:szCs w:val="28"/>
        </w:rPr>
        <w:t>о</w:t>
      </w:r>
      <w:r w:rsidRPr="00190D47">
        <w:rPr>
          <w:rFonts w:ascii="Times New Roman" w:hAnsi="Times New Roman"/>
          <w:sz w:val="28"/>
          <w:szCs w:val="28"/>
        </w:rPr>
        <w:t>в</w:t>
      </w:r>
      <w:r w:rsidRPr="00190D47">
        <w:rPr>
          <w:rFonts w:ascii="Times New Roman" w:hAnsi="Times New Roman"/>
          <w:spacing w:val="-3"/>
          <w:sz w:val="28"/>
          <w:szCs w:val="28"/>
        </w:rPr>
        <w:t>а</w:t>
      </w:r>
      <w:r w:rsidRPr="00190D47">
        <w:rPr>
          <w:rFonts w:ascii="Times New Roman" w:hAnsi="Times New Roman"/>
          <w:spacing w:val="1"/>
          <w:sz w:val="28"/>
          <w:szCs w:val="28"/>
        </w:rPr>
        <w:t>н</w:t>
      </w:r>
      <w:r w:rsidRPr="00190D47">
        <w:rPr>
          <w:rFonts w:ascii="Times New Roman" w:hAnsi="Times New Roman"/>
          <w:spacing w:val="-1"/>
          <w:sz w:val="28"/>
          <w:szCs w:val="28"/>
        </w:rPr>
        <w:t>и</w:t>
      </w:r>
      <w:r w:rsidRPr="00190D47">
        <w:rPr>
          <w:rFonts w:ascii="Times New Roman" w:hAnsi="Times New Roman"/>
          <w:sz w:val="28"/>
          <w:szCs w:val="28"/>
        </w:rPr>
        <w:t>я</w:t>
      </w:r>
      <w:r w:rsidRPr="00190D47">
        <w:rPr>
          <w:rFonts w:ascii="Times New Roman" w:hAnsi="Times New Roman"/>
          <w:spacing w:val="4"/>
          <w:sz w:val="28"/>
          <w:szCs w:val="28"/>
        </w:rPr>
        <w:t xml:space="preserve"> </w:t>
      </w:r>
      <w:r w:rsidRPr="00190D47">
        <w:rPr>
          <w:rFonts w:ascii="Times New Roman" w:hAnsi="Times New Roman"/>
          <w:spacing w:val="-1"/>
          <w:sz w:val="28"/>
          <w:szCs w:val="28"/>
        </w:rPr>
        <w:t>п</w:t>
      </w:r>
      <w:r w:rsidRPr="00190D47">
        <w:rPr>
          <w:rFonts w:ascii="Times New Roman" w:hAnsi="Times New Roman"/>
          <w:sz w:val="28"/>
          <w:szCs w:val="28"/>
        </w:rPr>
        <w:t>о</w:t>
      </w:r>
      <w:r w:rsidRPr="00190D47">
        <w:rPr>
          <w:rFonts w:ascii="Times New Roman" w:hAnsi="Times New Roman"/>
          <w:spacing w:val="3"/>
          <w:sz w:val="28"/>
          <w:szCs w:val="28"/>
        </w:rPr>
        <w:t xml:space="preserve"> </w:t>
      </w:r>
      <w:r w:rsidRPr="00190D47">
        <w:rPr>
          <w:rFonts w:ascii="Times New Roman" w:hAnsi="Times New Roman"/>
          <w:spacing w:val="-2"/>
          <w:sz w:val="28"/>
          <w:szCs w:val="28"/>
        </w:rPr>
        <w:t>с</w:t>
      </w:r>
      <w:r w:rsidRPr="00190D47">
        <w:rPr>
          <w:rFonts w:ascii="Times New Roman" w:hAnsi="Times New Roman"/>
          <w:spacing w:val="1"/>
          <w:sz w:val="28"/>
          <w:szCs w:val="28"/>
        </w:rPr>
        <w:t>п</w:t>
      </w:r>
      <w:r w:rsidRPr="00190D47">
        <w:rPr>
          <w:rFonts w:ascii="Times New Roman" w:hAnsi="Times New Roman"/>
          <w:sz w:val="28"/>
          <w:szCs w:val="28"/>
        </w:rPr>
        <w:t>е</w:t>
      </w:r>
      <w:r w:rsidRPr="00190D47">
        <w:rPr>
          <w:rFonts w:ascii="Times New Roman" w:hAnsi="Times New Roman"/>
          <w:spacing w:val="-1"/>
          <w:sz w:val="28"/>
          <w:szCs w:val="28"/>
        </w:rPr>
        <w:t>ц</w:t>
      </w:r>
      <w:r w:rsidRPr="00190D47">
        <w:rPr>
          <w:rFonts w:ascii="Times New Roman" w:hAnsi="Times New Roman"/>
          <w:spacing w:val="1"/>
          <w:sz w:val="28"/>
          <w:szCs w:val="28"/>
        </w:rPr>
        <w:t>и</w:t>
      </w:r>
      <w:r w:rsidRPr="00190D47">
        <w:rPr>
          <w:rFonts w:ascii="Times New Roman" w:hAnsi="Times New Roman"/>
          <w:sz w:val="28"/>
          <w:szCs w:val="28"/>
        </w:rPr>
        <w:t>ал</w:t>
      </w:r>
      <w:r w:rsidRPr="00190D47">
        <w:rPr>
          <w:rFonts w:ascii="Times New Roman" w:hAnsi="Times New Roman"/>
          <w:spacing w:val="-2"/>
          <w:sz w:val="28"/>
          <w:szCs w:val="28"/>
        </w:rPr>
        <w:t>ь</w:t>
      </w:r>
      <w:r w:rsidRPr="00190D47">
        <w:rPr>
          <w:rFonts w:ascii="Times New Roman" w:hAnsi="Times New Roman"/>
          <w:spacing w:val="-1"/>
          <w:sz w:val="28"/>
          <w:szCs w:val="28"/>
        </w:rPr>
        <w:t>н</w:t>
      </w:r>
      <w:r w:rsidRPr="00190D47">
        <w:rPr>
          <w:rFonts w:ascii="Times New Roman" w:hAnsi="Times New Roman"/>
          <w:spacing w:val="1"/>
          <w:sz w:val="28"/>
          <w:szCs w:val="28"/>
        </w:rPr>
        <w:t>о</w:t>
      </w:r>
      <w:r w:rsidRPr="00190D47">
        <w:rPr>
          <w:rFonts w:ascii="Times New Roman" w:hAnsi="Times New Roman"/>
          <w:sz w:val="28"/>
          <w:szCs w:val="28"/>
        </w:rPr>
        <w:t>с</w:t>
      </w:r>
      <w:r w:rsidRPr="00190D47">
        <w:rPr>
          <w:rFonts w:ascii="Times New Roman" w:hAnsi="Times New Roman"/>
          <w:spacing w:val="-3"/>
          <w:sz w:val="28"/>
          <w:szCs w:val="28"/>
        </w:rPr>
        <w:t>т</w:t>
      </w:r>
      <w:r w:rsidRPr="00190D47">
        <w:rPr>
          <w:rFonts w:ascii="Times New Roman" w:hAnsi="Times New Roman"/>
          <w:sz w:val="28"/>
          <w:szCs w:val="28"/>
        </w:rPr>
        <w:t>и</w:t>
      </w:r>
      <w:r w:rsidRPr="00190D47">
        <w:rPr>
          <w:rFonts w:ascii="Times New Roman" w:hAnsi="Times New Roman"/>
          <w:spacing w:val="3"/>
          <w:sz w:val="28"/>
          <w:szCs w:val="28"/>
        </w:rPr>
        <w:t xml:space="preserve"> </w:t>
      </w:r>
      <w:r w:rsidR="003F124C" w:rsidRPr="00190D47">
        <w:rPr>
          <w:rFonts w:ascii="Times New Roman" w:eastAsia="Calibri" w:hAnsi="Times New Roman"/>
          <w:color w:val="000000"/>
          <w:sz w:val="28"/>
          <w:szCs w:val="24"/>
        </w:rPr>
        <w:t>23.02.04 Техническая эксплуатация подъемно- транспортных, строительных, дорожных машин и оборудования (по отраслям)</w:t>
      </w:r>
      <w:r w:rsidRPr="00190D47">
        <w:rPr>
          <w:rFonts w:ascii="Times New Roman" w:hAnsi="Times New Roman"/>
          <w:i/>
          <w:iCs/>
          <w:spacing w:val="1"/>
          <w:sz w:val="28"/>
          <w:szCs w:val="28"/>
        </w:rPr>
        <w:t xml:space="preserve"> </w:t>
      </w:r>
    </w:p>
    <w:p w:rsidR="007654BC" w:rsidRPr="00190D47" w:rsidRDefault="007654BC" w:rsidP="007654BC">
      <w:pPr>
        <w:widowControl w:val="0"/>
        <w:autoSpaceDE w:val="0"/>
        <w:autoSpaceDN w:val="0"/>
        <w:adjustRightInd w:val="0"/>
        <w:spacing w:before="8" w:after="0" w:line="130" w:lineRule="exact"/>
        <w:rPr>
          <w:rFonts w:ascii="Times New Roman" w:hAnsi="Times New Roman"/>
          <w:sz w:val="13"/>
          <w:szCs w:val="13"/>
        </w:rPr>
      </w:pP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after="0" w:line="316" w:lineRule="exact"/>
        <w:ind w:left="102" w:right="7312"/>
        <w:jc w:val="both"/>
        <w:rPr>
          <w:rFonts w:ascii="Times New Roman" w:hAnsi="Times New Roman"/>
          <w:sz w:val="28"/>
          <w:szCs w:val="28"/>
        </w:rPr>
      </w:pPr>
      <w:r w:rsidRPr="00190D47">
        <w:rPr>
          <w:rFonts w:ascii="Times New Roman" w:hAnsi="Times New Roman"/>
          <w:b/>
          <w:bCs/>
          <w:spacing w:val="-1"/>
          <w:position w:val="-1"/>
          <w:sz w:val="28"/>
          <w:szCs w:val="28"/>
        </w:rPr>
        <w:t>Р</w:t>
      </w:r>
      <w:r w:rsidRPr="00190D47">
        <w:rPr>
          <w:rFonts w:ascii="Times New Roman" w:hAnsi="Times New Roman"/>
          <w:b/>
          <w:bCs/>
          <w:spacing w:val="1"/>
          <w:position w:val="-1"/>
          <w:sz w:val="28"/>
          <w:szCs w:val="28"/>
        </w:rPr>
        <w:t>а</w:t>
      </w:r>
      <w:r w:rsidRPr="00190D47">
        <w:rPr>
          <w:rFonts w:ascii="Times New Roman" w:hAnsi="Times New Roman"/>
          <w:b/>
          <w:bCs/>
          <w:position w:val="-1"/>
          <w:sz w:val="28"/>
          <w:szCs w:val="28"/>
        </w:rPr>
        <w:t>зр</w:t>
      </w:r>
      <w:r w:rsidRPr="00190D47">
        <w:rPr>
          <w:rFonts w:ascii="Times New Roman" w:hAnsi="Times New Roman"/>
          <w:b/>
          <w:bCs/>
          <w:spacing w:val="-1"/>
          <w:position w:val="-1"/>
          <w:sz w:val="28"/>
          <w:szCs w:val="28"/>
        </w:rPr>
        <w:t>аб</w:t>
      </w:r>
      <w:r w:rsidRPr="00190D47">
        <w:rPr>
          <w:rFonts w:ascii="Times New Roman" w:hAnsi="Times New Roman"/>
          <w:b/>
          <w:bCs/>
          <w:spacing w:val="1"/>
          <w:position w:val="-1"/>
          <w:sz w:val="28"/>
          <w:szCs w:val="28"/>
        </w:rPr>
        <w:t>от</w:t>
      </w:r>
      <w:r w:rsidRPr="00190D47">
        <w:rPr>
          <w:rFonts w:ascii="Times New Roman" w:hAnsi="Times New Roman"/>
          <w:b/>
          <w:bCs/>
          <w:position w:val="-1"/>
          <w:sz w:val="28"/>
          <w:szCs w:val="28"/>
        </w:rPr>
        <w:t>ч</w:t>
      </w:r>
      <w:r w:rsidRPr="00190D47">
        <w:rPr>
          <w:rFonts w:ascii="Times New Roman" w:hAnsi="Times New Roman"/>
          <w:b/>
          <w:bCs/>
          <w:spacing w:val="-1"/>
          <w:position w:val="-1"/>
          <w:sz w:val="28"/>
          <w:szCs w:val="28"/>
        </w:rPr>
        <w:t>и</w:t>
      </w:r>
      <w:proofErr w:type="gramStart"/>
      <w:r w:rsidRPr="00190D47">
        <w:rPr>
          <w:rFonts w:ascii="Times New Roman" w:hAnsi="Times New Roman"/>
          <w:b/>
          <w:bCs/>
          <w:spacing w:val="-1"/>
          <w:position w:val="-1"/>
          <w:sz w:val="28"/>
          <w:szCs w:val="28"/>
        </w:rPr>
        <w:t>к(</w:t>
      </w:r>
      <w:proofErr w:type="gramEnd"/>
      <w:r w:rsidRPr="00190D47">
        <w:rPr>
          <w:rFonts w:ascii="Times New Roman" w:hAnsi="Times New Roman"/>
          <w:b/>
          <w:bCs/>
          <w:spacing w:val="-1"/>
          <w:position w:val="-1"/>
          <w:sz w:val="28"/>
          <w:szCs w:val="28"/>
        </w:rPr>
        <w:t>и)</w:t>
      </w:r>
      <w:r w:rsidRPr="00190D47">
        <w:rPr>
          <w:rFonts w:ascii="Times New Roman" w:hAnsi="Times New Roman"/>
          <w:b/>
          <w:bCs/>
          <w:position w:val="-1"/>
          <w:sz w:val="28"/>
          <w:szCs w:val="28"/>
        </w:rPr>
        <w:t>:</w:t>
      </w: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before="17" w:after="0" w:line="200" w:lineRule="exact"/>
        <w:rPr>
          <w:rFonts w:ascii="Times New Roman" w:hAnsi="Times New Roman"/>
          <w:sz w:val="28"/>
          <w:szCs w:val="20"/>
          <w:u w:val="single"/>
        </w:rPr>
      </w:pPr>
      <w:r w:rsidRPr="00190D47">
        <w:rPr>
          <w:rFonts w:ascii="Times New Roman" w:hAnsi="Times New Roman"/>
          <w:sz w:val="28"/>
          <w:szCs w:val="20"/>
          <w:u w:val="single"/>
        </w:rPr>
        <w:t>Калужский филиал ПГУПС</w:t>
      </w:r>
      <w:r w:rsidR="003F124C" w:rsidRPr="00190D47">
        <w:rPr>
          <w:rFonts w:ascii="Times New Roman" w:hAnsi="Times New Roman"/>
          <w:sz w:val="28"/>
          <w:szCs w:val="20"/>
        </w:rPr>
        <w:tab/>
        <w:t xml:space="preserve">  </w:t>
      </w:r>
      <w:r w:rsidR="004A6993" w:rsidRPr="00190D47">
        <w:rPr>
          <w:rFonts w:ascii="Times New Roman" w:hAnsi="Times New Roman"/>
          <w:sz w:val="28"/>
          <w:szCs w:val="20"/>
        </w:rPr>
        <w:t xml:space="preserve">  </w:t>
      </w:r>
      <w:r w:rsidR="004A6993" w:rsidRPr="00190D47">
        <w:rPr>
          <w:rFonts w:ascii="Times New Roman" w:hAnsi="Times New Roman"/>
          <w:sz w:val="28"/>
          <w:szCs w:val="20"/>
          <w:u w:val="single"/>
        </w:rPr>
        <w:t>преподаватель</w:t>
      </w:r>
      <w:r w:rsidR="00EF1E25" w:rsidRPr="00190D47">
        <w:rPr>
          <w:rFonts w:ascii="Times New Roman" w:hAnsi="Times New Roman"/>
          <w:sz w:val="28"/>
          <w:szCs w:val="20"/>
        </w:rPr>
        <w:tab/>
      </w:r>
      <w:r w:rsidR="00EF1E25" w:rsidRPr="00190D47">
        <w:rPr>
          <w:rFonts w:ascii="Times New Roman" w:hAnsi="Times New Roman"/>
          <w:sz w:val="28"/>
          <w:szCs w:val="20"/>
        </w:rPr>
        <w:tab/>
      </w:r>
      <w:r w:rsidR="004A6993" w:rsidRPr="00190D47">
        <w:rPr>
          <w:rFonts w:ascii="Times New Roman" w:hAnsi="Times New Roman"/>
          <w:sz w:val="28"/>
          <w:szCs w:val="20"/>
          <w:u w:val="single"/>
        </w:rPr>
        <w:t xml:space="preserve"> </w:t>
      </w:r>
      <w:r w:rsidR="00EF1E25" w:rsidRPr="00190D47">
        <w:rPr>
          <w:rFonts w:ascii="Times New Roman" w:hAnsi="Times New Roman"/>
          <w:sz w:val="28"/>
          <w:szCs w:val="20"/>
          <w:u w:val="single"/>
        </w:rPr>
        <w:tab/>
      </w:r>
      <w:r w:rsidR="00EF1E25" w:rsidRPr="00190D47">
        <w:rPr>
          <w:rFonts w:ascii="Times New Roman" w:hAnsi="Times New Roman"/>
          <w:sz w:val="28"/>
          <w:szCs w:val="20"/>
          <w:u w:val="single"/>
        </w:rPr>
        <w:tab/>
      </w:r>
      <w:r w:rsidR="00EF1E25" w:rsidRPr="00190D47">
        <w:rPr>
          <w:rFonts w:ascii="Times New Roman" w:hAnsi="Times New Roman"/>
          <w:sz w:val="28"/>
          <w:szCs w:val="20"/>
          <w:u w:val="single"/>
        </w:rPr>
        <w:tab/>
      </w:r>
    </w:p>
    <w:p w:rsidR="007654BC" w:rsidRPr="00190D47" w:rsidRDefault="007654BC" w:rsidP="007654BC">
      <w:pPr>
        <w:widowControl w:val="0"/>
        <w:autoSpaceDE w:val="0"/>
        <w:autoSpaceDN w:val="0"/>
        <w:adjustRightInd w:val="0"/>
        <w:spacing w:before="29" w:after="0" w:line="240" w:lineRule="auto"/>
        <w:ind w:left="352"/>
        <w:rPr>
          <w:rFonts w:ascii="Times New Roman" w:hAnsi="Times New Roman"/>
          <w:sz w:val="24"/>
          <w:szCs w:val="24"/>
        </w:rPr>
      </w:pPr>
      <w:r w:rsidRPr="00190D47">
        <w:rPr>
          <w:rFonts w:ascii="Times New Roman" w:hAnsi="Times New Roman"/>
          <w:sz w:val="28"/>
          <w:szCs w:val="24"/>
        </w:rPr>
        <w:t>(</w:t>
      </w:r>
      <w:r w:rsidRPr="00190D47">
        <w:rPr>
          <w:rFonts w:ascii="Times New Roman" w:hAnsi="Times New Roman"/>
          <w:spacing w:val="-1"/>
          <w:sz w:val="24"/>
          <w:szCs w:val="24"/>
        </w:rPr>
        <w:t>м</w:t>
      </w:r>
      <w:r w:rsidRPr="00190D47">
        <w:rPr>
          <w:rFonts w:ascii="Times New Roman" w:hAnsi="Times New Roman"/>
          <w:spacing w:val="1"/>
          <w:sz w:val="24"/>
          <w:szCs w:val="24"/>
        </w:rPr>
        <w:t>е</w:t>
      </w:r>
      <w:r w:rsidRPr="00190D47">
        <w:rPr>
          <w:rFonts w:ascii="Times New Roman" w:hAnsi="Times New Roman"/>
          <w:spacing w:val="-1"/>
          <w:sz w:val="24"/>
          <w:szCs w:val="24"/>
        </w:rPr>
        <w:t>с</w:t>
      </w:r>
      <w:r w:rsidRPr="00190D47">
        <w:rPr>
          <w:rFonts w:ascii="Times New Roman" w:hAnsi="Times New Roman"/>
          <w:sz w:val="24"/>
          <w:szCs w:val="24"/>
        </w:rPr>
        <w:t>то р</w:t>
      </w:r>
      <w:r w:rsidRPr="00190D47">
        <w:rPr>
          <w:rFonts w:ascii="Times New Roman" w:hAnsi="Times New Roman"/>
          <w:spacing w:val="-1"/>
          <w:sz w:val="24"/>
          <w:szCs w:val="24"/>
        </w:rPr>
        <w:t>а</w:t>
      </w:r>
      <w:r w:rsidRPr="00190D47">
        <w:rPr>
          <w:rFonts w:ascii="Times New Roman" w:hAnsi="Times New Roman"/>
          <w:sz w:val="24"/>
          <w:szCs w:val="24"/>
        </w:rPr>
        <w:t>бо</w:t>
      </w:r>
      <w:r w:rsidRPr="00190D47">
        <w:rPr>
          <w:rFonts w:ascii="Times New Roman" w:hAnsi="Times New Roman"/>
          <w:spacing w:val="1"/>
          <w:sz w:val="24"/>
          <w:szCs w:val="24"/>
        </w:rPr>
        <w:t>т</w:t>
      </w:r>
      <w:r w:rsidRPr="00190D47">
        <w:rPr>
          <w:rFonts w:ascii="Times New Roman" w:hAnsi="Times New Roman"/>
          <w:sz w:val="24"/>
          <w:szCs w:val="24"/>
        </w:rPr>
        <w:t>ы)</w:t>
      </w:r>
      <w:r w:rsidR="00EF1E25" w:rsidRPr="00190D47">
        <w:rPr>
          <w:rFonts w:ascii="Times New Roman" w:hAnsi="Times New Roman"/>
          <w:sz w:val="24"/>
          <w:szCs w:val="24"/>
        </w:rPr>
        <w:tab/>
      </w:r>
      <w:r w:rsidR="00EF1E25" w:rsidRPr="00190D47">
        <w:rPr>
          <w:rFonts w:ascii="Times New Roman" w:hAnsi="Times New Roman"/>
          <w:sz w:val="24"/>
          <w:szCs w:val="24"/>
        </w:rPr>
        <w:tab/>
      </w:r>
      <w:r w:rsidR="00EF1E25"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з</w:t>
      </w:r>
      <w:r w:rsidRPr="00190D47">
        <w:rPr>
          <w:rFonts w:ascii="Times New Roman" w:hAnsi="Times New Roman"/>
          <w:spacing w:val="-1"/>
          <w:sz w:val="24"/>
          <w:szCs w:val="24"/>
        </w:rPr>
        <w:t>а</w:t>
      </w:r>
      <w:r w:rsidRPr="00190D47">
        <w:rPr>
          <w:rFonts w:ascii="Times New Roman" w:hAnsi="Times New Roman"/>
          <w:spacing w:val="1"/>
          <w:sz w:val="24"/>
          <w:szCs w:val="24"/>
        </w:rPr>
        <w:t>ни</w:t>
      </w:r>
      <w:r w:rsidRPr="00190D47">
        <w:rPr>
          <w:rFonts w:ascii="Times New Roman" w:hAnsi="Times New Roman"/>
          <w:spacing w:val="-1"/>
          <w:sz w:val="24"/>
          <w:szCs w:val="24"/>
        </w:rPr>
        <w:t>маема</w:t>
      </w:r>
      <w:r w:rsidRPr="00190D47">
        <w:rPr>
          <w:rFonts w:ascii="Times New Roman" w:hAnsi="Times New Roman"/>
          <w:sz w:val="24"/>
          <w:szCs w:val="24"/>
        </w:rPr>
        <w:t>я д</w:t>
      </w:r>
      <w:r w:rsidRPr="00190D47">
        <w:rPr>
          <w:rFonts w:ascii="Times New Roman" w:hAnsi="Times New Roman"/>
          <w:spacing w:val="2"/>
          <w:sz w:val="24"/>
          <w:szCs w:val="24"/>
        </w:rPr>
        <w:t>о</w:t>
      </w:r>
      <w:r w:rsidRPr="00190D47">
        <w:rPr>
          <w:rFonts w:ascii="Times New Roman" w:hAnsi="Times New Roman"/>
          <w:sz w:val="24"/>
          <w:szCs w:val="24"/>
        </w:rPr>
        <w:t>лж</w:t>
      </w:r>
      <w:r w:rsidRPr="00190D47">
        <w:rPr>
          <w:rFonts w:ascii="Times New Roman" w:hAnsi="Times New Roman"/>
          <w:spacing w:val="1"/>
          <w:sz w:val="24"/>
          <w:szCs w:val="24"/>
        </w:rPr>
        <w:t>н</w:t>
      </w:r>
      <w:r w:rsidRPr="00190D47">
        <w:rPr>
          <w:rFonts w:ascii="Times New Roman" w:hAnsi="Times New Roman"/>
          <w:sz w:val="24"/>
          <w:szCs w:val="24"/>
        </w:rPr>
        <w:t>о</w:t>
      </w:r>
      <w:r w:rsidRPr="00190D47">
        <w:rPr>
          <w:rFonts w:ascii="Times New Roman" w:hAnsi="Times New Roman"/>
          <w:spacing w:val="-1"/>
          <w:sz w:val="24"/>
          <w:szCs w:val="24"/>
        </w:rPr>
        <w:t>с</w:t>
      </w:r>
      <w:r w:rsidRPr="00190D47">
        <w:rPr>
          <w:rFonts w:ascii="Times New Roman" w:hAnsi="Times New Roman"/>
          <w:sz w:val="24"/>
          <w:szCs w:val="24"/>
        </w:rPr>
        <w:t>т</w:t>
      </w:r>
      <w:r w:rsidRPr="00190D47">
        <w:rPr>
          <w:rFonts w:ascii="Times New Roman" w:hAnsi="Times New Roman"/>
          <w:spacing w:val="1"/>
          <w:sz w:val="24"/>
          <w:szCs w:val="24"/>
        </w:rPr>
        <w:t>ь</w:t>
      </w:r>
      <w:r w:rsidRPr="00190D47">
        <w:rPr>
          <w:rFonts w:ascii="Times New Roman" w:hAnsi="Times New Roman"/>
          <w:sz w:val="24"/>
          <w:szCs w:val="24"/>
        </w:rPr>
        <w:t xml:space="preserve">) </w:t>
      </w:r>
      <w:r w:rsidR="00EF1E25"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и</w:t>
      </w:r>
      <w:r w:rsidRPr="00190D47">
        <w:rPr>
          <w:rFonts w:ascii="Times New Roman" w:hAnsi="Times New Roman"/>
          <w:spacing w:val="-1"/>
          <w:sz w:val="24"/>
          <w:szCs w:val="24"/>
        </w:rPr>
        <w:t>ни</w:t>
      </w:r>
      <w:r w:rsidRPr="00190D47">
        <w:rPr>
          <w:rFonts w:ascii="Times New Roman" w:hAnsi="Times New Roman"/>
          <w:spacing w:val="1"/>
          <w:sz w:val="24"/>
          <w:szCs w:val="24"/>
        </w:rPr>
        <w:t>ци</w:t>
      </w:r>
      <w:r w:rsidRPr="00190D47">
        <w:rPr>
          <w:rFonts w:ascii="Times New Roman" w:hAnsi="Times New Roman"/>
          <w:spacing w:val="-1"/>
          <w:sz w:val="24"/>
          <w:szCs w:val="24"/>
        </w:rPr>
        <w:t>а</w:t>
      </w:r>
      <w:r w:rsidRPr="00190D47">
        <w:rPr>
          <w:rFonts w:ascii="Times New Roman" w:hAnsi="Times New Roman"/>
          <w:sz w:val="24"/>
          <w:szCs w:val="24"/>
        </w:rPr>
        <w:t>лы, ф</w:t>
      </w:r>
      <w:r w:rsidRPr="00190D47">
        <w:rPr>
          <w:rFonts w:ascii="Times New Roman" w:hAnsi="Times New Roman"/>
          <w:spacing w:val="-1"/>
          <w:sz w:val="24"/>
          <w:szCs w:val="24"/>
        </w:rPr>
        <w:t>ам</w:t>
      </w:r>
      <w:r w:rsidRPr="00190D47">
        <w:rPr>
          <w:rFonts w:ascii="Times New Roman" w:hAnsi="Times New Roman"/>
          <w:spacing w:val="1"/>
          <w:sz w:val="24"/>
          <w:szCs w:val="24"/>
        </w:rPr>
        <w:t>и</w:t>
      </w:r>
      <w:r w:rsidRPr="00190D47">
        <w:rPr>
          <w:rFonts w:ascii="Times New Roman" w:hAnsi="Times New Roman"/>
          <w:sz w:val="24"/>
          <w:szCs w:val="24"/>
        </w:rPr>
        <w:t>л</w:t>
      </w:r>
      <w:r w:rsidRPr="00190D47">
        <w:rPr>
          <w:rFonts w:ascii="Times New Roman" w:hAnsi="Times New Roman"/>
          <w:spacing w:val="1"/>
          <w:sz w:val="24"/>
          <w:szCs w:val="24"/>
        </w:rPr>
        <w:t>и</w:t>
      </w:r>
      <w:r w:rsidRPr="00190D47">
        <w:rPr>
          <w:rFonts w:ascii="Times New Roman" w:hAnsi="Times New Roman"/>
          <w:sz w:val="24"/>
          <w:szCs w:val="24"/>
        </w:rPr>
        <w:t>я)</w:t>
      </w:r>
    </w:p>
    <w:p w:rsidR="007654BC" w:rsidRPr="00190D47" w:rsidRDefault="007654BC" w:rsidP="007654BC">
      <w:pPr>
        <w:widowControl w:val="0"/>
        <w:autoSpaceDE w:val="0"/>
        <w:autoSpaceDN w:val="0"/>
        <w:adjustRightInd w:val="0"/>
        <w:spacing w:before="29" w:after="0" w:line="240" w:lineRule="auto"/>
        <w:ind w:left="352"/>
        <w:rPr>
          <w:rFonts w:ascii="Times New Roman" w:hAnsi="Times New Roman"/>
          <w:sz w:val="28"/>
          <w:szCs w:val="24"/>
        </w:rPr>
      </w:pPr>
    </w:p>
    <w:p w:rsidR="00EF1E25" w:rsidRPr="00190D47" w:rsidRDefault="00EF1E25" w:rsidP="00EF1E25">
      <w:pPr>
        <w:widowControl w:val="0"/>
        <w:autoSpaceDE w:val="0"/>
        <w:autoSpaceDN w:val="0"/>
        <w:adjustRightInd w:val="0"/>
        <w:spacing w:after="0" w:line="200" w:lineRule="exact"/>
        <w:rPr>
          <w:rFonts w:ascii="Times New Roman" w:hAnsi="Times New Roman"/>
          <w:sz w:val="20"/>
          <w:szCs w:val="20"/>
        </w:rPr>
      </w:pPr>
    </w:p>
    <w:p w:rsidR="00EF1E25" w:rsidRPr="00190D47" w:rsidRDefault="00EF1E25" w:rsidP="00EF1E25">
      <w:pPr>
        <w:widowControl w:val="0"/>
        <w:autoSpaceDE w:val="0"/>
        <w:autoSpaceDN w:val="0"/>
        <w:adjustRightInd w:val="0"/>
        <w:spacing w:before="17" w:after="0" w:line="200" w:lineRule="exact"/>
        <w:rPr>
          <w:rFonts w:ascii="Times New Roman" w:hAnsi="Times New Roman"/>
          <w:sz w:val="28"/>
          <w:szCs w:val="20"/>
          <w:u w:val="single"/>
        </w:rPr>
      </w:pPr>
      <w:r w:rsidRPr="00190D47">
        <w:rPr>
          <w:rFonts w:ascii="Times New Roman" w:hAnsi="Times New Roman"/>
          <w:sz w:val="28"/>
          <w:szCs w:val="20"/>
          <w:u w:val="single"/>
        </w:rPr>
        <w:t>Калужский филиал ПГУПС</w:t>
      </w:r>
      <w:r w:rsidRPr="00190D47">
        <w:rPr>
          <w:rFonts w:ascii="Times New Roman" w:hAnsi="Times New Roman"/>
          <w:sz w:val="28"/>
          <w:szCs w:val="20"/>
        </w:rPr>
        <w:tab/>
        <w:t xml:space="preserve">    </w:t>
      </w:r>
      <w:r w:rsidRPr="00190D47">
        <w:rPr>
          <w:rFonts w:ascii="Times New Roman" w:hAnsi="Times New Roman"/>
          <w:sz w:val="28"/>
          <w:szCs w:val="20"/>
          <w:u w:val="single"/>
        </w:rPr>
        <w:t>преподаватель</w:t>
      </w:r>
      <w:r w:rsidRPr="00190D47">
        <w:rPr>
          <w:rFonts w:ascii="Times New Roman" w:hAnsi="Times New Roman"/>
          <w:sz w:val="28"/>
          <w:szCs w:val="20"/>
        </w:rPr>
        <w:tab/>
      </w:r>
      <w:r w:rsidRPr="00190D47">
        <w:rPr>
          <w:rFonts w:ascii="Times New Roman" w:hAnsi="Times New Roman"/>
          <w:sz w:val="28"/>
          <w:szCs w:val="20"/>
        </w:rPr>
        <w:tab/>
      </w:r>
      <w:r w:rsidRPr="00190D47">
        <w:rPr>
          <w:rFonts w:ascii="Times New Roman" w:hAnsi="Times New Roman"/>
          <w:sz w:val="28"/>
          <w:szCs w:val="20"/>
          <w:u w:val="single"/>
        </w:rPr>
        <w:t xml:space="preserve"> </w:t>
      </w:r>
      <w:r w:rsidRPr="00190D47">
        <w:rPr>
          <w:rFonts w:ascii="Times New Roman" w:hAnsi="Times New Roman"/>
          <w:sz w:val="28"/>
          <w:szCs w:val="20"/>
          <w:u w:val="single"/>
        </w:rPr>
        <w:tab/>
      </w:r>
      <w:r w:rsidRPr="00190D47">
        <w:rPr>
          <w:rFonts w:ascii="Times New Roman" w:hAnsi="Times New Roman"/>
          <w:sz w:val="28"/>
          <w:szCs w:val="20"/>
          <w:u w:val="single"/>
        </w:rPr>
        <w:tab/>
      </w:r>
      <w:r w:rsidRPr="00190D47">
        <w:rPr>
          <w:rFonts w:ascii="Times New Roman" w:hAnsi="Times New Roman"/>
          <w:sz w:val="28"/>
          <w:szCs w:val="20"/>
          <w:u w:val="single"/>
        </w:rPr>
        <w:tab/>
      </w:r>
    </w:p>
    <w:p w:rsidR="00EF1E25" w:rsidRPr="00190D47" w:rsidRDefault="00EF1E25" w:rsidP="00EF1E25">
      <w:pPr>
        <w:widowControl w:val="0"/>
        <w:autoSpaceDE w:val="0"/>
        <w:autoSpaceDN w:val="0"/>
        <w:adjustRightInd w:val="0"/>
        <w:spacing w:before="29" w:after="0" w:line="240" w:lineRule="auto"/>
        <w:ind w:left="352"/>
        <w:rPr>
          <w:rFonts w:ascii="Times New Roman" w:hAnsi="Times New Roman"/>
          <w:sz w:val="24"/>
          <w:szCs w:val="24"/>
        </w:rPr>
      </w:pPr>
      <w:r w:rsidRPr="00190D47">
        <w:rPr>
          <w:rFonts w:ascii="Times New Roman" w:hAnsi="Times New Roman"/>
          <w:sz w:val="28"/>
          <w:szCs w:val="24"/>
        </w:rPr>
        <w:t>(</w:t>
      </w:r>
      <w:r w:rsidRPr="00190D47">
        <w:rPr>
          <w:rFonts w:ascii="Times New Roman" w:hAnsi="Times New Roman"/>
          <w:spacing w:val="-1"/>
          <w:sz w:val="24"/>
          <w:szCs w:val="24"/>
        </w:rPr>
        <w:t>м</w:t>
      </w:r>
      <w:r w:rsidRPr="00190D47">
        <w:rPr>
          <w:rFonts w:ascii="Times New Roman" w:hAnsi="Times New Roman"/>
          <w:spacing w:val="1"/>
          <w:sz w:val="24"/>
          <w:szCs w:val="24"/>
        </w:rPr>
        <w:t>е</w:t>
      </w:r>
      <w:r w:rsidRPr="00190D47">
        <w:rPr>
          <w:rFonts w:ascii="Times New Roman" w:hAnsi="Times New Roman"/>
          <w:spacing w:val="-1"/>
          <w:sz w:val="24"/>
          <w:szCs w:val="24"/>
        </w:rPr>
        <w:t>с</w:t>
      </w:r>
      <w:r w:rsidRPr="00190D47">
        <w:rPr>
          <w:rFonts w:ascii="Times New Roman" w:hAnsi="Times New Roman"/>
          <w:sz w:val="24"/>
          <w:szCs w:val="24"/>
        </w:rPr>
        <w:t>то р</w:t>
      </w:r>
      <w:r w:rsidRPr="00190D47">
        <w:rPr>
          <w:rFonts w:ascii="Times New Roman" w:hAnsi="Times New Roman"/>
          <w:spacing w:val="-1"/>
          <w:sz w:val="24"/>
          <w:szCs w:val="24"/>
        </w:rPr>
        <w:t>а</w:t>
      </w:r>
      <w:r w:rsidRPr="00190D47">
        <w:rPr>
          <w:rFonts w:ascii="Times New Roman" w:hAnsi="Times New Roman"/>
          <w:sz w:val="24"/>
          <w:szCs w:val="24"/>
        </w:rPr>
        <w:t>бо</w:t>
      </w:r>
      <w:r w:rsidRPr="00190D47">
        <w:rPr>
          <w:rFonts w:ascii="Times New Roman" w:hAnsi="Times New Roman"/>
          <w:spacing w:val="1"/>
          <w:sz w:val="24"/>
          <w:szCs w:val="24"/>
        </w:rPr>
        <w:t>т</w:t>
      </w:r>
      <w:r w:rsidRPr="00190D47">
        <w:rPr>
          <w:rFonts w:ascii="Times New Roman" w:hAnsi="Times New Roman"/>
          <w:sz w:val="24"/>
          <w:szCs w:val="24"/>
        </w:rPr>
        <w:t>ы)</w:t>
      </w:r>
      <w:r w:rsidRPr="00190D47">
        <w:rPr>
          <w:rFonts w:ascii="Times New Roman" w:hAnsi="Times New Roman"/>
          <w:sz w:val="24"/>
          <w:szCs w:val="24"/>
        </w:rPr>
        <w:tab/>
      </w:r>
      <w:r w:rsidRPr="00190D47">
        <w:rPr>
          <w:rFonts w:ascii="Times New Roman" w:hAnsi="Times New Roman"/>
          <w:sz w:val="24"/>
          <w:szCs w:val="24"/>
        </w:rPr>
        <w:tab/>
      </w:r>
      <w:r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з</w:t>
      </w:r>
      <w:r w:rsidRPr="00190D47">
        <w:rPr>
          <w:rFonts w:ascii="Times New Roman" w:hAnsi="Times New Roman"/>
          <w:spacing w:val="-1"/>
          <w:sz w:val="24"/>
          <w:szCs w:val="24"/>
        </w:rPr>
        <w:t>а</w:t>
      </w:r>
      <w:r w:rsidRPr="00190D47">
        <w:rPr>
          <w:rFonts w:ascii="Times New Roman" w:hAnsi="Times New Roman"/>
          <w:spacing w:val="1"/>
          <w:sz w:val="24"/>
          <w:szCs w:val="24"/>
        </w:rPr>
        <w:t>ни</w:t>
      </w:r>
      <w:r w:rsidRPr="00190D47">
        <w:rPr>
          <w:rFonts w:ascii="Times New Roman" w:hAnsi="Times New Roman"/>
          <w:spacing w:val="-1"/>
          <w:sz w:val="24"/>
          <w:szCs w:val="24"/>
        </w:rPr>
        <w:t>маема</w:t>
      </w:r>
      <w:r w:rsidRPr="00190D47">
        <w:rPr>
          <w:rFonts w:ascii="Times New Roman" w:hAnsi="Times New Roman"/>
          <w:sz w:val="24"/>
          <w:szCs w:val="24"/>
        </w:rPr>
        <w:t>я д</w:t>
      </w:r>
      <w:r w:rsidRPr="00190D47">
        <w:rPr>
          <w:rFonts w:ascii="Times New Roman" w:hAnsi="Times New Roman"/>
          <w:spacing w:val="2"/>
          <w:sz w:val="24"/>
          <w:szCs w:val="24"/>
        </w:rPr>
        <w:t>о</w:t>
      </w:r>
      <w:r w:rsidRPr="00190D47">
        <w:rPr>
          <w:rFonts w:ascii="Times New Roman" w:hAnsi="Times New Roman"/>
          <w:sz w:val="24"/>
          <w:szCs w:val="24"/>
        </w:rPr>
        <w:t>лж</w:t>
      </w:r>
      <w:r w:rsidRPr="00190D47">
        <w:rPr>
          <w:rFonts w:ascii="Times New Roman" w:hAnsi="Times New Roman"/>
          <w:spacing w:val="1"/>
          <w:sz w:val="24"/>
          <w:szCs w:val="24"/>
        </w:rPr>
        <w:t>н</w:t>
      </w:r>
      <w:r w:rsidRPr="00190D47">
        <w:rPr>
          <w:rFonts w:ascii="Times New Roman" w:hAnsi="Times New Roman"/>
          <w:sz w:val="24"/>
          <w:szCs w:val="24"/>
        </w:rPr>
        <w:t>о</w:t>
      </w:r>
      <w:r w:rsidRPr="00190D47">
        <w:rPr>
          <w:rFonts w:ascii="Times New Roman" w:hAnsi="Times New Roman"/>
          <w:spacing w:val="-1"/>
          <w:sz w:val="24"/>
          <w:szCs w:val="24"/>
        </w:rPr>
        <w:t>с</w:t>
      </w:r>
      <w:r w:rsidRPr="00190D47">
        <w:rPr>
          <w:rFonts w:ascii="Times New Roman" w:hAnsi="Times New Roman"/>
          <w:sz w:val="24"/>
          <w:szCs w:val="24"/>
        </w:rPr>
        <w:t>т</w:t>
      </w:r>
      <w:r w:rsidRPr="00190D47">
        <w:rPr>
          <w:rFonts w:ascii="Times New Roman" w:hAnsi="Times New Roman"/>
          <w:spacing w:val="1"/>
          <w:sz w:val="24"/>
          <w:szCs w:val="24"/>
        </w:rPr>
        <w:t>ь</w:t>
      </w:r>
      <w:r w:rsidRPr="00190D47">
        <w:rPr>
          <w:rFonts w:ascii="Times New Roman" w:hAnsi="Times New Roman"/>
          <w:sz w:val="24"/>
          <w:szCs w:val="24"/>
        </w:rPr>
        <w:t xml:space="preserve">) </w:t>
      </w:r>
      <w:r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и</w:t>
      </w:r>
      <w:r w:rsidRPr="00190D47">
        <w:rPr>
          <w:rFonts w:ascii="Times New Roman" w:hAnsi="Times New Roman"/>
          <w:spacing w:val="-1"/>
          <w:sz w:val="24"/>
          <w:szCs w:val="24"/>
        </w:rPr>
        <w:t>ни</w:t>
      </w:r>
      <w:r w:rsidRPr="00190D47">
        <w:rPr>
          <w:rFonts w:ascii="Times New Roman" w:hAnsi="Times New Roman"/>
          <w:spacing w:val="1"/>
          <w:sz w:val="24"/>
          <w:szCs w:val="24"/>
        </w:rPr>
        <w:t>ци</w:t>
      </w:r>
      <w:r w:rsidRPr="00190D47">
        <w:rPr>
          <w:rFonts w:ascii="Times New Roman" w:hAnsi="Times New Roman"/>
          <w:spacing w:val="-1"/>
          <w:sz w:val="24"/>
          <w:szCs w:val="24"/>
        </w:rPr>
        <w:t>а</w:t>
      </w:r>
      <w:r w:rsidRPr="00190D47">
        <w:rPr>
          <w:rFonts w:ascii="Times New Roman" w:hAnsi="Times New Roman"/>
          <w:sz w:val="24"/>
          <w:szCs w:val="24"/>
        </w:rPr>
        <w:t>лы, ф</w:t>
      </w:r>
      <w:r w:rsidRPr="00190D47">
        <w:rPr>
          <w:rFonts w:ascii="Times New Roman" w:hAnsi="Times New Roman"/>
          <w:spacing w:val="-1"/>
          <w:sz w:val="24"/>
          <w:szCs w:val="24"/>
        </w:rPr>
        <w:t>ам</w:t>
      </w:r>
      <w:r w:rsidRPr="00190D47">
        <w:rPr>
          <w:rFonts w:ascii="Times New Roman" w:hAnsi="Times New Roman"/>
          <w:spacing w:val="1"/>
          <w:sz w:val="24"/>
          <w:szCs w:val="24"/>
        </w:rPr>
        <w:t>и</w:t>
      </w:r>
      <w:r w:rsidRPr="00190D47">
        <w:rPr>
          <w:rFonts w:ascii="Times New Roman" w:hAnsi="Times New Roman"/>
          <w:sz w:val="24"/>
          <w:szCs w:val="24"/>
        </w:rPr>
        <w:t>л</w:t>
      </w:r>
      <w:r w:rsidRPr="00190D47">
        <w:rPr>
          <w:rFonts w:ascii="Times New Roman" w:hAnsi="Times New Roman"/>
          <w:spacing w:val="1"/>
          <w:sz w:val="24"/>
          <w:szCs w:val="24"/>
        </w:rPr>
        <w:t>и</w:t>
      </w:r>
      <w:r w:rsidRPr="00190D47">
        <w:rPr>
          <w:rFonts w:ascii="Times New Roman" w:hAnsi="Times New Roman"/>
          <w:sz w:val="24"/>
          <w:szCs w:val="24"/>
        </w:rPr>
        <w:t>я)</w:t>
      </w:r>
    </w:p>
    <w:p w:rsidR="00EF1E25" w:rsidRPr="00190D47" w:rsidRDefault="00EF1E25" w:rsidP="00EF1E25">
      <w:pPr>
        <w:widowControl w:val="0"/>
        <w:autoSpaceDE w:val="0"/>
        <w:autoSpaceDN w:val="0"/>
        <w:adjustRightInd w:val="0"/>
        <w:spacing w:after="0" w:line="200" w:lineRule="exact"/>
        <w:rPr>
          <w:rFonts w:ascii="Times New Roman" w:hAnsi="Times New Roman"/>
          <w:sz w:val="20"/>
          <w:szCs w:val="20"/>
        </w:rPr>
      </w:pPr>
    </w:p>
    <w:p w:rsidR="00EF1E25" w:rsidRPr="00190D47" w:rsidRDefault="00EF1E25" w:rsidP="00EF1E25">
      <w:pPr>
        <w:widowControl w:val="0"/>
        <w:autoSpaceDE w:val="0"/>
        <w:autoSpaceDN w:val="0"/>
        <w:adjustRightInd w:val="0"/>
        <w:spacing w:after="0" w:line="200" w:lineRule="exact"/>
        <w:rPr>
          <w:rFonts w:ascii="Times New Roman" w:hAnsi="Times New Roman"/>
          <w:sz w:val="20"/>
          <w:szCs w:val="20"/>
        </w:rPr>
      </w:pPr>
    </w:p>
    <w:p w:rsidR="00EF1E25" w:rsidRPr="00190D47" w:rsidRDefault="00EF1E25" w:rsidP="00EF1E25">
      <w:pPr>
        <w:widowControl w:val="0"/>
        <w:autoSpaceDE w:val="0"/>
        <w:autoSpaceDN w:val="0"/>
        <w:adjustRightInd w:val="0"/>
        <w:spacing w:before="17" w:after="0" w:line="200" w:lineRule="exact"/>
        <w:rPr>
          <w:rFonts w:ascii="Times New Roman" w:hAnsi="Times New Roman"/>
          <w:sz w:val="28"/>
          <w:szCs w:val="20"/>
          <w:u w:val="single"/>
        </w:rPr>
      </w:pPr>
      <w:r w:rsidRPr="00190D47">
        <w:rPr>
          <w:rFonts w:ascii="Times New Roman" w:hAnsi="Times New Roman"/>
          <w:sz w:val="28"/>
          <w:szCs w:val="20"/>
          <w:u w:val="single"/>
        </w:rPr>
        <w:t>Калужский филиал ПГУПС</w:t>
      </w:r>
      <w:r w:rsidRPr="00190D47">
        <w:rPr>
          <w:rFonts w:ascii="Times New Roman" w:hAnsi="Times New Roman"/>
          <w:sz w:val="28"/>
          <w:szCs w:val="20"/>
        </w:rPr>
        <w:tab/>
        <w:t xml:space="preserve">    </w:t>
      </w:r>
      <w:r w:rsidRPr="00190D47">
        <w:rPr>
          <w:rFonts w:ascii="Times New Roman" w:hAnsi="Times New Roman"/>
          <w:sz w:val="28"/>
          <w:szCs w:val="20"/>
          <w:u w:val="single"/>
        </w:rPr>
        <w:t>преподаватель</w:t>
      </w:r>
      <w:r w:rsidRPr="00190D47">
        <w:rPr>
          <w:rFonts w:ascii="Times New Roman" w:hAnsi="Times New Roman"/>
          <w:sz w:val="28"/>
          <w:szCs w:val="20"/>
        </w:rPr>
        <w:tab/>
      </w:r>
      <w:r w:rsidRPr="00190D47">
        <w:rPr>
          <w:rFonts w:ascii="Times New Roman" w:hAnsi="Times New Roman"/>
          <w:sz w:val="28"/>
          <w:szCs w:val="20"/>
        </w:rPr>
        <w:tab/>
      </w:r>
      <w:r w:rsidRPr="00190D47">
        <w:rPr>
          <w:rFonts w:ascii="Times New Roman" w:hAnsi="Times New Roman"/>
          <w:sz w:val="28"/>
          <w:szCs w:val="20"/>
          <w:u w:val="single"/>
        </w:rPr>
        <w:t xml:space="preserve"> </w:t>
      </w:r>
      <w:r w:rsidRPr="00190D47">
        <w:rPr>
          <w:rFonts w:ascii="Times New Roman" w:hAnsi="Times New Roman"/>
          <w:sz w:val="28"/>
          <w:szCs w:val="20"/>
          <w:u w:val="single"/>
        </w:rPr>
        <w:tab/>
      </w:r>
      <w:r w:rsidRPr="00190D47">
        <w:rPr>
          <w:rFonts w:ascii="Times New Roman" w:hAnsi="Times New Roman"/>
          <w:sz w:val="28"/>
          <w:szCs w:val="20"/>
          <w:u w:val="single"/>
        </w:rPr>
        <w:tab/>
      </w:r>
      <w:r w:rsidRPr="00190D47">
        <w:rPr>
          <w:rFonts w:ascii="Times New Roman" w:hAnsi="Times New Roman"/>
          <w:sz w:val="28"/>
          <w:szCs w:val="20"/>
          <w:u w:val="single"/>
        </w:rPr>
        <w:tab/>
      </w:r>
    </w:p>
    <w:p w:rsidR="00EF1E25" w:rsidRPr="00190D47" w:rsidRDefault="00EF1E25" w:rsidP="00EF1E25">
      <w:pPr>
        <w:widowControl w:val="0"/>
        <w:autoSpaceDE w:val="0"/>
        <w:autoSpaceDN w:val="0"/>
        <w:adjustRightInd w:val="0"/>
        <w:spacing w:before="29" w:after="0" w:line="240" w:lineRule="auto"/>
        <w:ind w:left="352"/>
        <w:rPr>
          <w:rFonts w:ascii="Times New Roman" w:hAnsi="Times New Roman"/>
          <w:sz w:val="24"/>
          <w:szCs w:val="24"/>
        </w:rPr>
      </w:pPr>
      <w:r w:rsidRPr="00190D47">
        <w:rPr>
          <w:rFonts w:ascii="Times New Roman" w:hAnsi="Times New Roman"/>
          <w:sz w:val="28"/>
          <w:szCs w:val="24"/>
        </w:rPr>
        <w:t>(</w:t>
      </w:r>
      <w:r w:rsidRPr="00190D47">
        <w:rPr>
          <w:rFonts w:ascii="Times New Roman" w:hAnsi="Times New Roman"/>
          <w:spacing w:val="-1"/>
          <w:sz w:val="24"/>
          <w:szCs w:val="24"/>
        </w:rPr>
        <w:t>м</w:t>
      </w:r>
      <w:r w:rsidRPr="00190D47">
        <w:rPr>
          <w:rFonts w:ascii="Times New Roman" w:hAnsi="Times New Roman"/>
          <w:spacing w:val="1"/>
          <w:sz w:val="24"/>
          <w:szCs w:val="24"/>
        </w:rPr>
        <w:t>е</w:t>
      </w:r>
      <w:r w:rsidRPr="00190D47">
        <w:rPr>
          <w:rFonts w:ascii="Times New Roman" w:hAnsi="Times New Roman"/>
          <w:spacing w:val="-1"/>
          <w:sz w:val="24"/>
          <w:szCs w:val="24"/>
        </w:rPr>
        <w:t>с</w:t>
      </w:r>
      <w:r w:rsidRPr="00190D47">
        <w:rPr>
          <w:rFonts w:ascii="Times New Roman" w:hAnsi="Times New Roman"/>
          <w:sz w:val="24"/>
          <w:szCs w:val="24"/>
        </w:rPr>
        <w:t>то р</w:t>
      </w:r>
      <w:r w:rsidRPr="00190D47">
        <w:rPr>
          <w:rFonts w:ascii="Times New Roman" w:hAnsi="Times New Roman"/>
          <w:spacing w:val="-1"/>
          <w:sz w:val="24"/>
          <w:szCs w:val="24"/>
        </w:rPr>
        <w:t>а</w:t>
      </w:r>
      <w:r w:rsidRPr="00190D47">
        <w:rPr>
          <w:rFonts w:ascii="Times New Roman" w:hAnsi="Times New Roman"/>
          <w:sz w:val="24"/>
          <w:szCs w:val="24"/>
        </w:rPr>
        <w:t>бо</w:t>
      </w:r>
      <w:r w:rsidRPr="00190D47">
        <w:rPr>
          <w:rFonts w:ascii="Times New Roman" w:hAnsi="Times New Roman"/>
          <w:spacing w:val="1"/>
          <w:sz w:val="24"/>
          <w:szCs w:val="24"/>
        </w:rPr>
        <w:t>т</w:t>
      </w:r>
      <w:r w:rsidRPr="00190D47">
        <w:rPr>
          <w:rFonts w:ascii="Times New Roman" w:hAnsi="Times New Roman"/>
          <w:sz w:val="24"/>
          <w:szCs w:val="24"/>
        </w:rPr>
        <w:t>ы)</w:t>
      </w:r>
      <w:r w:rsidRPr="00190D47">
        <w:rPr>
          <w:rFonts w:ascii="Times New Roman" w:hAnsi="Times New Roman"/>
          <w:sz w:val="24"/>
          <w:szCs w:val="24"/>
        </w:rPr>
        <w:tab/>
      </w:r>
      <w:r w:rsidRPr="00190D47">
        <w:rPr>
          <w:rFonts w:ascii="Times New Roman" w:hAnsi="Times New Roman"/>
          <w:sz w:val="24"/>
          <w:szCs w:val="24"/>
        </w:rPr>
        <w:tab/>
      </w:r>
      <w:r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з</w:t>
      </w:r>
      <w:r w:rsidRPr="00190D47">
        <w:rPr>
          <w:rFonts w:ascii="Times New Roman" w:hAnsi="Times New Roman"/>
          <w:spacing w:val="-1"/>
          <w:sz w:val="24"/>
          <w:szCs w:val="24"/>
        </w:rPr>
        <w:t>а</w:t>
      </w:r>
      <w:r w:rsidRPr="00190D47">
        <w:rPr>
          <w:rFonts w:ascii="Times New Roman" w:hAnsi="Times New Roman"/>
          <w:spacing w:val="1"/>
          <w:sz w:val="24"/>
          <w:szCs w:val="24"/>
        </w:rPr>
        <w:t>ни</w:t>
      </w:r>
      <w:r w:rsidRPr="00190D47">
        <w:rPr>
          <w:rFonts w:ascii="Times New Roman" w:hAnsi="Times New Roman"/>
          <w:spacing w:val="-1"/>
          <w:sz w:val="24"/>
          <w:szCs w:val="24"/>
        </w:rPr>
        <w:t>маема</w:t>
      </w:r>
      <w:r w:rsidRPr="00190D47">
        <w:rPr>
          <w:rFonts w:ascii="Times New Roman" w:hAnsi="Times New Roman"/>
          <w:sz w:val="24"/>
          <w:szCs w:val="24"/>
        </w:rPr>
        <w:t>я д</w:t>
      </w:r>
      <w:r w:rsidRPr="00190D47">
        <w:rPr>
          <w:rFonts w:ascii="Times New Roman" w:hAnsi="Times New Roman"/>
          <w:spacing w:val="2"/>
          <w:sz w:val="24"/>
          <w:szCs w:val="24"/>
        </w:rPr>
        <w:t>о</w:t>
      </w:r>
      <w:r w:rsidRPr="00190D47">
        <w:rPr>
          <w:rFonts w:ascii="Times New Roman" w:hAnsi="Times New Roman"/>
          <w:sz w:val="24"/>
          <w:szCs w:val="24"/>
        </w:rPr>
        <w:t>лж</w:t>
      </w:r>
      <w:r w:rsidRPr="00190D47">
        <w:rPr>
          <w:rFonts w:ascii="Times New Roman" w:hAnsi="Times New Roman"/>
          <w:spacing w:val="1"/>
          <w:sz w:val="24"/>
          <w:szCs w:val="24"/>
        </w:rPr>
        <w:t>н</w:t>
      </w:r>
      <w:r w:rsidRPr="00190D47">
        <w:rPr>
          <w:rFonts w:ascii="Times New Roman" w:hAnsi="Times New Roman"/>
          <w:sz w:val="24"/>
          <w:szCs w:val="24"/>
        </w:rPr>
        <w:t>о</w:t>
      </w:r>
      <w:r w:rsidRPr="00190D47">
        <w:rPr>
          <w:rFonts w:ascii="Times New Roman" w:hAnsi="Times New Roman"/>
          <w:spacing w:val="-1"/>
          <w:sz w:val="24"/>
          <w:szCs w:val="24"/>
        </w:rPr>
        <w:t>с</w:t>
      </w:r>
      <w:r w:rsidRPr="00190D47">
        <w:rPr>
          <w:rFonts w:ascii="Times New Roman" w:hAnsi="Times New Roman"/>
          <w:sz w:val="24"/>
          <w:szCs w:val="24"/>
        </w:rPr>
        <w:t>т</w:t>
      </w:r>
      <w:r w:rsidRPr="00190D47">
        <w:rPr>
          <w:rFonts w:ascii="Times New Roman" w:hAnsi="Times New Roman"/>
          <w:spacing w:val="1"/>
          <w:sz w:val="24"/>
          <w:szCs w:val="24"/>
        </w:rPr>
        <w:t>ь</w:t>
      </w:r>
      <w:r w:rsidRPr="00190D47">
        <w:rPr>
          <w:rFonts w:ascii="Times New Roman" w:hAnsi="Times New Roman"/>
          <w:sz w:val="24"/>
          <w:szCs w:val="24"/>
        </w:rPr>
        <w:t xml:space="preserve">) </w:t>
      </w:r>
      <w:r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и</w:t>
      </w:r>
      <w:r w:rsidRPr="00190D47">
        <w:rPr>
          <w:rFonts w:ascii="Times New Roman" w:hAnsi="Times New Roman"/>
          <w:spacing w:val="-1"/>
          <w:sz w:val="24"/>
          <w:szCs w:val="24"/>
        </w:rPr>
        <w:t>ни</w:t>
      </w:r>
      <w:r w:rsidRPr="00190D47">
        <w:rPr>
          <w:rFonts w:ascii="Times New Roman" w:hAnsi="Times New Roman"/>
          <w:spacing w:val="1"/>
          <w:sz w:val="24"/>
          <w:szCs w:val="24"/>
        </w:rPr>
        <w:t>ци</w:t>
      </w:r>
      <w:r w:rsidRPr="00190D47">
        <w:rPr>
          <w:rFonts w:ascii="Times New Roman" w:hAnsi="Times New Roman"/>
          <w:spacing w:val="-1"/>
          <w:sz w:val="24"/>
          <w:szCs w:val="24"/>
        </w:rPr>
        <w:t>а</w:t>
      </w:r>
      <w:r w:rsidRPr="00190D47">
        <w:rPr>
          <w:rFonts w:ascii="Times New Roman" w:hAnsi="Times New Roman"/>
          <w:sz w:val="24"/>
          <w:szCs w:val="24"/>
        </w:rPr>
        <w:t>лы, ф</w:t>
      </w:r>
      <w:r w:rsidRPr="00190D47">
        <w:rPr>
          <w:rFonts w:ascii="Times New Roman" w:hAnsi="Times New Roman"/>
          <w:spacing w:val="-1"/>
          <w:sz w:val="24"/>
          <w:szCs w:val="24"/>
        </w:rPr>
        <w:t>ам</w:t>
      </w:r>
      <w:r w:rsidRPr="00190D47">
        <w:rPr>
          <w:rFonts w:ascii="Times New Roman" w:hAnsi="Times New Roman"/>
          <w:spacing w:val="1"/>
          <w:sz w:val="24"/>
          <w:szCs w:val="24"/>
        </w:rPr>
        <w:t>и</w:t>
      </w:r>
      <w:r w:rsidRPr="00190D47">
        <w:rPr>
          <w:rFonts w:ascii="Times New Roman" w:hAnsi="Times New Roman"/>
          <w:sz w:val="24"/>
          <w:szCs w:val="24"/>
        </w:rPr>
        <w:t>л</w:t>
      </w:r>
      <w:r w:rsidRPr="00190D47">
        <w:rPr>
          <w:rFonts w:ascii="Times New Roman" w:hAnsi="Times New Roman"/>
          <w:spacing w:val="1"/>
          <w:sz w:val="24"/>
          <w:szCs w:val="24"/>
        </w:rPr>
        <w:t>и</w:t>
      </w:r>
      <w:r w:rsidRPr="00190D47">
        <w:rPr>
          <w:rFonts w:ascii="Times New Roman" w:hAnsi="Times New Roman"/>
          <w:sz w:val="24"/>
          <w:szCs w:val="24"/>
        </w:rPr>
        <w:t>я)</w:t>
      </w:r>
    </w:p>
    <w:p w:rsidR="00832E8B" w:rsidRPr="00190D47" w:rsidRDefault="00832E8B"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32"/>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EF1E25" w:rsidRPr="00190D47" w:rsidRDefault="00EF1E25"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4A6993">
      <w:pPr>
        <w:suppressAutoHyphens/>
        <w:spacing w:after="0" w:line="240" w:lineRule="auto"/>
        <w:jc w:val="both"/>
        <w:rPr>
          <w:rFonts w:ascii="Times New Roman" w:eastAsia="Times New Roman" w:hAnsi="Times New Roman"/>
          <w:b/>
          <w:i/>
          <w:sz w:val="28"/>
          <w:szCs w:val="28"/>
          <w:lang w:eastAsia="ar-SA"/>
        </w:rPr>
      </w:pPr>
      <w:r w:rsidRPr="00190D47">
        <w:rPr>
          <w:rFonts w:ascii="Times New Roman" w:eastAsia="Times New Roman" w:hAnsi="Times New Roman"/>
          <w:b/>
          <w:i/>
          <w:sz w:val="28"/>
          <w:szCs w:val="28"/>
          <w:lang w:eastAsia="ar-SA"/>
        </w:rPr>
        <w:t>Рецензент:</w:t>
      </w:r>
    </w:p>
    <w:p w:rsidR="004A6993" w:rsidRPr="00190D47" w:rsidRDefault="004A6993" w:rsidP="004A6993">
      <w:pPr>
        <w:suppressAutoHyphens/>
        <w:spacing w:after="0" w:line="240" w:lineRule="auto"/>
        <w:jc w:val="both"/>
        <w:rPr>
          <w:rFonts w:ascii="Times New Roman" w:eastAsia="Times New Roman" w:hAnsi="Times New Roman"/>
          <w:sz w:val="28"/>
          <w:szCs w:val="28"/>
          <w:lang w:eastAsia="ar-SA"/>
        </w:rPr>
      </w:pPr>
    </w:p>
    <w:p w:rsidR="004A6993" w:rsidRPr="00190D47" w:rsidRDefault="004A6993" w:rsidP="004A6993">
      <w:pPr>
        <w:tabs>
          <w:tab w:val="left" w:pos="1350"/>
        </w:tabs>
        <w:suppressAutoHyphens/>
        <w:spacing w:after="0" w:line="240" w:lineRule="auto"/>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 xml:space="preserve">Фамилия И.О., преподаватель  </w:t>
      </w:r>
      <w:r w:rsidR="00EF1E25" w:rsidRPr="00190D47">
        <w:rPr>
          <w:rFonts w:ascii="Times New Roman" w:eastAsia="Times New Roman" w:hAnsi="Times New Roman"/>
          <w:sz w:val="28"/>
          <w:szCs w:val="28"/>
          <w:lang w:eastAsia="ar-SA"/>
        </w:rPr>
        <w:t>Калужского</w:t>
      </w:r>
      <w:r w:rsidRPr="00190D47">
        <w:rPr>
          <w:rFonts w:ascii="Times New Roman" w:eastAsia="Times New Roman" w:hAnsi="Times New Roman"/>
          <w:sz w:val="28"/>
          <w:szCs w:val="28"/>
          <w:lang w:eastAsia="ar-SA"/>
        </w:rPr>
        <w:t xml:space="preserve">  филиала  ПГУПС </w:t>
      </w:r>
    </w:p>
    <w:p w:rsidR="004A6993" w:rsidRPr="00190D47" w:rsidRDefault="004A6993" w:rsidP="004A6993">
      <w:pPr>
        <w:suppressAutoHyphens/>
        <w:spacing w:after="0" w:line="240" w:lineRule="auto"/>
        <w:jc w:val="both"/>
        <w:rPr>
          <w:rFonts w:ascii="Times New Roman" w:eastAsia="Times New Roman" w:hAnsi="Times New Roman"/>
          <w:sz w:val="28"/>
          <w:szCs w:val="28"/>
          <w:lang w:eastAsia="ar-SA"/>
        </w:rPr>
      </w:pPr>
    </w:p>
    <w:p w:rsidR="004A6993" w:rsidRPr="00190D47" w:rsidRDefault="004A6993" w:rsidP="004A6993">
      <w:pPr>
        <w:tabs>
          <w:tab w:val="left" w:pos="1350"/>
        </w:tabs>
        <w:suppressAutoHyphens/>
        <w:spacing w:after="0" w:line="240" w:lineRule="auto"/>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 xml:space="preserve">Фамилия И.О., </w:t>
      </w:r>
      <w:r w:rsidRPr="00190D47">
        <w:rPr>
          <w:rFonts w:ascii="Times New Roman" w:eastAsia="Times New Roman" w:hAnsi="Times New Roman"/>
          <w:i/>
          <w:sz w:val="28"/>
          <w:szCs w:val="28"/>
          <w:lang w:eastAsia="ar-SA"/>
        </w:rPr>
        <w:t>представитель работодателя</w:t>
      </w:r>
      <w:r w:rsidRPr="00190D47">
        <w:rPr>
          <w:rFonts w:ascii="Times New Roman" w:eastAsia="Times New Roman" w:hAnsi="Times New Roman"/>
          <w:sz w:val="28"/>
          <w:szCs w:val="28"/>
          <w:lang w:eastAsia="ar-SA"/>
        </w:rPr>
        <w:t xml:space="preserve"> </w:t>
      </w:r>
    </w:p>
    <w:p w:rsidR="00EF1E25" w:rsidRPr="00190D47" w:rsidRDefault="00EF1E25">
      <w:pPr>
        <w:rPr>
          <w:rFonts w:ascii="Times New Roman" w:hAnsi="Times New Roman"/>
          <w:b/>
          <w:sz w:val="28"/>
          <w:szCs w:val="28"/>
        </w:rPr>
      </w:pPr>
      <w:r w:rsidRPr="00190D47">
        <w:rPr>
          <w:rFonts w:ascii="Times New Roman" w:hAnsi="Times New Roman"/>
          <w:b/>
          <w:sz w:val="28"/>
          <w:szCs w:val="28"/>
        </w:rPr>
        <w:br w:type="page"/>
      </w:r>
    </w:p>
    <w:p w:rsidR="007654BC" w:rsidRPr="00190D47" w:rsidRDefault="007654BC" w:rsidP="00832E8B">
      <w:pPr>
        <w:spacing w:after="0" w:line="360" w:lineRule="auto"/>
        <w:jc w:val="center"/>
        <w:rPr>
          <w:rFonts w:ascii="Times New Roman" w:hAnsi="Times New Roman"/>
          <w:b/>
          <w:sz w:val="28"/>
          <w:szCs w:val="28"/>
        </w:rPr>
      </w:pPr>
      <w:r w:rsidRPr="00190D47">
        <w:rPr>
          <w:rFonts w:ascii="Times New Roman" w:hAnsi="Times New Roman"/>
          <w:b/>
          <w:sz w:val="28"/>
          <w:szCs w:val="28"/>
        </w:rPr>
        <w:lastRenderedPageBreak/>
        <w:t>Содержание</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1. Общие положения……………………………………………………….</w:t>
      </w:r>
      <w:r w:rsidR="004D7319" w:rsidRPr="00190D47">
        <w:rPr>
          <w:rFonts w:ascii="Times New Roman" w:hAnsi="Times New Roman"/>
          <w:caps/>
          <w:sz w:val="28"/>
          <w:szCs w:val="28"/>
        </w:rPr>
        <w:t>4</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2. Критерии</w:t>
      </w:r>
      <w:r w:rsidR="00190D47" w:rsidRPr="00190D47">
        <w:rPr>
          <w:rFonts w:ascii="Times New Roman" w:hAnsi="Times New Roman"/>
          <w:caps/>
          <w:sz w:val="28"/>
          <w:szCs w:val="28"/>
        </w:rPr>
        <w:t xml:space="preserve"> оценки ВКР……………………………………………………</w:t>
      </w:r>
      <w:r w:rsidRPr="00190D47">
        <w:rPr>
          <w:rFonts w:ascii="Times New Roman" w:hAnsi="Times New Roman"/>
          <w:caps/>
          <w:sz w:val="28"/>
          <w:szCs w:val="28"/>
        </w:rPr>
        <w:t>.</w:t>
      </w:r>
      <w:r w:rsidR="004D7319" w:rsidRPr="00190D47">
        <w:rPr>
          <w:rFonts w:ascii="Times New Roman" w:hAnsi="Times New Roman"/>
          <w:caps/>
          <w:sz w:val="28"/>
          <w:szCs w:val="28"/>
        </w:rPr>
        <w:t>4</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3. Структура ВКР……………………………………………………………….6</w:t>
      </w:r>
    </w:p>
    <w:p w:rsidR="007654BC" w:rsidRPr="00190D47" w:rsidRDefault="007654BC" w:rsidP="007654BC">
      <w:pPr>
        <w:spacing w:after="0" w:line="360" w:lineRule="auto"/>
        <w:jc w:val="both"/>
        <w:rPr>
          <w:rFonts w:ascii="Times New Roman" w:eastAsia="Times New Roman" w:hAnsi="Times New Roman"/>
          <w:caps/>
          <w:color w:val="000000"/>
          <w:sz w:val="28"/>
          <w:szCs w:val="28"/>
        </w:rPr>
      </w:pPr>
      <w:r w:rsidRPr="00190D47">
        <w:rPr>
          <w:rFonts w:ascii="Times New Roman" w:hAnsi="Times New Roman"/>
          <w:caps/>
          <w:sz w:val="28"/>
          <w:szCs w:val="28"/>
        </w:rPr>
        <w:t xml:space="preserve">4. </w:t>
      </w:r>
      <w:r w:rsidRPr="00190D47">
        <w:rPr>
          <w:rFonts w:ascii="Times New Roman" w:eastAsia="Times New Roman" w:hAnsi="Times New Roman"/>
          <w:caps/>
          <w:color w:val="000000"/>
          <w:sz w:val="28"/>
          <w:szCs w:val="28"/>
        </w:rPr>
        <w:t>Рецензирование выпускных квалификационных работ…6</w:t>
      </w:r>
    </w:p>
    <w:p w:rsidR="007654BC" w:rsidRPr="00190D47" w:rsidRDefault="007654BC" w:rsidP="007654BC">
      <w:pPr>
        <w:spacing w:after="0" w:line="360" w:lineRule="auto"/>
        <w:jc w:val="both"/>
        <w:rPr>
          <w:rFonts w:ascii="Times New Roman" w:eastAsia="Calibri" w:hAnsi="Times New Roman"/>
          <w:bCs/>
          <w:caps/>
          <w:sz w:val="28"/>
          <w:szCs w:val="28"/>
        </w:rPr>
      </w:pPr>
      <w:r w:rsidRPr="00190D47">
        <w:rPr>
          <w:rFonts w:ascii="Times New Roman" w:eastAsia="Times New Roman" w:hAnsi="Times New Roman"/>
          <w:caps/>
          <w:color w:val="000000"/>
          <w:sz w:val="28"/>
          <w:szCs w:val="28"/>
        </w:rPr>
        <w:t xml:space="preserve">5. </w:t>
      </w:r>
      <w:r w:rsidRPr="00190D47">
        <w:rPr>
          <w:rFonts w:ascii="Times New Roman" w:eastAsia="Calibri" w:hAnsi="Times New Roman"/>
          <w:bCs/>
          <w:caps/>
          <w:sz w:val="28"/>
          <w:szCs w:val="28"/>
        </w:rPr>
        <w:t>Процедура защиты ВКР…………………………………………………7</w:t>
      </w:r>
    </w:p>
    <w:p w:rsidR="007654BC" w:rsidRPr="00190D47" w:rsidRDefault="007654BC" w:rsidP="007654BC">
      <w:pPr>
        <w:spacing w:after="0" w:line="360" w:lineRule="auto"/>
        <w:jc w:val="both"/>
        <w:rPr>
          <w:rFonts w:ascii="Times New Roman" w:eastAsia="Times New Roman" w:hAnsi="Times New Roman"/>
          <w:bCs/>
          <w:caps/>
          <w:color w:val="000000"/>
          <w:sz w:val="28"/>
          <w:szCs w:val="28"/>
        </w:rPr>
      </w:pPr>
      <w:r w:rsidRPr="00190D47">
        <w:rPr>
          <w:rFonts w:ascii="Times New Roman" w:eastAsia="Calibri" w:hAnsi="Times New Roman"/>
          <w:bCs/>
          <w:caps/>
          <w:sz w:val="28"/>
          <w:szCs w:val="28"/>
        </w:rPr>
        <w:t xml:space="preserve">6. </w:t>
      </w:r>
      <w:r w:rsidRPr="00190D47">
        <w:rPr>
          <w:rFonts w:ascii="Times New Roman" w:eastAsia="Times New Roman" w:hAnsi="Times New Roman"/>
          <w:bCs/>
          <w:caps/>
          <w:color w:val="000000"/>
          <w:sz w:val="28"/>
          <w:szCs w:val="28"/>
        </w:rPr>
        <w:t>Организация работы ГЭК……………………………………………….</w:t>
      </w:r>
      <w:r w:rsidR="004D7319" w:rsidRPr="00190D47">
        <w:rPr>
          <w:rFonts w:ascii="Times New Roman" w:eastAsia="Times New Roman" w:hAnsi="Times New Roman"/>
          <w:bCs/>
          <w:caps/>
          <w:color w:val="000000"/>
          <w:sz w:val="28"/>
          <w:szCs w:val="28"/>
        </w:rPr>
        <w:t>8</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eastAsia="Times New Roman" w:hAnsi="Times New Roman"/>
          <w:bCs/>
          <w:caps/>
          <w:color w:val="000000"/>
          <w:sz w:val="28"/>
          <w:szCs w:val="28"/>
        </w:rPr>
        <w:t xml:space="preserve">7. </w:t>
      </w:r>
      <w:r w:rsidRPr="00190D47">
        <w:rPr>
          <w:rFonts w:ascii="Times New Roman" w:hAnsi="Times New Roman"/>
          <w:caps/>
          <w:sz w:val="28"/>
          <w:szCs w:val="28"/>
        </w:rPr>
        <w:t>Примерный перечень выпускных квалификационных работ………</w:t>
      </w:r>
      <w:r w:rsidR="00190D47" w:rsidRPr="00190D47">
        <w:rPr>
          <w:rFonts w:ascii="Times New Roman" w:hAnsi="Times New Roman"/>
          <w:caps/>
          <w:sz w:val="28"/>
          <w:szCs w:val="28"/>
        </w:rPr>
        <w:t>....................................................................................................</w:t>
      </w:r>
      <w:r w:rsidRPr="00190D47">
        <w:rPr>
          <w:rFonts w:ascii="Times New Roman" w:hAnsi="Times New Roman"/>
          <w:caps/>
          <w:sz w:val="28"/>
          <w:szCs w:val="28"/>
        </w:rPr>
        <w:t>.</w:t>
      </w:r>
      <w:r w:rsidR="004D7319" w:rsidRPr="00190D47">
        <w:rPr>
          <w:rFonts w:ascii="Times New Roman" w:hAnsi="Times New Roman"/>
          <w:caps/>
          <w:sz w:val="28"/>
          <w:szCs w:val="28"/>
        </w:rPr>
        <w:t>9</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8. Итоговая оценка ГИА………………………</w:t>
      </w:r>
      <w:r w:rsidR="00190D47" w:rsidRPr="00190D47">
        <w:rPr>
          <w:rFonts w:ascii="Times New Roman" w:hAnsi="Times New Roman"/>
          <w:caps/>
          <w:sz w:val="28"/>
          <w:szCs w:val="28"/>
        </w:rPr>
        <w:t>.......</w:t>
      </w:r>
      <w:r w:rsidRPr="00190D47">
        <w:rPr>
          <w:rFonts w:ascii="Times New Roman" w:hAnsi="Times New Roman"/>
          <w:caps/>
          <w:sz w:val="28"/>
          <w:szCs w:val="28"/>
        </w:rPr>
        <w:t>……………………</w:t>
      </w:r>
      <w:r w:rsidR="00B16C75" w:rsidRPr="00190D47">
        <w:rPr>
          <w:rFonts w:ascii="Times New Roman" w:hAnsi="Times New Roman"/>
          <w:caps/>
          <w:sz w:val="28"/>
          <w:szCs w:val="28"/>
        </w:rPr>
        <w:t>..</w:t>
      </w:r>
      <w:r w:rsidR="004D7319" w:rsidRPr="00190D47">
        <w:rPr>
          <w:rFonts w:ascii="Times New Roman" w:hAnsi="Times New Roman"/>
          <w:caps/>
          <w:sz w:val="28"/>
          <w:szCs w:val="28"/>
        </w:rPr>
        <w:t>9</w:t>
      </w:r>
    </w:p>
    <w:p w:rsidR="00F72ECB" w:rsidRPr="00190D47" w:rsidRDefault="00F72ECB"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9. Демонст</w:t>
      </w:r>
      <w:r w:rsidR="001B7004" w:rsidRPr="00190D47">
        <w:rPr>
          <w:rFonts w:ascii="Times New Roman" w:hAnsi="Times New Roman"/>
          <w:caps/>
          <w:sz w:val="28"/>
          <w:szCs w:val="28"/>
        </w:rPr>
        <w:t>рационный экзамен ..</w:t>
      </w:r>
      <w:r w:rsidR="00190D47" w:rsidRPr="00190D47">
        <w:rPr>
          <w:rFonts w:ascii="Times New Roman" w:hAnsi="Times New Roman"/>
          <w:caps/>
          <w:sz w:val="28"/>
          <w:szCs w:val="28"/>
        </w:rPr>
        <w:t>……………………………………</w:t>
      </w:r>
      <w:r w:rsidR="004D7319" w:rsidRPr="00190D47">
        <w:rPr>
          <w:rFonts w:ascii="Times New Roman" w:hAnsi="Times New Roman"/>
          <w:caps/>
          <w:sz w:val="28"/>
          <w:szCs w:val="28"/>
        </w:rPr>
        <w:t>10</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1……</w:t>
      </w:r>
      <w:r w:rsidR="00B16C75" w:rsidRPr="00190D47">
        <w:rPr>
          <w:rFonts w:ascii="Times New Roman" w:hAnsi="Times New Roman"/>
          <w:caps/>
          <w:sz w:val="28"/>
          <w:szCs w:val="28"/>
        </w:rPr>
        <w:t>…………………………………………………………...</w:t>
      </w:r>
      <w:r w:rsidR="004D7319" w:rsidRPr="00190D47">
        <w:rPr>
          <w:rFonts w:ascii="Times New Roman" w:hAnsi="Times New Roman"/>
          <w:caps/>
          <w:sz w:val="28"/>
          <w:szCs w:val="28"/>
        </w:rPr>
        <w:t>1</w:t>
      </w:r>
      <w:r w:rsidR="00190D47">
        <w:rPr>
          <w:rFonts w:ascii="Times New Roman" w:hAnsi="Times New Roman"/>
          <w:caps/>
          <w:sz w:val="28"/>
          <w:szCs w:val="28"/>
        </w:rPr>
        <w:t>7</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2………</w:t>
      </w:r>
      <w:r w:rsidR="00B16C75" w:rsidRPr="00190D47">
        <w:rPr>
          <w:rFonts w:ascii="Times New Roman" w:hAnsi="Times New Roman"/>
          <w:caps/>
          <w:sz w:val="28"/>
          <w:szCs w:val="28"/>
        </w:rPr>
        <w:t>………………………………………………………...</w:t>
      </w:r>
      <w:r w:rsidR="004D7319" w:rsidRPr="00190D47">
        <w:rPr>
          <w:rFonts w:ascii="Times New Roman" w:hAnsi="Times New Roman"/>
          <w:caps/>
          <w:sz w:val="28"/>
          <w:szCs w:val="28"/>
        </w:rPr>
        <w:t>1</w:t>
      </w:r>
      <w:r w:rsidR="00190D47">
        <w:rPr>
          <w:rFonts w:ascii="Times New Roman" w:hAnsi="Times New Roman"/>
          <w:caps/>
          <w:sz w:val="28"/>
          <w:szCs w:val="28"/>
        </w:rPr>
        <w:t>8</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3………</w:t>
      </w:r>
      <w:r w:rsidR="00B16C75" w:rsidRPr="00190D47">
        <w:rPr>
          <w:rFonts w:ascii="Times New Roman" w:hAnsi="Times New Roman"/>
          <w:caps/>
          <w:sz w:val="28"/>
          <w:szCs w:val="28"/>
        </w:rPr>
        <w:t>………………………………………………………...</w:t>
      </w:r>
      <w:r w:rsidR="00190D47">
        <w:rPr>
          <w:rFonts w:ascii="Times New Roman" w:hAnsi="Times New Roman"/>
          <w:caps/>
          <w:sz w:val="28"/>
          <w:szCs w:val="28"/>
        </w:rPr>
        <w:t>20</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4…………</w:t>
      </w:r>
      <w:r w:rsidR="00B16C75" w:rsidRPr="00190D47">
        <w:rPr>
          <w:rFonts w:ascii="Times New Roman" w:hAnsi="Times New Roman"/>
          <w:caps/>
          <w:sz w:val="28"/>
          <w:szCs w:val="28"/>
        </w:rPr>
        <w:t>……………………………………………………...</w:t>
      </w:r>
      <w:r w:rsidR="004D7319" w:rsidRPr="00190D47">
        <w:rPr>
          <w:rFonts w:ascii="Times New Roman" w:hAnsi="Times New Roman"/>
          <w:caps/>
          <w:sz w:val="28"/>
          <w:szCs w:val="28"/>
        </w:rPr>
        <w:t>2</w:t>
      </w:r>
      <w:r w:rsidR="00190D47">
        <w:rPr>
          <w:rFonts w:ascii="Times New Roman" w:hAnsi="Times New Roman"/>
          <w:caps/>
          <w:sz w:val="28"/>
          <w:szCs w:val="28"/>
        </w:rPr>
        <w:t>2</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5…………</w:t>
      </w:r>
      <w:r w:rsidR="001B7004" w:rsidRPr="00190D47">
        <w:rPr>
          <w:rFonts w:ascii="Times New Roman" w:hAnsi="Times New Roman"/>
          <w:caps/>
          <w:sz w:val="28"/>
          <w:szCs w:val="28"/>
        </w:rPr>
        <w:t>……………………………………………………...</w:t>
      </w:r>
      <w:r w:rsidR="00190D47">
        <w:rPr>
          <w:rFonts w:ascii="Times New Roman" w:hAnsi="Times New Roman"/>
          <w:caps/>
          <w:sz w:val="28"/>
          <w:szCs w:val="28"/>
        </w:rPr>
        <w:t>23</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6…………</w:t>
      </w:r>
      <w:r w:rsidR="001B7004" w:rsidRPr="00190D47">
        <w:rPr>
          <w:rFonts w:ascii="Times New Roman" w:hAnsi="Times New Roman"/>
          <w:caps/>
          <w:sz w:val="28"/>
          <w:szCs w:val="28"/>
        </w:rPr>
        <w:t>……………………………………………………...2</w:t>
      </w:r>
      <w:r w:rsidR="00190D47">
        <w:rPr>
          <w:rFonts w:ascii="Times New Roman" w:hAnsi="Times New Roman"/>
          <w:caps/>
          <w:sz w:val="28"/>
          <w:szCs w:val="28"/>
        </w:rPr>
        <w:t>4</w:t>
      </w: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832E8B" w:rsidRPr="00190D47" w:rsidRDefault="00832E8B" w:rsidP="007654BC">
      <w:pPr>
        <w:spacing w:after="0" w:line="360" w:lineRule="auto"/>
        <w:jc w:val="both"/>
        <w:rPr>
          <w:rFonts w:ascii="Times New Roman" w:hAnsi="Times New Roman"/>
          <w:sz w:val="28"/>
          <w:szCs w:val="28"/>
        </w:rPr>
      </w:pP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D864B0">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1. Общие положения</w:t>
      </w:r>
    </w:p>
    <w:p w:rsidR="00D864B0" w:rsidRPr="00190D47" w:rsidRDefault="00D864B0" w:rsidP="00D864B0">
      <w:pPr>
        <w:spacing w:after="0" w:line="240" w:lineRule="auto"/>
        <w:ind w:firstLine="709"/>
        <w:jc w:val="center"/>
        <w:rPr>
          <w:rFonts w:ascii="Times New Roman" w:hAnsi="Times New Roman"/>
          <w:b/>
          <w:sz w:val="28"/>
          <w:szCs w:val="28"/>
        </w:rPr>
      </w:pP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Государственная итоговая аттестация (ГИА) направлена на установление соответствия уровня профессиональной подготовки выпускников требованиям ФГОС СПО.</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ГИА осуществляется в форме защиты выпускной квалификационной работы (ВКР)</w:t>
      </w:r>
      <w:proofErr w:type="gramStart"/>
      <w:r w:rsidRPr="00190D47">
        <w:rPr>
          <w:rFonts w:ascii="Times New Roman" w:hAnsi="Times New Roman"/>
          <w:sz w:val="28"/>
          <w:szCs w:val="28"/>
        </w:rPr>
        <w:t>,к</w:t>
      </w:r>
      <w:proofErr w:type="gramEnd"/>
      <w:r w:rsidRPr="00190D47">
        <w:rPr>
          <w:rFonts w:ascii="Times New Roman" w:hAnsi="Times New Roman"/>
          <w:sz w:val="28"/>
          <w:szCs w:val="28"/>
        </w:rPr>
        <w:t xml:space="preserve">оторая способствует систематизации и закреплению знаний выпускника по специальности при решении конкретных задач, а также выяснения уровня подготовки выпускника к самостоятельной работе. </w:t>
      </w:r>
      <w:proofErr w:type="gramStart"/>
      <w:r w:rsidRPr="00190D47">
        <w:rPr>
          <w:rFonts w:ascii="Times New Roman" w:hAnsi="Times New Roman"/>
          <w:sz w:val="28"/>
          <w:szCs w:val="28"/>
        </w:rPr>
        <w:t xml:space="preserve">ВКР – это самостоятельная учебно-исследовательская работа обучающегося,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экзаменационной комиссией. </w:t>
      </w:r>
      <w:proofErr w:type="gramEnd"/>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ab/>
      </w:r>
    </w:p>
    <w:p w:rsidR="007654BC" w:rsidRPr="00190D47" w:rsidRDefault="007654BC" w:rsidP="00D864B0">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2. Критерии оценки ВКР</w:t>
      </w:r>
    </w:p>
    <w:p w:rsidR="00B80BDB" w:rsidRPr="00190D47" w:rsidRDefault="00B80BDB" w:rsidP="00B80BDB">
      <w:pPr>
        <w:spacing w:after="0" w:line="240" w:lineRule="auto"/>
        <w:ind w:firstLine="709"/>
        <w:jc w:val="both"/>
        <w:rPr>
          <w:rFonts w:ascii="Times New Roman" w:hAnsi="Times New Roman"/>
          <w:b/>
          <w:sz w:val="28"/>
          <w:szCs w:val="28"/>
        </w:rPr>
      </w:pPr>
    </w:p>
    <w:tbl>
      <w:tblPr>
        <w:tblStyle w:val="a4"/>
        <w:tblW w:w="0" w:type="auto"/>
        <w:jc w:val="center"/>
        <w:tblLook w:val="04A0" w:firstRow="1" w:lastRow="0" w:firstColumn="1" w:lastColumn="0" w:noHBand="0" w:noVBand="1"/>
      </w:tblPr>
      <w:tblGrid>
        <w:gridCol w:w="534"/>
        <w:gridCol w:w="6378"/>
        <w:gridCol w:w="2804"/>
      </w:tblGrid>
      <w:tr w:rsidR="007654BC" w:rsidRPr="00190D47" w:rsidTr="00F72ECB">
        <w:trPr>
          <w:jc w:val="center"/>
        </w:trPr>
        <w:tc>
          <w:tcPr>
            <w:tcW w:w="534" w:type="dxa"/>
            <w:vAlign w:val="center"/>
          </w:tcPr>
          <w:p w:rsidR="007654BC" w:rsidRPr="00190D47" w:rsidRDefault="007654BC" w:rsidP="00F72ECB">
            <w:pPr>
              <w:jc w:val="center"/>
              <w:rPr>
                <w:b/>
                <w:lang w:val="ru-RU"/>
              </w:rPr>
            </w:pPr>
            <w:r w:rsidRPr="00190D47">
              <w:rPr>
                <w:b/>
                <w:lang w:val="ru-RU"/>
              </w:rPr>
              <w:t>№</w:t>
            </w:r>
          </w:p>
        </w:tc>
        <w:tc>
          <w:tcPr>
            <w:tcW w:w="6378" w:type="dxa"/>
            <w:vAlign w:val="center"/>
          </w:tcPr>
          <w:p w:rsidR="007654BC" w:rsidRPr="00190D47" w:rsidRDefault="007654BC" w:rsidP="00F72ECB">
            <w:pPr>
              <w:jc w:val="center"/>
              <w:rPr>
                <w:b/>
                <w:lang w:val="ru-RU"/>
              </w:rPr>
            </w:pPr>
            <w:r w:rsidRPr="00190D47">
              <w:rPr>
                <w:b/>
                <w:lang w:val="ru-RU"/>
              </w:rPr>
              <w:t>Критерии оценки выпускной квалификационной работы</w:t>
            </w:r>
          </w:p>
        </w:tc>
        <w:tc>
          <w:tcPr>
            <w:tcW w:w="2804" w:type="dxa"/>
            <w:vAlign w:val="center"/>
          </w:tcPr>
          <w:p w:rsidR="007654BC" w:rsidRPr="00190D47" w:rsidRDefault="007654BC" w:rsidP="00F72ECB">
            <w:pPr>
              <w:jc w:val="center"/>
              <w:rPr>
                <w:b/>
                <w:lang w:val="ru-RU"/>
              </w:rPr>
            </w:pPr>
            <w:r w:rsidRPr="00190D47">
              <w:rPr>
                <w:b/>
                <w:lang w:val="ru-RU"/>
              </w:rPr>
              <w:t>Баллы</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1</w:t>
            </w:r>
          </w:p>
        </w:tc>
        <w:tc>
          <w:tcPr>
            <w:tcW w:w="6378" w:type="dxa"/>
            <w:vAlign w:val="center"/>
          </w:tcPr>
          <w:p w:rsidR="007654BC" w:rsidRPr="00190D47" w:rsidRDefault="007654BC" w:rsidP="00F72ECB">
            <w:pPr>
              <w:rPr>
                <w:lang w:val="ru-RU"/>
              </w:rPr>
            </w:pPr>
            <w:r w:rsidRPr="00190D47">
              <w:rPr>
                <w:lang w:val="ru-RU"/>
              </w:rPr>
              <w:t>Актуальность темы исследования и ее научно-практическая новизна</w:t>
            </w:r>
          </w:p>
        </w:tc>
        <w:tc>
          <w:tcPr>
            <w:tcW w:w="2804" w:type="dxa"/>
            <w:vAlign w:val="center"/>
          </w:tcPr>
          <w:p w:rsidR="007654BC" w:rsidRPr="00190D47" w:rsidRDefault="007654BC" w:rsidP="00F72ECB">
            <w:pPr>
              <w:jc w:val="center"/>
              <w:rPr>
                <w:lang w:val="ru-RU"/>
              </w:rPr>
            </w:pPr>
            <w:r w:rsidRPr="00190D47">
              <w:rPr>
                <w:lang w:val="ru-RU"/>
              </w:rPr>
              <w:t>от 0 до 25</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2</w:t>
            </w:r>
          </w:p>
        </w:tc>
        <w:tc>
          <w:tcPr>
            <w:tcW w:w="6378" w:type="dxa"/>
            <w:vAlign w:val="center"/>
          </w:tcPr>
          <w:p w:rsidR="007654BC" w:rsidRPr="00190D47" w:rsidRDefault="007654BC" w:rsidP="00F72ECB">
            <w:pPr>
              <w:rPr>
                <w:lang w:val="ru-RU"/>
              </w:rPr>
            </w:pPr>
            <w:r w:rsidRPr="00190D47">
              <w:rPr>
                <w:lang w:val="ru-RU"/>
              </w:rPr>
              <w:t xml:space="preserve">Использование современных научных методов исследования и </w:t>
            </w:r>
            <w:proofErr w:type="gramStart"/>
            <w:r w:rsidRPr="00190D47">
              <w:rPr>
                <w:lang w:val="ru-RU"/>
              </w:rPr>
              <w:t>Интернет-технологий</w:t>
            </w:r>
            <w:proofErr w:type="gramEnd"/>
          </w:p>
        </w:tc>
        <w:tc>
          <w:tcPr>
            <w:tcW w:w="2804" w:type="dxa"/>
            <w:vAlign w:val="center"/>
          </w:tcPr>
          <w:p w:rsidR="007654BC" w:rsidRPr="00190D47" w:rsidRDefault="007654BC" w:rsidP="00F72ECB">
            <w:pPr>
              <w:jc w:val="center"/>
              <w:rPr>
                <w:lang w:val="ru-RU"/>
              </w:rPr>
            </w:pPr>
            <w:r w:rsidRPr="00190D47">
              <w:rPr>
                <w:lang w:val="ru-RU"/>
              </w:rPr>
              <w:t>от 0 до 20</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3</w:t>
            </w:r>
          </w:p>
        </w:tc>
        <w:tc>
          <w:tcPr>
            <w:tcW w:w="6378" w:type="dxa"/>
            <w:vAlign w:val="center"/>
          </w:tcPr>
          <w:p w:rsidR="007654BC" w:rsidRPr="00190D47" w:rsidRDefault="007654BC" w:rsidP="00F72ECB">
            <w:pPr>
              <w:rPr>
                <w:lang w:val="ru-RU"/>
              </w:rPr>
            </w:pPr>
            <w:r w:rsidRPr="00190D47">
              <w:rPr>
                <w:lang w:val="ru-RU"/>
              </w:rPr>
              <w:t>Оценка работы обучающегося в отзыве руководителя</w:t>
            </w:r>
          </w:p>
        </w:tc>
        <w:tc>
          <w:tcPr>
            <w:tcW w:w="2804" w:type="dxa"/>
            <w:vAlign w:val="center"/>
          </w:tcPr>
          <w:p w:rsidR="007654BC" w:rsidRPr="00190D47" w:rsidRDefault="007654BC" w:rsidP="00F72ECB">
            <w:pPr>
              <w:jc w:val="center"/>
              <w:rPr>
                <w:lang w:val="ru-RU"/>
              </w:rPr>
            </w:pPr>
            <w:r w:rsidRPr="00190D47">
              <w:rPr>
                <w:lang w:val="ru-RU"/>
              </w:rPr>
              <w:t>от 0 до 10</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4</w:t>
            </w:r>
          </w:p>
        </w:tc>
        <w:tc>
          <w:tcPr>
            <w:tcW w:w="6378" w:type="dxa"/>
            <w:vAlign w:val="center"/>
          </w:tcPr>
          <w:p w:rsidR="007654BC" w:rsidRPr="00190D47" w:rsidRDefault="007654BC" w:rsidP="00F72ECB">
            <w:pPr>
              <w:rPr>
                <w:lang w:val="ru-RU"/>
              </w:rPr>
            </w:pPr>
            <w:r w:rsidRPr="00190D47">
              <w:rPr>
                <w:lang w:val="ru-RU"/>
              </w:rPr>
              <w:t>Оформление по ГОСТ (</w:t>
            </w:r>
            <w:proofErr w:type="spellStart"/>
            <w:r w:rsidRPr="00190D47">
              <w:rPr>
                <w:lang w:val="ru-RU"/>
              </w:rPr>
              <w:t>нормоконтроль</w:t>
            </w:r>
            <w:proofErr w:type="spellEnd"/>
            <w:r w:rsidRPr="00190D47">
              <w:rPr>
                <w:lang w:val="ru-RU"/>
              </w:rPr>
              <w:t>)</w:t>
            </w:r>
          </w:p>
        </w:tc>
        <w:tc>
          <w:tcPr>
            <w:tcW w:w="2804" w:type="dxa"/>
            <w:vAlign w:val="center"/>
          </w:tcPr>
          <w:p w:rsidR="007654BC" w:rsidRPr="00190D47" w:rsidRDefault="007654BC" w:rsidP="00F72ECB">
            <w:pPr>
              <w:jc w:val="center"/>
              <w:rPr>
                <w:lang w:val="ru-RU"/>
              </w:rPr>
            </w:pPr>
            <w:r w:rsidRPr="00190D47">
              <w:rPr>
                <w:lang w:val="ru-RU"/>
              </w:rPr>
              <w:t xml:space="preserve">от 0 до 5 </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5</w:t>
            </w:r>
          </w:p>
        </w:tc>
        <w:tc>
          <w:tcPr>
            <w:tcW w:w="6378" w:type="dxa"/>
            <w:vAlign w:val="center"/>
          </w:tcPr>
          <w:p w:rsidR="007654BC" w:rsidRPr="00190D47" w:rsidRDefault="007654BC" w:rsidP="00F72ECB">
            <w:pPr>
              <w:rPr>
                <w:lang w:val="ru-RU"/>
              </w:rPr>
            </w:pPr>
            <w:r w:rsidRPr="00190D47">
              <w:rPr>
                <w:lang w:val="ru-RU"/>
              </w:rPr>
              <w:t>Своевременность выполнения графика написания работы</w:t>
            </w:r>
          </w:p>
        </w:tc>
        <w:tc>
          <w:tcPr>
            <w:tcW w:w="2804" w:type="dxa"/>
            <w:vAlign w:val="center"/>
          </w:tcPr>
          <w:p w:rsidR="007654BC" w:rsidRPr="00190D47" w:rsidRDefault="007654BC" w:rsidP="00F72ECB">
            <w:pPr>
              <w:jc w:val="center"/>
              <w:rPr>
                <w:lang w:val="ru-RU"/>
              </w:rPr>
            </w:pPr>
            <w:r w:rsidRPr="00190D47">
              <w:rPr>
                <w:lang w:val="ru-RU"/>
              </w:rPr>
              <w:t xml:space="preserve">от 0 до 5 </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6</w:t>
            </w:r>
          </w:p>
        </w:tc>
        <w:tc>
          <w:tcPr>
            <w:tcW w:w="6378" w:type="dxa"/>
            <w:vAlign w:val="center"/>
          </w:tcPr>
          <w:p w:rsidR="007654BC" w:rsidRPr="00190D47" w:rsidRDefault="007654BC" w:rsidP="00F72ECB">
            <w:pPr>
              <w:rPr>
                <w:lang w:val="ru-RU"/>
              </w:rPr>
            </w:pPr>
            <w:r w:rsidRPr="00190D47">
              <w:rPr>
                <w:lang w:val="ru-RU"/>
              </w:rPr>
              <w:t>Качество доклада на защите</w:t>
            </w:r>
          </w:p>
        </w:tc>
        <w:tc>
          <w:tcPr>
            <w:tcW w:w="2804" w:type="dxa"/>
            <w:vAlign w:val="center"/>
          </w:tcPr>
          <w:p w:rsidR="007654BC" w:rsidRPr="00190D47" w:rsidRDefault="007654BC" w:rsidP="00F72ECB">
            <w:pPr>
              <w:jc w:val="center"/>
              <w:rPr>
                <w:lang w:val="ru-RU"/>
              </w:rPr>
            </w:pPr>
            <w:r w:rsidRPr="00190D47">
              <w:rPr>
                <w:lang w:val="ru-RU"/>
              </w:rPr>
              <w:t xml:space="preserve">от до 15 </w:t>
            </w:r>
          </w:p>
        </w:tc>
      </w:tr>
      <w:tr w:rsidR="007654BC" w:rsidRPr="00190D47" w:rsidTr="00F72ECB">
        <w:trPr>
          <w:trHeight w:val="94"/>
          <w:jc w:val="center"/>
        </w:trPr>
        <w:tc>
          <w:tcPr>
            <w:tcW w:w="534" w:type="dxa"/>
            <w:tcBorders>
              <w:bottom w:val="single" w:sz="4" w:space="0" w:color="auto"/>
            </w:tcBorders>
            <w:vAlign w:val="center"/>
          </w:tcPr>
          <w:p w:rsidR="007654BC" w:rsidRPr="00190D47" w:rsidRDefault="007654BC" w:rsidP="00F72ECB">
            <w:pPr>
              <w:jc w:val="center"/>
              <w:rPr>
                <w:lang w:val="ru-RU"/>
              </w:rPr>
            </w:pPr>
            <w:r w:rsidRPr="00190D47">
              <w:rPr>
                <w:lang w:val="ru-RU"/>
              </w:rPr>
              <w:t>7</w:t>
            </w:r>
          </w:p>
        </w:tc>
        <w:tc>
          <w:tcPr>
            <w:tcW w:w="6378" w:type="dxa"/>
            <w:tcBorders>
              <w:bottom w:val="single" w:sz="4" w:space="0" w:color="auto"/>
            </w:tcBorders>
            <w:vAlign w:val="center"/>
          </w:tcPr>
          <w:p w:rsidR="007654BC" w:rsidRPr="00190D47" w:rsidRDefault="007654BC" w:rsidP="00F72ECB">
            <w:pPr>
              <w:rPr>
                <w:lang w:val="ru-RU"/>
              </w:rPr>
            </w:pPr>
            <w:r w:rsidRPr="00190D47">
              <w:rPr>
                <w:lang w:val="ru-RU"/>
              </w:rPr>
              <w:t>Качество ответов на контрольные вопросы</w:t>
            </w:r>
          </w:p>
        </w:tc>
        <w:tc>
          <w:tcPr>
            <w:tcW w:w="2804" w:type="dxa"/>
            <w:tcBorders>
              <w:bottom w:val="single" w:sz="4" w:space="0" w:color="auto"/>
            </w:tcBorders>
            <w:vAlign w:val="center"/>
          </w:tcPr>
          <w:p w:rsidR="007654BC" w:rsidRPr="00190D47" w:rsidRDefault="007654BC" w:rsidP="00F72ECB">
            <w:pPr>
              <w:jc w:val="center"/>
              <w:rPr>
                <w:lang w:val="ru-RU"/>
              </w:rPr>
            </w:pPr>
            <w:r w:rsidRPr="00190D47">
              <w:rPr>
                <w:lang w:val="ru-RU"/>
              </w:rPr>
              <w:t xml:space="preserve">от 0 до 10 </w:t>
            </w:r>
          </w:p>
        </w:tc>
      </w:tr>
      <w:tr w:rsidR="007654BC" w:rsidRPr="00190D47" w:rsidTr="00F72ECB">
        <w:trPr>
          <w:trHeight w:val="169"/>
          <w:jc w:val="center"/>
        </w:trPr>
        <w:tc>
          <w:tcPr>
            <w:tcW w:w="534" w:type="dxa"/>
            <w:tcBorders>
              <w:top w:val="single" w:sz="4" w:space="0" w:color="auto"/>
              <w:bottom w:val="single" w:sz="4" w:space="0" w:color="auto"/>
            </w:tcBorders>
            <w:vAlign w:val="center"/>
          </w:tcPr>
          <w:p w:rsidR="007654BC" w:rsidRPr="00190D47" w:rsidRDefault="007654BC" w:rsidP="00F72ECB">
            <w:pPr>
              <w:jc w:val="center"/>
              <w:rPr>
                <w:lang w:val="ru-RU"/>
              </w:rPr>
            </w:pPr>
            <w:r w:rsidRPr="00190D47">
              <w:rPr>
                <w:lang w:val="ru-RU"/>
              </w:rPr>
              <w:t>8</w:t>
            </w:r>
          </w:p>
        </w:tc>
        <w:tc>
          <w:tcPr>
            <w:tcW w:w="6378" w:type="dxa"/>
            <w:tcBorders>
              <w:top w:val="single" w:sz="4" w:space="0" w:color="auto"/>
              <w:bottom w:val="single" w:sz="4" w:space="0" w:color="auto"/>
            </w:tcBorders>
            <w:vAlign w:val="center"/>
          </w:tcPr>
          <w:p w:rsidR="007654BC" w:rsidRPr="00190D47" w:rsidRDefault="007654BC" w:rsidP="00F72ECB">
            <w:pPr>
              <w:rPr>
                <w:lang w:val="ru-RU"/>
              </w:rPr>
            </w:pPr>
            <w:r w:rsidRPr="00190D47">
              <w:rPr>
                <w:lang w:val="ru-RU"/>
              </w:rPr>
              <w:t>Новизна и оригинальность предложений по итогам исследования</w:t>
            </w:r>
          </w:p>
        </w:tc>
        <w:tc>
          <w:tcPr>
            <w:tcW w:w="2804" w:type="dxa"/>
            <w:tcBorders>
              <w:top w:val="single" w:sz="4" w:space="0" w:color="auto"/>
              <w:bottom w:val="single" w:sz="4" w:space="0" w:color="auto"/>
            </w:tcBorders>
            <w:vAlign w:val="center"/>
          </w:tcPr>
          <w:p w:rsidR="007654BC" w:rsidRPr="00190D47" w:rsidRDefault="007654BC" w:rsidP="00F72ECB">
            <w:pPr>
              <w:jc w:val="center"/>
              <w:rPr>
                <w:lang w:val="ru-RU"/>
              </w:rPr>
            </w:pPr>
            <w:r w:rsidRPr="00190D47">
              <w:rPr>
                <w:lang w:val="ru-RU"/>
              </w:rPr>
              <w:t>от 0 до 10</w:t>
            </w:r>
          </w:p>
        </w:tc>
      </w:tr>
      <w:tr w:rsidR="007654BC" w:rsidRPr="00190D47" w:rsidTr="00F72ECB">
        <w:trPr>
          <w:trHeight w:val="94"/>
          <w:jc w:val="center"/>
        </w:trPr>
        <w:tc>
          <w:tcPr>
            <w:tcW w:w="534" w:type="dxa"/>
            <w:tcBorders>
              <w:top w:val="single" w:sz="4" w:space="0" w:color="auto"/>
              <w:bottom w:val="single" w:sz="4" w:space="0" w:color="auto"/>
            </w:tcBorders>
          </w:tcPr>
          <w:p w:rsidR="007654BC" w:rsidRPr="00190D47" w:rsidRDefault="007654BC" w:rsidP="00F72ECB">
            <w:pPr>
              <w:jc w:val="both"/>
              <w:rPr>
                <w:lang w:val="ru-RU"/>
              </w:rPr>
            </w:pPr>
          </w:p>
        </w:tc>
        <w:tc>
          <w:tcPr>
            <w:tcW w:w="6378" w:type="dxa"/>
            <w:tcBorders>
              <w:top w:val="single" w:sz="4" w:space="0" w:color="auto"/>
              <w:bottom w:val="single" w:sz="4" w:space="0" w:color="auto"/>
            </w:tcBorders>
          </w:tcPr>
          <w:p w:rsidR="007654BC" w:rsidRPr="00190D47" w:rsidRDefault="007654BC" w:rsidP="00F72ECB">
            <w:pPr>
              <w:jc w:val="both"/>
              <w:rPr>
                <w:b/>
                <w:lang w:val="ru-RU"/>
              </w:rPr>
            </w:pPr>
            <w:r w:rsidRPr="00190D47">
              <w:rPr>
                <w:b/>
                <w:lang w:val="ru-RU"/>
              </w:rPr>
              <w:t>Итоговый рейтинг по выпускной квалификационной работе</w:t>
            </w:r>
          </w:p>
        </w:tc>
        <w:tc>
          <w:tcPr>
            <w:tcW w:w="2804" w:type="dxa"/>
            <w:tcBorders>
              <w:top w:val="single" w:sz="4" w:space="0" w:color="auto"/>
              <w:bottom w:val="single" w:sz="4" w:space="0" w:color="auto"/>
            </w:tcBorders>
          </w:tcPr>
          <w:p w:rsidR="007654BC" w:rsidRPr="00190D47" w:rsidRDefault="00010B91" w:rsidP="00010B91">
            <w:pPr>
              <w:jc w:val="center"/>
              <w:rPr>
                <w:b/>
                <w:lang w:val="ru-RU"/>
              </w:rPr>
            </w:pPr>
            <w:r w:rsidRPr="00190D47">
              <w:rPr>
                <w:b/>
                <w:lang w:val="ru-RU"/>
              </w:rPr>
              <w:t>100</w:t>
            </w:r>
          </w:p>
        </w:tc>
      </w:tr>
    </w:tbl>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center"/>
        <w:rPr>
          <w:rFonts w:ascii="Times New Roman" w:hAnsi="Times New Roman"/>
          <w:b/>
          <w:sz w:val="28"/>
          <w:szCs w:val="28"/>
        </w:rPr>
      </w:pPr>
      <w:r w:rsidRPr="00190D47">
        <w:rPr>
          <w:rFonts w:ascii="Times New Roman" w:hAnsi="Times New Roman"/>
          <w:b/>
          <w:sz w:val="28"/>
          <w:szCs w:val="28"/>
        </w:rPr>
        <w:t>Шкала соответствия баллов и оценок</w:t>
      </w:r>
    </w:p>
    <w:tbl>
      <w:tblPr>
        <w:tblStyle w:val="a4"/>
        <w:tblW w:w="0" w:type="auto"/>
        <w:jc w:val="center"/>
        <w:tblLook w:val="04A0" w:firstRow="1" w:lastRow="0" w:firstColumn="1" w:lastColumn="0" w:noHBand="0" w:noVBand="1"/>
      </w:tblPr>
      <w:tblGrid>
        <w:gridCol w:w="4858"/>
        <w:gridCol w:w="4858"/>
      </w:tblGrid>
      <w:tr w:rsidR="007654BC" w:rsidRPr="00190D47" w:rsidTr="00F72ECB">
        <w:trPr>
          <w:jc w:val="center"/>
        </w:trPr>
        <w:tc>
          <w:tcPr>
            <w:tcW w:w="4858" w:type="dxa"/>
          </w:tcPr>
          <w:p w:rsidR="007654BC" w:rsidRPr="00190D47" w:rsidRDefault="007654BC" w:rsidP="00F72ECB">
            <w:pPr>
              <w:jc w:val="center"/>
              <w:rPr>
                <w:b/>
                <w:lang w:val="ru-RU"/>
              </w:rPr>
            </w:pPr>
            <w:r w:rsidRPr="00190D47">
              <w:rPr>
                <w:b/>
                <w:lang w:val="ru-RU"/>
              </w:rPr>
              <w:t>Оценка</w:t>
            </w:r>
          </w:p>
        </w:tc>
        <w:tc>
          <w:tcPr>
            <w:tcW w:w="4858" w:type="dxa"/>
          </w:tcPr>
          <w:p w:rsidR="007654BC" w:rsidRPr="00190D47" w:rsidRDefault="007654BC" w:rsidP="00F72ECB">
            <w:pPr>
              <w:jc w:val="center"/>
              <w:rPr>
                <w:b/>
                <w:lang w:val="ru-RU"/>
              </w:rPr>
            </w:pPr>
            <w:r w:rsidRPr="00190D47">
              <w:rPr>
                <w:b/>
                <w:lang w:val="ru-RU"/>
              </w:rPr>
              <w:t>Количество баллов</w:t>
            </w:r>
          </w:p>
        </w:tc>
      </w:tr>
      <w:tr w:rsidR="007654BC" w:rsidRPr="00190D47" w:rsidTr="00F72ECB">
        <w:trPr>
          <w:jc w:val="center"/>
        </w:trPr>
        <w:tc>
          <w:tcPr>
            <w:tcW w:w="4858" w:type="dxa"/>
          </w:tcPr>
          <w:p w:rsidR="007654BC" w:rsidRPr="00190D47" w:rsidRDefault="007654BC" w:rsidP="00F72ECB">
            <w:pPr>
              <w:rPr>
                <w:lang w:val="ru-RU"/>
              </w:rPr>
            </w:pPr>
            <w:r w:rsidRPr="00190D47">
              <w:rPr>
                <w:lang w:val="ru-RU"/>
              </w:rPr>
              <w:t>«2» неудовлетворительно</w:t>
            </w:r>
          </w:p>
        </w:tc>
        <w:tc>
          <w:tcPr>
            <w:tcW w:w="4858" w:type="dxa"/>
          </w:tcPr>
          <w:p w:rsidR="007654BC" w:rsidRPr="00190D47" w:rsidRDefault="007654BC" w:rsidP="00F72ECB">
            <w:pPr>
              <w:jc w:val="center"/>
              <w:rPr>
                <w:lang w:val="ru-RU"/>
              </w:rPr>
            </w:pPr>
            <w:r w:rsidRPr="00190D47">
              <w:rPr>
                <w:lang w:val="ru-RU"/>
              </w:rPr>
              <w:t>0-49</w:t>
            </w:r>
          </w:p>
        </w:tc>
      </w:tr>
      <w:tr w:rsidR="007654BC" w:rsidRPr="00190D47" w:rsidTr="00F72ECB">
        <w:trPr>
          <w:jc w:val="center"/>
        </w:trPr>
        <w:tc>
          <w:tcPr>
            <w:tcW w:w="4858" w:type="dxa"/>
          </w:tcPr>
          <w:p w:rsidR="007654BC" w:rsidRPr="00190D47" w:rsidRDefault="007654BC" w:rsidP="00F72ECB">
            <w:pPr>
              <w:rPr>
                <w:lang w:val="ru-RU"/>
              </w:rPr>
            </w:pPr>
            <w:r w:rsidRPr="00190D47">
              <w:rPr>
                <w:lang w:val="ru-RU"/>
              </w:rPr>
              <w:t>«3» удовлетворительно</w:t>
            </w:r>
          </w:p>
        </w:tc>
        <w:tc>
          <w:tcPr>
            <w:tcW w:w="4858" w:type="dxa"/>
          </w:tcPr>
          <w:p w:rsidR="007654BC" w:rsidRPr="00190D47" w:rsidRDefault="007654BC" w:rsidP="00F72ECB">
            <w:pPr>
              <w:jc w:val="center"/>
              <w:rPr>
                <w:lang w:val="ru-RU"/>
              </w:rPr>
            </w:pPr>
            <w:r w:rsidRPr="00190D47">
              <w:rPr>
                <w:lang w:val="ru-RU"/>
              </w:rPr>
              <w:t>50-65</w:t>
            </w:r>
          </w:p>
        </w:tc>
      </w:tr>
      <w:tr w:rsidR="007654BC" w:rsidRPr="00190D47" w:rsidTr="00F72ECB">
        <w:trPr>
          <w:jc w:val="center"/>
        </w:trPr>
        <w:tc>
          <w:tcPr>
            <w:tcW w:w="4858" w:type="dxa"/>
          </w:tcPr>
          <w:p w:rsidR="007654BC" w:rsidRPr="00190D47" w:rsidRDefault="007654BC" w:rsidP="00F72ECB">
            <w:pPr>
              <w:rPr>
                <w:lang w:val="ru-RU"/>
              </w:rPr>
            </w:pPr>
            <w:r w:rsidRPr="00190D47">
              <w:rPr>
                <w:lang w:val="ru-RU"/>
              </w:rPr>
              <w:t>«4» хорошо</w:t>
            </w:r>
          </w:p>
        </w:tc>
        <w:tc>
          <w:tcPr>
            <w:tcW w:w="4858" w:type="dxa"/>
          </w:tcPr>
          <w:p w:rsidR="007654BC" w:rsidRPr="00190D47" w:rsidRDefault="007654BC" w:rsidP="00F72ECB">
            <w:pPr>
              <w:jc w:val="center"/>
              <w:rPr>
                <w:lang w:val="ru-RU"/>
              </w:rPr>
            </w:pPr>
            <w:r w:rsidRPr="00190D47">
              <w:rPr>
                <w:lang w:val="ru-RU"/>
              </w:rPr>
              <w:t>66-84</w:t>
            </w:r>
          </w:p>
        </w:tc>
      </w:tr>
      <w:tr w:rsidR="007654BC" w:rsidRPr="00190D47" w:rsidTr="00F72ECB">
        <w:trPr>
          <w:jc w:val="center"/>
        </w:trPr>
        <w:tc>
          <w:tcPr>
            <w:tcW w:w="4858" w:type="dxa"/>
          </w:tcPr>
          <w:p w:rsidR="007654BC" w:rsidRPr="00190D47" w:rsidRDefault="007654BC" w:rsidP="00F72ECB">
            <w:pPr>
              <w:rPr>
                <w:lang w:val="ru-RU"/>
              </w:rPr>
            </w:pPr>
            <w:r w:rsidRPr="00190D47">
              <w:rPr>
                <w:lang w:val="ru-RU"/>
              </w:rPr>
              <w:t>«5» отлично</w:t>
            </w:r>
          </w:p>
        </w:tc>
        <w:tc>
          <w:tcPr>
            <w:tcW w:w="4858" w:type="dxa"/>
          </w:tcPr>
          <w:p w:rsidR="007654BC" w:rsidRPr="00190D47" w:rsidRDefault="007654BC" w:rsidP="00F72ECB">
            <w:pPr>
              <w:jc w:val="center"/>
              <w:rPr>
                <w:lang w:val="ru-RU"/>
              </w:rPr>
            </w:pPr>
            <w:r w:rsidRPr="00190D47">
              <w:rPr>
                <w:lang w:val="ru-RU"/>
              </w:rPr>
              <w:t>85-100</w:t>
            </w:r>
          </w:p>
        </w:tc>
      </w:tr>
    </w:tbl>
    <w:p w:rsidR="007654BC" w:rsidRPr="00190D47" w:rsidRDefault="007654BC" w:rsidP="007654BC">
      <w:pPr>
        <w:spacing w:after="0" w:line="360" w:lineRule="auto"/>
        <w:jc w:val="center"/>
        <w:rPr>
          <w:rFonts w:ascii="Times New Roman" w:hAnsi="Times New Roman"/>
          <w:b/>
          <w:sz w:val="28"/>
          <w:szCs w:val="28"/>
        </w:rPr>
      </w:pPr>
    </w:p>
    <w:p w:rsidR="007654BC" w:rsidRPr="00190D47" w:rsidRDefault="007654BC" w:rsidP="00B80BDB">
      <w:pPr>
        <w:tabs>
          <w:tab w:val="left" w:pos="567"/>
        </w:tabs>
        <w:spacing w:after="0" w:line="240" w:lineRule="auto"/>
        <w:ind w:firstLine="709"/>
        <w:jc w:val="both"/>
        <w:rPr>
          <w:rFonts w:ascii="Times New Roman" w:hAnsi="Times New Roman"/>
          <w:sz w:val="28"/>
          <w:szCs w:val="28"/>
        </w:rPr>
      </w:pPr>
      <w:r w:rsidRPr="00190D47">
        <w:rPr>
          <w:rFonts w:ascii="Times New Roman" w:hAnsi="Times New Roman"/>
          <w:sz w:val="28"/>
          <w:szCs w:val="28"/>
        </w:rPr>
        <w:t>Члены ГЭК оценивают ВКР исходя из степени раскрытия темы, самостоятельности и глубины изучения проблемы, обоснованности выводов и предложений, которые оценивают руководитель и сами члены ГЭК.</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lastRenderedPageBreak/>
        <w:t>Результаты определяются оценками «отлично», «хорошо», «удовлетворительно», «неудовлетворительно».</w:t>
      </w:r>
    </w:p>
    <w:p w:rsidR="007654BC" w:rsidRPr="00190D47" w:rsidRDefault="007654BC" w:rsidP="00B80BDB">
      <w:pPr>
        <w:spacing w:after="0" w:line="240" w:lineRule="auto"/>
        <w:ind w:firstLine="709"/>
        <w:jc w:val="both"/>
        <w:rPr>
          <w:rFonts w:ascii="Times New Roman" w:hAnsi="Times New Roman"/>
          <w:b/>
          <w:sz w:val="28"/>
          <w:szCs w:val="28"/>
        </w:rPr>
      </w:pPr>
      <w:r w:rsidRPr="00190D47">
        <w:rPr>
          <w:rFonts w:ascii="Times New Roman" w:hAnsi="Times New Roman"/>
          <w:b/>
          <w:sz w:val="28"/>
          <w:szCs w:val="28"/>
        </w:rPr>
        <w:t>Критерии оценки: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b/>
          <w:i/>
          <w:sz w:val="28"/>
          <w:szCs w:val="28"/>
        </w:rPr>
        <w:t>«Отлично»</w:t>
      </w:r>
      <w:r w:rsidRPr="00190D47">
        <w:rPr>
          <w:rFonts w:ascii="Times New Roman" w:hAnsi="Times New Roman"/>
          <w:sz w:val="28"/>
          <w:szCs w:val="28"/>
        </w:rPr>
        <w:t xml:space="preserve"> ставится обучающемуся, продемонстрировавшему в ответах на вопросы по докладу:</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глубокие и полные теоретические знания в области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умение аргументировать выводы, сделанные в результате проведенного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умение аргументировать актуальность и практическую значимость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w:t>
      </w:r>
      <w:proofErr w:type="gramStart"/>
      <w:r w:rsidRPr="00190D47">
        <w:rPr>
          <w:rFonts w:ascii="Times New Roman" w:hAnsi="Times New Roman"/>
          <w:sz w:val="28"/>
          <w:szCs w:val="28"/>
        </w:rPr>
        <w:t>представившему</w:t>
      </w:r>
      <w:proofErr w:type="gramEnd"/>
      <w:r w:rsidRPr="00190D47">
        <w:rPr>
          <w:rFonts w:ascii="Times New Roman" w:hAnsi="Times New Roman"/>
          <w:sz w:val="28"/>
          <w:szCs w:val="28"/>
        </w:rPr>
        <w:t xml:space="preserve"> работу, оформленную в соответствии с требованиями;</w:t>
      </w:r>
    </w:p>
    <w:p w:rsidR="007654BC" w:rsidRPr="00190D47" w:rsidRDefault="007654BC" w:rsidP="00B80BDB">
      <w:pPr>
        <w:spacing w:after="0" w:line="240" w:lineRule="auto"/>
        <w:ind w:firstLine="709"/>
        <w:jc w:val="both"/>
        <w:rPr>
          <w:rFonts w:ascii="Times New Roman" w:hAnsi="Times New Roman"/>
          <w:sz w:val="28"/>
          <w:szCs w:val="28"/>
        </w:rPr>
      </w:pPr>
      <w:proofErr w:type="gramStart"/>
      <w:r w:rsidRPr="00190D47">
        <w:rPr>
          <w:rFonts w:ascii="Times New Roman" w:hAnsi="Times New Roman"/>
          <w:sz w:val="28"/>
          <w:szCs w:val="28"/>
        </w:rPr>
        <w:t>- аккуратно и грамотно оформившему иллюстрации к докладу;</w:t>
      </w:r>
      <w:proofErr w:type="gramEnd"/>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работа получила высокую оценку научного руководителя.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В итоге результат оценки (в соответствии с оценочными листами руководителя, членов ГЭК) составляет от 4,75 до 5 баллов.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b/>
          <w:i/>
          <w:sz w:val="28"/>
          <w:szCs w:val="28"/>
        </w:rPr>
        <w:t>«Хорошо»</w:t>
      </w:r>
      <w:r w:rsidRPr="00190D47">
        <w:rPr>
          <w:rFonts w:ascii="Times New Roman" w:hAnsi="Times New Roman"/>
          <w:sz w:val="28"/>
          <w:szCs w:val="28"/>
        </w:rPr>
        <w:t xml:space="preserve"> ставится обучающемуся, продемонстрировавшему в ответах на вопросы к докладу:</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глубокие и полные теоретические знания в области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не </w:t>
      </w:r>
      <w:proofErr w:type="gramStart"/>
      <w:r w:rsidRPr="00190D47">
        <w:rPr>
          <w:rFonts w:ascii="Times New Roman" w:hAnsi="Times New Roman"/>
          <w:sz w:val="28"/>
          <w:szCs w:val="28"/>
        </w:rPr>
        <w:t>сумевшему</w:t>
      </w:r>
      <w:proofErr w:type="gramEnd"/>
      <w:r w:rsidRPr="00190D47">
        <w:rPr>
          <w:rFonts w:ascii="Times New Roman" w:hAnsi="Times New Roman"/>
          <w:sz w:val="28"/>
          <w:szCs w:val="28"/>
        </w:rPr>
        <w:t xml:space="preserve"> объяснить отдельные факты из результатов собственных исследований;</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не </w:t>
      </w:r>
      <w:proofErr w:type="gramStart"/>
      <w:r w:rsidRPr="00190D47">
        <w:rPr>
          <w:rFonts w:ascii="Times New Roman" w:hAnsi="Times New Roman"/>
          <w:sz w:val="28"/>
          <w:szCs w:val="28"/>
        </w:rPr>
        <w:t>сумевшему</w:t>
      </w:r>
      <w:proofErr w:type="gramEnd"/>
      <w:r w:rsidRPr="00190D47">
        <w:rPr>
          <w:rFonts w:ascii="Times New Roman" w:hAnsi="Times New Roman"/>
          <w:sz w:val="28"/>
          <w:szCs w:val="28"/>
        </w:rPr>
        <w:t xml:space="preserve"> показать связь собственных результатов с общими закономерностями;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w:t>
      </w:r>
      <w:proofErr w:type="gramStart"/>
      <w:r w:rsidRPr="00190D47">
        <w:rPr>
          <w:rFonts w:ascii="Times New Roman" w:hAnsi="Times New Roman"/>
          <w:sz w:val="28"/>
          <w:szCs w:val="28"/>
        </w:rPr>
        <w:t>представившему</w:t>
      </w:r>
      <w:proofErr w:type="gramEnd"/>
      <w:r w:rsidRPr="00190D47">
        <w:rPr>
          <w:rFonts w:ascii="Times New Roman" w:hAnsi="Times New Roman"/>
          <w:sz w:val="28"/>
          <w:szCs w:val="28"/>
        </w:rPr>
        <w:t xml:space="preserve"> работу с опечатками;</w:t>
      </w:r>
    </w:p>
    <w:p w:rsidR="007654BC" w:rsidRPr="00190D47" w:rsidRDefault="007654BC" w:rsidP="00B80BDB">
      <w:pPr>
        <w:spacing w:after="0" w:line="240" w:lineRule="auto"/>
        <w:ind w:firstLine="709"/>
        <w:jc w:val="both"/>
        <w:rPr>
          <w:rFonts w:ascii="Times New Roman" w:hAnsi="Times New Roman"/>
          <w:sz w:val="28"/>
          <w:szCs w:val="28"/>
        </w:rPr>
      </w:pPr>
      <w:proofErr w:type="gramStart"/>
      <w:r w:rsidRPr="00190D47">
        <w:rPr>
          <w:rFonts w:ascii="Times New Roman" w:hAnsi="Times New Roman"/>
          <w:sz w:val="28"/>
          <w:szCs w:val="28"/>
        </w:rPr>
        <w:t>- имеющему незначительные замечания по оформлению иллюстраций к докладу;</w:t>
      </w:r>
      <w:proofErr w:type="gramEnd"/>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в отзыве научного руководителя о работе не было принципиальных замечаний по организации исследования и выводам.</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В итоге результат оценки (в соответствии с оценочными листами руководителя, членов ГЭК) составляет от 3,75 до 4,75 баллов.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b/>
          <w:i/>
          <w:sz w:val="28"/>
          <w:szCs w:val="28"/>
        </w:rPr>
        <w:t>«Удовлетворительно»</w:t>
      </w:r>
      <w:r w:rsidRPr="00190D47">
        <w:rPr>
          <w:rFonts w:ascii="Times New Roman" w:hAnsi="Times New Roman"/>
          <w:sz w:val="28"/>
          <w:szCs w:val="28"/>
        </w:rPr>
        <w:t xml:space="preserve"> ставится обучающемуся:</w:t>
      </w:r>
    </w:p>
    <w:p w:rsidR="007654BC" w:rsidRPr="00190D47" w:rsidRDefault="007654BC" w:rsidP="00B80BDB">
      <w:pPr>
        <w:spacing w:after="0" w:line="240" w:lineRule="auto"/>
        <w:ind w:firstLine="709"/>
        <w:jc w:val="both"/>
        <w:rPr>
          <w:rFonts w:ascii="Times New Roman" w:hAnsi="Times New Roman"/>
          <w:sz w:val="28"/>
          <w:szCs w:val="28"/>
        </w:rPr>
      </w:pPr>
      <w:proofErr w:type="gramStart"/>
      <w:r w:rsidRPr="00190D47">
        <w:rPr>
          <w:rFonts w:ascii="Times New Roman" w:hAnsi="Times New Roman"/>
          <w:sz w:val="28"/>
          <w:szCs w:val="28"/>
        </w:rPr>
        <w:t>- продемонстрировавшему в ответах на вопросы к докладу недостаточные знания закономерностей в области исследования;</w:t>
      </w:r>
      <w:proofErr w:type="gramEnd"/>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w:t>
      </w:r>
      <w:proofErr w:type="gramStart"/>
      <w:r w:rsidRPr="00190D47">
        <w:rPr>
          <w:rFonts w:ascii="Times New Roman" w:hAnsi="Times New Roman"/>
          <w:sz w:val="28"/>
          <w:szCs w:val="28"/>
        </w:rPr>
        <w:t>испытывающему</w:t>
      </w:r>
      <w:proofErr w:type="gramEnd"/>
      <w:r w:rsidRPr="00190D47">
        <w:rPr>
          <w:rFonts w:ascii="Times New Roman" w:hAnsi="Times New Roman"/>
          <w:sz w:val="28"/>
          <w:szCs w:val="28"/>
        </w:rPr>
        <w:t xml:space="preserve"> затруднения в объяснении результатов собственных исследований и выводов;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w:t>
      </w:r>
      <w:proofErr w:type="gramStart"/>
      <w:r w:rsidRPr="00190D47">
        <w:rPr>
          <w:rFonts w:ascii="Times New Roman" w:hAnsi="Times New Roman"/>
          <w:sz w:val="28"/>
          <w:szCs w:val="28"/>
        </w:rPr>
        <w:t>испытывающему</w:t>
      </w:r>
      <w:proofErr w:type="gramEnd"/>
      <w:r w:rsidRPr="00190D47">
        <w:rPr>
          <w:rFonts w:ascii="Times New Roman" w:hAnsi="Times New Roman"/>
          <w:sz w:val="28"/>
          <w:szCs w:val="28"/>
        </w:rPr>
        <w:t xml:space="preserve"> затруднения в объяснении принципов методик эксперимента и математической обработки данных;</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w:t>
      </w:r>
      <w:proofErr w:type="gramStart"/>
      <w:r w:rsidRPr="00190D47">
        <w:rPr>
          <w:rFonts w:ascii="Times New Roman" w:hAnsi="Times New Roman"/>
          <w:sz w:val="28"/>
          <w:szCs w:val="28"/>
        </w:rPr>
        <w:t>нарушившему</w:t>
      </w:r>
      <w:proofErr w:type="gramEnd"/>
      <w:r w:rsidRPr="00190D47">
        <w:rPr>
          <w:rFonts w:ascii="Times New Roman" w:hAnsi="Times New Roman"/>
          <w:sz w:val="28"/>
          <w:szCs w:val="28"/>
        </w:rPr>
        <w:t xml:space="preserve"> регламент доклада;</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допустившему серьезные нарушения в оформлении работы (технические, стилистические погрешности, несоответствие списка литературы цитированию ее в тексте, несоответствие требованиям структуры работы и т.д.);</w:t>
      </w:r>
    </w:p>
    <w:p w:rsidR="007654BC" w:rsidRPr="00190D47" w:rsidRDefault="007654BC" w:rsidP="00B80BDB">
      <w:pPr>
        <w:spacing w:after="0" w:line="240" w:lineRule="auto"/>
        <w:ind w:firstLine="709"/>
        <w:jc w:val="both"/>
        <w:rPr>
          <w:rFonts w:ascii="Times New Roman" w:hAnsi="Times New Roman"/>
          <w:sz w:val="28"/>
          <w:szCs w:val="28"/>
        </w:rPr>
      </w:pPr>
      <w:proofErr w:type="gramStart"/>
      <w:r w:rsidRPr="00190D47">
        <w:rPr>
          <w:rFonts w:ascii="Times New Roman" w:hAnsi="Times New Roman"/>
          <w:sz w:val="28"/>
          <w:szCs w:val="28"/>
        </w:rPr>
        <w:t>- неаккуратно и неграмотно оформившему иллюстрации к докладу;</w:t>
      </w:r>
      <w:proofErr w:type="gramEnd"/>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w:t>
      </w:r>
      <w:proofErr w:type="gramStart"/>
      <w:r w:rsidRPr="00190D47">
        <w:rPr>
          <w:rFonts w:ascii="Times New Roman" w:hAnsi="Times New Roman"/>
          <w:sz w:val="28"/>
          <w:szCs w:val="28"/>
        </w:rPr>
        <w:t>получившему</w:t>
      </w:r>
      <w:proofErr w:type="gramEnd"/>
      <w:r w:rsidRPr="00190D47">
        <w:rPr>
          <w:rFonts w:ascii="Times New Roman" w:hAnsi="Times New Roman"/>
          <w:sz w:val="28"/>
          <w:szCs w:val="28"/>
        </w:rPr>
        <w:t xml:space="preserve"> низкую оценку научного руководителя;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lastRenderedPageBreak/>
        <w:t>В итоге результат оценки (в соответствии с оценочными листами руководителя, членов ГЭК) составляет от 2,75 до 3,75 баллов.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b/>
          <w:i/>
          <w:sz w:val="28"/>
          <w:szCs w:val="28"/>
        </w:rPr>
        <w:t>«Неудовлетворительно»</w:t>
      </w:r>
      <w:r w:rsidRPr="00190D47">
        <w:rPr>
          <w:rFonts w:ascii="Times New Roman" w:hAnsi="Times New Roman"/>
          <w:sz w:val="28"/>
          <w:szCs w:val="28"/>
        </w:rPr>
        <w:t xml:space="preserve"> ставится обучающемуся:</w:t>
      </w:r>
    </w:p>
    <w:p w:rsidR="007654BC" w:rsidRPr="00190D47" w:rsidRDefault="007654BC" w:rsidP="00B80BDB">
      <w:pPr>
        <w:spacing w:after="0" w:line="240" w:lineRule="auto"/>
        <w:ind w:firstLine="709"/>
        <w:jc w:val="both"/>
        <w:rPr>
          <w:rFonts w:ascii="Times New Roman" w:hAnsi="Times New Roman"/>
          <w:sz w:val="28"/>
          <w:szCs w:val="28"/>
        </w:rPr>
      </w:pPr>
      <w:proofErr w:type="gramStart"/>
      <w:r w:rsidRPr="00190D47">
        <w:rPr>
          <w:rFonts w:ascii="Times New Roman" w:hAnsi="Times New Roman"/>
          <w:sz w:val="28"/>
          <w:szCs w:val="28"/>
        </w:rPr>
        <w:t>- продемонстрировавшему в ответах на вопросы к докладу отсутствие знаний закономерностей в области исследования;</w:t>
      </w:r>
      <w:proofErr w:type="gramEnd"/>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незнание содержания использованных в докладе научных терминов;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неумение аргументировать выводы и объяснить результаты собственных исследований;</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w:t>
      </w:r>
      <w:proofErr w:type="gramStart"/>
      <w:r w:rsidRPr="00190D47">
        <w:rPr>
          <w:rFonts w:ascii="Times New Roman" w:hAnsi="Times New Roman"/>
          <w:sz w:val="28"/>
          <w:szCs w:val="28"/>
        </w:rPr>
        <w:t>представившему</w:t>
      </w:r>
      <w:proofErr w:type="gramEnd"/>
      <w:r w:rsidRPr="00190D47">
        <w:rPr>
          <w:rFonts w:ascii="Times New Roman" w:hAnsi="Times New Roman"/>
          <w:sz w:val="28"/>
          <w:szCs w:val="28"/>
        </w:rPr>
        <w:t xml:space="preserve"> работу, оформленную без соблюдений требований;</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w:t>
      </w:r>
      <w:proofErr w:type="gramStart"/>
      <w:r w:rsidRPr="00190D47">
        <w:rPr>
          <w:rFonts w:ascii="Times New Roman" w:hAnsi="Times New Roman"/>
          <w:sz w:val="28"/>
          <w:szCs w:val="28"/>
        </w:rPr>
        <w:t>получившему</w:t>
      </w:r>
      <w:proofErr w:type="gramEnd"/>
      <w:r w:rsidRPr="00190D47">
        <w:rPr>
          <w:rFonts w:ascii="Times New Roman" w:hAnsi="Times New Roman"/>
          <w:sz w:val="28"/>
          <w:szCs w:val="28"/>
        </w:rPr>
        <w:t xml:space="preserve"> отрицательную оценку научного руководителя.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В итоге результат оценки (в соответствии с оценочными листами руководителя, членов ГЭК) составляет от 2,00 до 2,75 баллов.</w:t>
      </w:r>
    </w:p>
    <w:p w:rsidR="007654BC" w:rsidRPr="00190D47" w:rsidRDefault="007654BC" w:rsidP="007654BC">
      <w:pPr>
        <w:spacing w:after="0" w:line="360" w:lineRule="auto"/>
        <w:jc w:val="center"/>
        <w:rPr>
          <w:rFonts w:ascii="Times New Roman" w:hAnsi="Times New Roman"/>
          <w:b/>
          <w:sz w:val="28"/>
          <w:szCs w:val="28"/>
        </w:rPr>
      </w:pPr>
    </w:p>
    <w:p w:rsidR="007654BC" w:rsidRPr="00190D47" w:rsidRDefault="007654BC" w:rsidP="00B80BDB">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3. Структура ВКР</w:t>
      </w:r>
    </w:p>
    <w:p w:rsidR="007654BC" w:rsidRPr="00190D47" w:rsidRDefault="007654BC" w:rsidP="00B80BDB">
      <w:pPr>
        <w:spacing w:after="0" w:line="240" w:lineRule="auto"/>
        <w:ind w:firstLine="709"/>
        <w:jc w:val="center"/>
        <w:rPr>
          <w:rFonts w:ascii="Times New Roman" w:hAnsi="Times New Roman"/>
          <w:b/>
          <w:sz w:val="28"/>
          <w:szCs w:val="28"/>
        </w:rPr>
      </w:pP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color w:val="000000"/>
          <w:sz w:val="28"/>
          <w:szCs w:val="28"/>
        </w:rPr>
        <w:t>Содержание включает в себя:</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введение</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расчетная часть</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технологическая часть</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экономическая часть</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выводы и заключение, рекомендации относительно возможностей применения</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список используемой литературы</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приложение (при необходимости)</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По структуре дипломный проект состоит из пояснительной записки, графической части, реальной части (если предусмотрено заданием на дипломное проектирование).</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Минимальный объем пояснительной записки - 60 страниц  текста,</w:t>
      </w:r>
      <w:r w:rsidR="00B80BDB" w:rsidRPr="00190D47">
        <w:rPr>
          <w:rFonts w:ascii="Times New Roman" w:eastAsia="Times New Roman" w:hAnsi="Times New Roman"/>
          <w:sz w:val="28"/>
          <w:szCs w:val="28"/>
        </w:rPr>
        <w:t xml:space="preserve"> </w:t>
      </w:r>
      <w:r w:rsidRPr="00190D47">
        <w:rPr>
          <w:rFonts w:ascii="Times New Roman" w:eastAsia="Times New Roman" w:hAnsi="Times New Roman"/>
          <w:sz w:val="28"/>
          <w:szCs w:val="28"/>
        </w:rPr>
        <w:t>графической части:</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не менее 4 листов для обычной тематики проекта</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не менее 2 листов чертежей для реального проекта</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соответствие содержания и структуры дипломного проекта проверяется председателями цикловых комиссий.</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Графическая часть ВКР может быть выполнена в электронном виде. </w:t>
      </w:r>
      <w:r w:rsidRPr="00190D47">
        <w:rPr>
          <w:rFonts w:ascii="Times New Roman" w:hAnsi="Times New Roman"/>
          <w:sz w:val="28"/>
          <w:szCs w:val="28"/>
        </w:rPr>
        <w:t>К электронному графическому материалу относятся слайды презентации.</w:t>
      </w:r>
    </w:p>
    <w:p w:rsidR="007654BC" w:rsidRPr="00190D47" w:rsidRDefault="007654BC" w:rsidP="00B80BDB">
      <w:pPr>
        <w:spacing w:after="0" w:line="240" w:lineRule="auto"/>
        <w:ind w:firstLine="709"/>
        <w:jc w:val="both"/>
        <w:rPr>
          <w:rFonts w:ascii="Times New Roman" w:eastAsia="Times New Roman" w:hAnsi="Times New Roman"/>
          <w:caps/>
          <w:sz w:val="28"/>
          <w:szCs w:val="28"/>
        </w:rPr>
      </w:pPr>
    </w:p>
    <w:p w:rsidR="007654BC" w:rsidRPr="00190D47" w:rsidRDefault="007654BC" w:rsidP="00B80BDB">
      <w:pPr>
        <w:pStyle w:val="a3"/>
        <w:spacing w:after="0" w:line="240" w:lineRule="auto"/>
        <w:ind w:left="0" w:firstLine="709"/>
        <w:jc w:val="center"/>
        <w:rPr>
          <w:rFonts w:eastAsia="Times New Roman"/>
          <w:b/>
          <w:caps/>
          <w:color w:val="000000"/>
          <w:sz w:val="28"/>
          <w:szCs w:val="28"/>
          <w:lang w:val="ru-RU" w:eastAsia="ru-RU"/>
        </w:rPr>
      </w:pPr>
      <w:r w:rsidRPr="00190D47">
        <w:rPr>
          <w:rFonts w:eastAsia="Times New Roman"/>
          <w:b/>
          <w:caps/>
          <w:color w:val="000000"/>
          <w:sz w:val="28"/>
          <w:szCs w:val="28"/>
          <w:lang w:val="ru-RU" w:eastAsia="ru-RU"/>
        </w:rPr>
        <w:t>4. Рецензирование выпускных квалификационных работ</w:t>
      </w:r>
    </w:p>
    <w:p w:rsidR="007654BC" w:rsidRPr="00190D47" w:rsidRDefault="007654BC" w:rsidP="00B80BDB">
      <w:pPr>
        <w:pStyle w:val="a3"/>
        <w:spacing w:after="0" w:line="240" w:lineRule="auto"/>
        <w:ind w:left="0" w:firstLine="709"/>
        <w:jc w:val="both"/>
        <w:rPr>
          <w:rFonts w:eastAsia="Times New Roman"/>
          <w:b/>
          <w:color w:val="000000"/>
          <w:sz w:val="28"/>
          <w:szCs w:val="28"/>
          <w:lang w:val="ru-RU" w:eastAsia="ru-RU"/>
        </w:rPr>
      </w:pP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 xml:space="preserve">.1. ВКР подлежат обязательному рецензированию. </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 xml:space="preserve">.2. Внешнее рецензирование ВКР проводится с целью </w:t>
      </w:r>
      <w:proofErr w:type="gramStart"/>
      <w:r w:rsidRPr="00190D47">
        <w:rPr>
          <w:rFonts w:ascii="Times New Roman" w:eastAsia="Calibri" w:hAnsi="Times New Roman"/>
          <w:sz w:val="28"/>
          <w:szCs w:val="28"/>
        </w:rPr>
        <w:t>обеспечения объективности оценки труда выпускника</w:t>
      </w:r>
      <w:proofErr w:type="gramEnd"/>
      <w:r w:rsidRPr="00190D47">
        <w:rPr>
          <w:rFonts w:ascii="Times New Roman" w:eastAsia="Calibri" w:hAnsi="Times New Roman"/>
          <w:sz w:val="28"/>
          <w:szCs w:val="28"/>
        </w:rPr>
        <w:t xml:space="preserve">. Выполненные квалификационные работы рецензируются специалистами по тематике ВКР из государственных </w:t>
      </w:r>
      <w:r w:rsidRPr="00190D47">
        <w:rPr>
          <w:rFonts w:ascii="Times New Roman" w:eastAsia="Calibri" w:hAnsi="Times New Roman"/>
          <w:sz w:val="28"/>
          <w:szCs w:val="28"/>
        </w:rPr>
        <w:lastRenderedPageBreak/>
        <w:t>органов власти, сферы труда и образования, научно-исследовательских институтов и др.</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.3. Рецензенты ВКР определяются не позднее, чем за месяц до защиты.</w:t>
      </w:r>
    </w:p>
    <w:p w:rsidR="007654BC" w:rsidRPr="00190D47" w:rsidRDefault="007654BC" w:rsidP="00B80BDB">
      <w:pPr>
        <w:spacing w:after="0" w:line="240" w:lineRule="auto"/>
        <w:ind w:firstLine="709"/>
        <w:jc w:val="both"/>
        <w:outlineLvl w:val="1"/>
        <w:rPr>
          <w:rFonts w:ascii="Times New Roman" w:eastAsia="Calibri" w:hAnsi="Times New Roman"/>
          <w:b/>
          <w:bCs/>
          <w:sz w:val="28"/>
          <w:szCs w:val="28"/>
        </w:rPr>
      </w:pPr>
      <w:r w:rsidRPr="00190D47">
        <w:rPr>
          <w:rFonts w:ascii="Times New Roman" w:hAnsi="Times New Roman"/>
          <w:sz w:val="28"/>
          <w:szCs w:val="28"/>
        </w:rPr>
        <w:t>4.4. Рецензия должна</w:t>
      </w:r>
      <w:r w:rsidRPr="00190D47">
        <w:rPr>
          <w:rFonts w:ascii="Times New Roman" w:eastAsia="Calibri" w:hAnsi="Times New Roman"/>
          <w:sz w:val="28"/>
          <w:szCs w:val="28"/>
        </w:rPr>
        <w:t xml:space="preserve"> включать:</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 xml:space="preserve">- </w:t>
      </w:r>
      <w:r w:rsidRPr="00190D47">
        <w:rPr>
          <w:rFonts w:ascii="Times New Roman" w:eastAsia="Calibri" w:hAnsi="Times New Roman"/>
          <w:sz w:val="28"/>
          <w:szCs w:val="28"/>
        </w:rPr>
        <w:t>заключение о соответствии ВКР заявленной теме и заданию на нее;</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 xml:space="preserve">- </w:t>
      </w:r>
      <w:r w:rsidRPr="00190D47">
        <w:rPr>
          <w:rFonts w:ascii="Times New Roman" w:eastAsia="Calibri" w:hAnsi="Times New Roman"/>
          <w:sz w:val="28"/>
          <w:szCs w:val="28"/>
        </w:rPr>
        <w:t>оценку качества выполнения каждого раздела ВКР;</w:t>
      </w:r>
    </w:p>
    <w:p w:rsidR="007654BC" w:rsidRPr="00190D47" w:rsidRDefault="007654BC" w:rsidP="00B80BDB">
      <w:pPr>
        <w:autoSpaceDE w:val="0"/>
        <w:autoSpaceDN w:val="0"/>
        <w:adjustRightInd w:val="0"/>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 xml:space="preserve">- </w:t>
      </w:r>
      <w:r w:rsidRPr="00190D47">
        <w:rPr>
          <w:rFonts w:ascii="Times New Roman" w:eastAsia="Calibri" w:hAnsi="Times New Roman"/>
          <w:sz w:val="28"/>
          <w:szCs w:val="28"/>
        </w:rPr>
        <w:t>оценку степени разработки поставленных вопросов и практической значимости работы;</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 xml:space="preserve">- </w:t>
      </w:r>
      <w:r w:rsidRPr="00190D47">
        <w:rPr>
          <w:rFonts w:ascii="Times New Roman" w:eastAsia="Calibri" w:hAnsi="Times New Roman"/>
          <w:sz w:val="28"/>
          <w:szCs w:val="28"/>
        </w:rPr>
        <w:t>общую оценку качества выполнения ВКР.</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.5. Содержание рецензии доводится до сведения обучающегося не позднее, чем за день до защиты работы.</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.6. Внесение изменений в ВКР после получения рецензии не допускается.</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.7. Образовательная организация после ознакомления с отзывом руководителя и рецензией решает вопрос о допуске обучающегося к защите и передает ВКР в ГЭК. Процедура передачи определяется локальным нормативным актом образовательной организации.</w:t>
      </w:r>
    </w:p>
    <w:p w:rsidR="007654BC" w:rsidRPr="00190D47" w:rsidRDefault="007654BC" w:rsidP="00B80BDB">
      <w:pPr>
        <w:pStyle w:val="a3"/>
        <w:spacing w:after="0" w:line="240" w:lineRule="auto"/>
        <w:ind w:left="0" w:firstLine="709"/>
        <w:jc w:val="both"/>
        <w:rPr>
          <w:rFonts w:eastAsia="Times New Roman"/>
          <w:b/>
          <w:sz w:val="28"/>
          <w:szCs w:val="28"/>
          <w:u w:val="single"/>
          <w:lang w:val="ru-RU" w:eastAsia="ru-RU"/>
        </w:rPr>
      </w:pPr>
    </w:p>
    <w:p w:rsidR="007654BC" w:rsidRPr="00190D47" w:rsidRDefault="007654BC" w:rsidP="00B80BDB">
      <w:pPr>
        <w:spacing w:after="0" w:line="240" w:lineRule="auto"/>
        <w:ind w:firstLine="709"/>
        <w:jc w:val="center"/>
        <w:outlineLvl w:val="1"/>
        <w:rPr>
          <w:rFonts w:ascii="Times New Roman" w:eastAsia="Calibri" w:hAnsi="Times New Roman"/>
          <w:b/>
          <w:bCs/>
          <w:caps/>
          <w:sz w:val="28"/>
          <w:szCs w:val="28"/>
        </w:rPr>
      </w:pPr>
      <w:r w:rsidRPr="00190D47">
        <w:rPr>
          <w:rFonts w:ascii="Times New Roman" w:hAnsi="Times New Roman"/>
          <w:b/>
          <w:bCs/>
          <w:caps/>
          <w:sz w:val="28"/>
          <w:szCs w:val="28"/>
        </w:rPr>
        <w:t>5</w:t>
      </w:r>
      <w:r w:rsidRPr="00190D47">
        <w:rPr>
          <w:rFonts w:ascii="Times New Roman" w:eastAsia="Calibri" w:hAnsi="Times New Roman"/>
          <w:b/>
          <w:bCs/>
          <w:caps/>
          <w:sz w:val="28"/>
          <w:szCs w:val="28"/>
        </w:rPr>
        <w:t>. Процедура защиты ВКР</w:t>
      </w:r>
    </w:p>
    <w:p w:rsidR="007654BC" w:rsidRPr="00190D47" w:rsidRDefault="007654BC" w:rsidP="00B80BDB">
      <w:pPr>
        <w:spacing w:after="0" w:line="240" w:lineRule="auto"/>
        <w:ind w:firstLine="709"/>
        <w:jc w:val="center"/>
        <w:outlineLvl w:val="1"/>
        <w:rPr>
          <w:rFonts w:ascii="Times New Roman" w:eastAsia="Calibri" w:hAnsi="Times New Roman"/>
          <w:b/>
          <w:bCs/>
          <w:sz w:val="28"/>
          <w:szCs w:val="28"/>
        </w:rPr>
      </w:pP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.1.  К защите ВКР допускаются лица, завершившие полны</w:t>
      </w:r>
      <w:r w:rsidRPr="00190D47">
        <w:rPr>
          <w:rFonts w:ascii="Times New Roman" w:hAnsi="Times New Roman"/>
          <w:sz w:val="28"/>
          <w:szCs w:val="28"/>
        </w:rPr>
        <w:t>й курс обучения по одной из ППССЗ</w:t>
      </w:r>
      <w:r w:rsidRPr="00190D47">
        <w:rPr>
          <w:rFonts w:ascii="Times New Roman" w:eastAsia="Calibri" w:hAnsi="Times New Roman"/>
          <w:sz w:val="28"/>
          <w:szCs w:val="28"/>
        </w:rPr>
        <w:t xml:space="preserve"> и успешно прошедшие все предшествующие аттестационные испытания, предусмотренные учебным планом.</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eastAsia="Calibri" w:hAnsi="Times New Roman"/>
          <w:sz w:val="28"/>
          <w:szCs w:val="28"/>
        </w:rPr>
        <w:t xml:space="preserve">Программа ГИА, требования к ВКР, а также критерии оценки знаний, утвержденные образовательной организацией, доводятся до сведения обучающихся, не </w:t>
      </w:r>
      <w:proofErr w:type="gramStart"/>
      <w:r w:rsidRPr="00190D47">
        <w:rPr>
          <w:rFonts w:ascii="Times New Roman" w:eastAsia="Calibri" w:hAnsi="Times New Roman"/>
          <w:sz w:val="28"/>
          <w:szCs w:val="28"/>
        </w:rPr>
        <w:t>позднее</w:t>
      </w:r>
      <w:proofErr w:type="gramEnd"/>
      <w:r w:rsidRPr="00190D47">
        <w:rPr>
          <w:rFonts w:ascii="Times New Roman" w:eastAsia="Calibri" w:hAnsi="Times New Roman"/>
          <w:sz w:val="28"/>
          <w:szCs w:val="28"/>
        </w:rPr>
        <w:t xml:space="preserve"> чем за шесть месяцев до начала ГИА.</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.2. Вопрос о допуске ВКР к защите решается на заседании цикловой  комиссии, готовность к защите определяется заместителем руководител</w:t>
      </w:r>
      <w:r w:rsidRPr="00190D47">
        <w:rPr>
          <w:rFonts w:ascii="Times New Roman" w:hAnsi="Times New Roman"/>
          <w:sz w:val="28"/>
          <w:szCs w:val="28"/>
        </w:rPr>
        <w:t>я по направлению деятельности и</w:t>
      </w:r>
      <w:r w:rsidRPr="00190D47">
        <w:rPr>
          <w:rFonts w:ascii="Times New Roman" w:eastAsia="Calibri" w:hAnsi="Times New Roman"/>
          <w:sz w:val="28"/>
          <w:szCs w:val="28"/>
        </w:rPr>
        <w:t xml:space="preserve"> оформляется приказом руководителя образовательной организации.</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.3. Образовательная организация имеет право проводить предварительную защиту выпускной квалификационной работы.</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.4. Защита производится на открытом заседании ГЭК  с участием не менее двух третий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 xml:space="preserve"> 5</w:t>
      </w:r>
      <w:r w:rsidRPr="00190D47">
        <w:rPr>
          <w:rFonts w:ascii="Times New Roman" w:eastAsia="Calibri" w:hAnsi="Times New Roman"/>
          <w:sz w:val="28"/>
          <w:szCs w:val="28"/>
        </w:rPr>
        <w:t>.5. 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lastRenderedPageBreak/>
        <w:t>5</w:t>
      </w:r>
      <w:r w:rsidRPr="00190D47">
        <w:rPr>
          <w:rFonts w:ascii="Times New Roman" w:eastAsia="Calibri" w:hAnsi="Times New Roman"/>
          <w:sz w:val="28"/>
          <w:szCs w:val="28"/>
        </w:rPr>
        <w:t xml:space="preserve">.6. На защиту ВКР отводится до 1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 </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 xml:space="preserve">.7. Во время доклада обучающийся использует подготовленный наглядный материал, иллюстрирующий основные положения ВКР. </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.8. 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.9. 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 xml:space="preserve">.10. 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.11. 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eastAsia="Calibri" w:hAnsi="Times New Roman"/>
          <w:sz w:val="28"/>
          <w:szCs w:val="28"/>
        </w:rPr>
        <w:t>Повторное прохождение ГИА для одного лица назначается образовательной организацией не более двух раз.</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.12.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7654BC" w:rsidRPr="00190D47" w:rsidRDefault="007654BC" w:rsidP="00B80BDB">
      <w:pPr>
        <w:spacing w:after="0" w:line="240" w:lineRule="auto"/>
        <w:ind w:firstLine="709"/>
        <w:jc w:val="both"/>
        <w:outlineLvl w:val="1"/>
        <w:rPr>
          <w:rFonts w:ascii="Times New Roman" w:hAnsi="Times New Roman"/>
          <w:sz w:val="28"/>
          <w:szCs w:val="28"/>
        </w:rPr>
      </w:pPr>
      <w:r w:rsidRPr="00190D47">
        <w:rPr>
          <w:rFonts w:ascii="Times New Roman" w:hAnsi="Times New Roman"/>
          <w:sz w:val="28"/>
          <w:szCs w:val="28"/>
        </w:rPr>
        <w:t>5.13</w:t>
      </w:r>
      <w:r w:rsidRPr="00190D47">
        <w:rPr>
          <w:rFonts w:ascii="Times New Roman" w:eastAsia="Calibri" w:hAnsi="Times New Roman"/>
          <w:sz w:val="28"/>
          <w:szCs w:val="28"/>
        </w:rPr>
        <w:t>. Порядок проведения ГИА для выпускников из числа лиц с ограниченными возможностями здоровья проводится с организацией с учетом особенностей психофизического развития, индивидуальных возможн</w:t>
      </w:r>
      <w:r w:rsidRPr="00190D47">
        <w:rPr>
          <w:rFonts w:ascii="Times New Roman" w:hAnsi="Times New Roman"/>
          <w:sz w:val="28"/>
          <w:szCs w:val="28"/>
        </w:rPr>
        <w:t>остей и состояния здоровья</w:t>
      </w:r>
      <w:r w:rsidRPr="00190D47">
        <w:rPr>
          <w:rFonts w:ascii="Times New Roman" w:eastAsia="Calibri" w:hAnsi="Times New Roman"/>
          <w:sz w:val="28"/>
          <w:szCs w:val="28"/>
        </w:rPr>
        <w:t xml:space="preserve"> </w:t>
      </w:r>
      <w:r w:rsidRPr="00190D47">
        <w:rPr>
          <w:rFonts w:ascii="Times New Roman" w:hAnsi="Times New Roman"/>
          <w:sz w:val="28"/>
          <w:szCs w:val="28"/>
        </w:rPr>
        <w:t xml:space="preserve">таких </w:t>
      </w:r>
      <w:r w:rsidRPr="00190D47">
        <w:rPr>
          <w:rFonts w:ascii="Times New Roman" w:eastAsia="Calibri" w:hAnsi="Times New Roman"/>
          <w:sz w:val="28"/>
          <w:szCs w:val="28"/>
        </w:rPr>
        <w:t>выпускников</w:t>
      </w:r>
      <w:r w:rsidRPr="00190D47">
        <w:rPr>
          <w:rFonts w:ascii="Times New Roman" w:hAnsi="Times New Roman"/>
          <w:sz w:val="28"/>
          <w:szCs w:val="28"/>
        </w:rPr>
        <w:t>.</w:t>
      </w:r>
    </w:p>
    <w:p w:rsidR="007654BC" w:rsidRPr="00190D47" w:rsidRDefault="007654BC" w:rsidP="00B80BDB">
      <w:pPr>
        <w:spacing w:after="0" w:line="240" w:lineRule="auto"/>
        <w:ind w:firstLine="709"/>
        <w:jc w:val="both"/>
        <w:rPr>
          <w:rFonts w:ascii="Times New Roman" w:eastAsia="Times New Roman" w:hAnsi="Times New Roman"/>
          <w:b/>
          <w:bCs/>
          <w:color w:val="000000"/>
          <w:sz w:val="28"/>
          <w:szCs w:val="28"/>
          <w:u w:val="single"/>
        </w:rPr>
      </w:pPr>
    </w:p>
    <w:p w:rsidR="007654BC" w:rsidRPr="00190D47" w:rsidRDefault="007654BC" w:rsidP="00B80BDB">
      <w:pPr>
        <w:spacing w:after="0" w:line="240" w:lineRule="auto"/>
        <w:ind w:firstLine="709"/>
        <w:jc w:val="center"/>
        <w:rPr>
          <w:rFonts w:ascii="Times New Roman" w:eastAsia="Times New Roman" w:hAnsi="Times New Roman"/>
          <w:b/>
          <w:bCs/>
          <w:caps/>
          <w:color w:val="000000"/>
          <w:sz w:val="28"/>
          <w:szCs w:val="28"/>
        </w:rPr>
      </w:pPr>
      <w:r w:rsidRPr="00190D47">
        <w:rPr>
          <w:rFonts w:ascii="Times New Roman" w:eastAsia="Times New Roman" w:hAnsi="Times New Roman"/>
          <w:b/>
          <w:bCs/>
          <w:caps/>
          <w:color w:val="000000"/>
          <w:sz w:val="28"/>
          <w:szCs w:val="28"/>
        </w:rPr>
        <w:t>6. Организация работы ГЭК</w:t>
      </w:r>
    </w:p>
    <w:p w:rsidR="00B16C75" w:rsidRPr="00190D47" w:rsidRDefault="00B16C75" w:rsidP="00B80BDB">
      <w:pPr>
        <w:spacing w:after="0" w:line="240" w:lineRule="auto"/>
        <w:ind w:firstLine="709"/>
        <w:jc w:val="center"/>
        <w:rPr>
          <w:rFonts w:ascii="Times New Roman" w:eastAsia="Times New Roman" w:hAnsi="Times New Roman"/>
          <w:b/>
          <w:bCs/>
          <w:color w:val="000000"/>
          <w:sz w:val="28"/>
          <w:szCs w:val="28"/>
        </w:rPr>
      </w:pP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color w:val="000000"/>
          <w:sz w:val="28"/>
          <w:szCs w:val="28"/>
        </w:rPr>
        <w:t>Численность ГЭК должна быть не менее 5 человек.</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color w:val="000000"/>
          <w:sz w:val="28"/>
          <w:szCs w:val="28"/>
        </w:rPr>
        <w:t xml:space="preserve">Ответственный секретарь ГЭК назначается директором </w:t>
      </w:r>
      <w:r w:rsidRPr="00190D47">
        <w:rPr>
          <w:rFonts w:ascii="Times New Roman" w:eastAsia="Times New Roman" w:hAnsi="Times New Roman"/>
          <w:bCs/>
          <w:color w:val="000000"/>
          <w:sz w:val="28"/>
          <w:szCs w:val="28"/>
        </w:rPr>
        <w:t>Калужского филиала ПГУПС из числа</w:t>
      </w:r>
      <w:r w:rsidRPr="00190D47">
        <w:rPr>
          <w:rFonts w:ascii="Times New Roman" w:eastAsia="Times New Roman" w:hAnsi="Times New Roman"/>
          <w:sz w:val="28"/>
          <w:szCs w:val="28"/>
        </w:rPr>
        <w:t xml:space="preserve"> </w:t>
      </w:r>
      <w:r w:rsidRPr="00190D47">
        <w:rPr>
          <w:rFonts w:ascii="Times New Roman" w:eastAsia="Times New Roman" w:hAnsi="Times New Roman"/>
          <w:color w:val="000000"/>
          <w:sz w:val="28"/>
          <w:szCs w:val="28"/>
        </w:rPr>
        <w:t>преподавателей данной специальности.</w:t>
      </w:r>
    </w:p>
    <w:p w:rsidR="007654BC" w:rsidRPr="00190D47" w:rsidRDefault="007654BC" w:rsidP="00B80BDB">
      <w:pPr>
        <w:spacing w:after="0" w:line="240" w:lineRule="auto"/>
        <w:ind w:firstLine="709"/>
        <w:jc w:val="both"/>
        <w:rPr>
          <w:rFonts w:ascii="Times New Roman" w:eastAsia="Times New Roman" w:hAnsi="Times New Roman"/>
          <w:sz w:val="28"/>
          <w:szCs w:val="28"/>
        </w:rPr>
      </w:pPr>
      <w:proofErr w:type="gramStart"/>
      <w:r w:rsidRPr="00190D47">
        <w:rPr>
          <w:rFonts w:ascii="Times New Roman" w:eastAsia="Times New Roman" w:hAnsi="Times New Roman"/>
          <w:color w:val="000000"/>
          <w:sz w:val="28"/>
          <w:szCs w:val="28"/>
        </w:rPr>
        <w:t xml:space="preserve">Государственная аттестационная комиссия является </w:t>
      </w:r>
      <w:r w:rsidRPr="00190D47">
        <w:rPr>
          <w:rFonts w:ascii="Times New Roman" w:eastAsia="Times New Roman" w:hAnsi="Times New Roman"/>
          <w:bCs/>
          <w:color w:val="000000"/>
          <w:sz w:val="28"/>
          <w:szCs w:val="28"/>
        </w:rPr>
        <w:t xml:space="preserve">единой для очной и </w:t>
      </w:r>
      <w:r w:rsidRPr="00190D47">
        <w:rPr>
          <w:rFonts w:ascii="Times New Roman" w:eastAsia="Times New Roman" w:hAnsi="Times New Roman"/>
          <w:color w:val="000000"/>
          <w:sz w:val="28"/>
          <w:szCs w:val="28"/>
        </w:rPr>
        <w:t>заочной форм обучения.</w:t>
      </w:r>
      <w:proofErr w:type="gramEnd"/>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color w:val="000000"/>
          <w:sz w:val="28"/>
          <w:szCs w:val="28"/>
        </w:rPr>
        <w:lastRenderedPageBreak/>
        <w:t xml:space="preserve">Расписание проведения ГИА выпускников утверждается </w:t>
      </w:r>
      <w:r w:rsidRPr="00190D47">
        <w:rPr>
          <w:rFonts w:ascii="Times New Roman" w:eastAsia="Times New Roman" w:hAnsi="Times New Roman"/>
          <w:bCs/>
          <w:color w:val="000000"/>
          <w:sz w:val="28"/>
          <w:szCs w:val="28"/>
        </w:rPr>
        <w:t xml:space="preserve">зам. директора по УР Калужского филиала ПГУПС </w:t>
      </w:r>
      <w:r w:rsidRPr="00190D47">
        <w:rPr>
          <w:rFonts w:ascii="Times New Roman" w:eastAsia="Times New Roman" w:hAnsi="Times New Roman"/>
          <w:color w:val="000000"/>
          <w:sz w:val="28"/>
          <w:szCs w:val="28"/>
        </w:rPr>
        <w:t xml:space="preserve">и доводится до сведения обучающихся не позднее, </w:t>
      </w:r>
      <w:r w:rsidRPr="00190D47">
        <w:rPr>
          <w:rFonts w:ascii="Times New Roman" w:eastAsia="Times New Roman" w:hAnsi="Times New Roman"/>
          <w:bCs/>
          <w:color w:val="000000"/>
          <w:sz w:val="28"/>
          <w:szCs w:val="28"/>
        </w:rPr>
        <w:t xml:space="preserve">чем </w:t>
      </w:r>
      <w:r w:rsidRPr="00190D47">
        <w:rPr>
          <w:rFonts w:ascii="Times New Roman" w:eastAsia="Times New Roman" w:hAnsi="Times New Roman"/>
          <w:color w:val="000000"/>
          <w:sz w:val="28"/>
          <w:szCs w:val="28"/>
        </w:rPr>
        <w:t xml:space="preserve">за </w:t>
      </w:r>
      <w:r w:rsidRPr="00190D47">
        <w:rPr>
          <w:rFonts w:ascii="Times New Roman" w:eastAsia="Times New Roman" w:hAnsi="Times New Roman"/>
          <w:bCs/>
          <w:color w:val="000000"/>
          <w:sz w:val="28"/>
          <w:szCs w:val="28"/>
        </w:rPr>
        <w:t xml:space="preserve">2 недели до начала работы </w:t>
      </w:r>
      <w:r w:rsidRPr="00190D47">
        <w:rPr>
          <w:rFonts w:ascii="Times New Roman" w:eastAsia="Times New Roman" w:hAnsi="Times New Roman"/>
          <w:color w:val="000000"/>
          <w:sz w:val="28"/>
          <w:szCs w:val="28"/>
        </w:rPr>
        <w:t>ГЭК.</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Допуск </w:t>
      </w:r>
      <w:proofErr w:type="gramStart"/>
      <w:r w:rsidRPr="00190D47">
        <w:rPr>
          <w:rFonts w:ascii="Times New Roman" w:eastAsia="Times New Roman" w:hAnsi="Times New Roman"/>
          <w:color w:val="000000"/>
          <w:sz w:val="28"/>
          <w:szCs w:val="28"/>
        </w:rPr>
        <w:t>обучающегося</w:t>
      </w:r>
      <w:proofErr w:type="gramEnd"/>
      <w:r w:rsidRPr="00190D47">
        <w:rPr>
          <w:rFonts w:ascii="Times New Roman" w:eastAsia="Times New Roman" w:hAnsi="Times New Roman"/>
          <w:color w:val="000000"/>
          <w:sz w:val="28"/>
          <w:szCs w:val="28"/>
        </w:rPr>
        <w:t xml:space="preserve"> к ГИА объявляется приказом по филиалу.</w:t>
      </w:r>
    </w:p>
    <w:p w:rsidR="007654BC" w:rsidRPr="00190D47" w:rsidRDefault="007654BC" w:rsidP="00B80BDB">
      <w:pPr>
        <w:spacing w:after="0" w:line="240" w:lineRule="auto"/>
        <w:ind w:firstLine="709"/>
        <w:rPr>
          <w:rFonts w:ascii="Times New Roman" w:eastAsia="Times New Roman" w:hAnsi="Times New Roman"/>
          <w:b/>
          <w:bCs/>
          <w:color w:val="000000"/>
          <w:sz w:val="28"/>
          <w:szCs w:val="28"/>
        </w:rPr>
      </w:pPr>
      <w:r w:rsidRPr="00190D47">
        <w:rPr>
          <w:rFonts w:ascii="Times New Roman" w:eastAsia="Times New Roman" w:hAnsi="Times New Roman"/>
          <w:bCs/>
          <w:color w:val="000000"/>
          <w:sz w:val="28"/>
          <w:szCs w:val="28"/>
        </w:rPr>
        <w:t>На заседании ГЭК представляются документы:</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государственные требования к уровню подготовки выпускников;</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программа ГИА;</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 приказ о допуске </w:t>
      </w:r>
      <w:proofErr w:type="gramStart"/>
      <w:r w:rsidRPr="00190D47">
        <w:rPr>
          <w:rFonts w:ascii="Times New Roman" w:eastAsia="Times New Roman" w:hAnsi="Times New Roman"/>
          <w:color w:val="000000"/>
          <w:sz w:val="28"/>
          <w:szCs w:val="28"/>
        </w:rPr>
        <w:t>обучающихся</w:t>
      </w:r>
      <w:proofErr w:type="gramEnd"/>
      <w:r w:rsidRPr="00190D47">
        <w:rPr>
          <w:rFonts w:ascii="Times New Roman" w:eastAsia="Times New Roman" w:hAnsi="Times New Roman"/>
          <w:color w:val="000000"/>
          <w:sz w:val="28"/>
          <w:szCs w:val="28"/>
        </w:rPr>
        <w:t xml:space="preserve"> к ГИА;</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 сведения об успеваемости </w:t>
      </w:r>
      <w:proofErr w:type="gramStart"/>
      <w:r w:rsidRPr="00190D47">
        <w:rPr>
          <w:rFonts w:ascii="Times New Roman" w:eastAsia="Times New Roman" w:hAnsi="Times New Roman"/>
          <w:color w:val="000000"/>
          <w:sz w:val="28"/>
          <w:szCs w:val="28"/>
        </w:rPr>
        <w:t>обучающихся</w:t>
      </w:r>
      <w:proofErr w:type="gramEnd"/>
      <w:r w:rsidRPr="00190D47">
        <w:rPr>
          <w:rFonts w:ascii="Times New Roman" w:eastAsia="Times New Roman" w:hAnsi="Times New Roman"/>
          <w:color w:val="000000"/>
          <w:sz w:val="28"/>
          <w:szCs w:val="28"/>
        </w:rPr>
        <w:t>;</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 зачетные книжки </w:t>
      </w:r>
      <w:proofErr w:type="gramStart"/>
      <w:r w:rsidRPr="00190D47">
        <w:rPr>
          <w:rFonts w:ascii="Times New Roman" w:eastAsia="Times New Roman" w:hAnsi="Times New Roman"/>
          <w:color w:val="000000"/>
          <w:sz w:val="28"/>
          <w:szCs w:val="28"/>
        </w:rPr>
        <w:t>обучающихся</w:t>
      </w:r>
      <w:proofErr w:type="gramEnd"/>
      <w:r w:rsidRPr="00190D47">
        <w:rPr>
          <w:rFonts w:ascii="Times New Roman" w:eastAsia="Times New Roman" w:hAnsi="Times New Roman"/>
          <w:color w:val="000000"/>
          <w:sz w:val="28"/>
          <w:szCs w:val="28"/>
        </w:rPr>
        <w:t>;</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eastAsia="Times New Roman" w:hAnsi="Times New Roman"/>
          <w:color w:val="000000"/>
          <w:sz w:val="28"/>
          <w:szCs w:val="28"/>
        </w:rPr>
        <w:t>- книга протоколов заседаний ГЭК.</w:t>
      </w:r>
    </w:p>
    <w:p w:rsidR="007654BC" w:rsidRPr="00190D47" w:rsidRDefault="007654BC" w:rsidP="00B80BDB">
      <w:pPr>
        <w:spacing w:after="0" w:line="240" w:lineRule="auto"/>
        <w:ind w:firstLine="709"/>
        <w:jc w:val="both"/>
        <w:rPr>
          <w:rFonts w:ascii="Times New Roman" w:hAnsi="Times New Roman"/>
          <w:sz w:val="28"/>
          <w:szCs w:val="28"/>
        </w:rPr>
      </w:pPr>
    </w:p>
    <w:p w:rsidR="007654BC" w:rsidRPr="00190D47" w:rsidRDefault="007654BC" w:rsidP="00B80BDB">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7. Примерный перечень выпускных квалификационных работ</w:t>
      </w:r>
    </w:p>
    <w:p w:rsidR="007654BC" w:rsidRPr="00190D47" w:rsidRDefault="007654BC" w:rsidP="00B80BDB">
      <w:pPr>
        <w:spacing w:after="0" w:line="240" w:lineRule="auto"/>
        <w:ind w:firstLine="709"/>
        <w:jc w:val="center"/>
        <w:rPr>
          <w:rFonts w:ascii="Times New Roman" w:hAnsi="Times New Roman"/>
          <w:b/>
          <w:sz w:val="28"/>
          <w:szCs w:val="28"/>
        </w:rPr>
      </w:pPr>
    </w:p>
    <w:p w:rsidR="009E082A" w:rsidRPr="00190D47" w:rsidRDefault="009E082A" w:rsidP="00B80BDB">
      <w:pPr>
        <w:numPr>
          <w:ilvl w:val="0"/>
          <w:numId w:val="1"/>
        </w:numPr>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Организация технических обслуживаний и ремонта специального подвижного состава в условиях ПМС.</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Проектирование предприятия по ремонту железнодорожно-строительных  машин.</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Проектирование цеха по ремонту агрегатов железнодорожно – строительных машин.</w:t>
      </w:r>
    </w:p>
    <w:p w:rsidR="009E082A" w:rsidRPr="00190D47" w:rsidRDefault="009E082A" w:rsidP="00B80BDB">
      <w:pPr>
        <w:numPr>
          <w:ilvl w:val="0"/>
          <w:numId w:val="1"/>
        </w:numPr>
        <w:spacing w:after="0" w:line="240" w:lineRule="auto"/>
        <w:ind w:left="0" w:firstLine="709"/>
        <w:rPr>
          <w:rFonts w:ascii="Times New Roman" w:eastAsia="Times New Roman" w:hAnsi="Times New Roman"/>
          <w:sz w:val="28"/>
          <w:szCs w:val="28"/>
        </w:rPr>
      </w:pPr>
      <w:r w:rsidRPr="00190D47">
        <w:rPr>
          <w:rFonts w:ascii="Times New Roman" w:eastAsia="Times New Roman" w:hAnsi="Times New Roman"/>
          <w:sz w:val="28"/>
          <w:szCs w:val="28"/>
        </w:rPr>
        <w:t>Технология ремонта деталей и узлов железнодорожно-строительных  машин с экономическим обоснованием.</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Технология ремонта элементов электрооборудования железнодорожно-строительных  машин.</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Технология ремонта элементов гидравлического оборудования железнодорожно-строительных  машин.</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Капитальный ремонт двигателя ЯМЗ -238 (допускается замена на другой двигатель, применяемый на железнодорожно – строительных машинах).</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Организация работ при усиленном капитальном ремонте пути с применением высокопроизводительных путевых машин, обеспечивающих высокие технологии.</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Организация работ по капитальному ремонту пути с применением высокопроизводительных путевых машин.</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 Организация работ на производственной базе ПМС.</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 Механизация работ при лечении земляного полотна с применением высокопроизводительных машин.</w:t>
      </w:r>
    </w:p>
    <w:p w:rsidR="009E082A" w:rsidRPr="00190D47" w:rsidRDefault="009E082A"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E082A" w:rsidRPr="00190D47" w:rsidRDefault="009E082A"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7654BC" w:rsidRPr="00190D47" w:rsidRDefault="007654BC" w:rsidP="00B80BDB">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8. Итоговая оценка ГИА</w:t>
      </w:r>
    </w:p>
    <w:p w:rsidR="00B16C75" w:rsidRPr="00190D47" w:rsidRDefault="00B16C75" w:rsidP="00B80BDB">
      <w:pPr>
        <w:spacing w:after="0" w:line="240" w:lineRule="auto"/>
        <w:ind w:firstLine="709"/>
        <w:jc w:val="center"/>
        <w:rPr>
          <w:rFonts w:ascii="Times New Roman" w:hAnsi="Times New Roman"/>
          <w:b/>
          <w:sz w:val="28"/>
          <w:szCs w:val="28"/>
        </w:rPr>
      </w:pP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Руководитель ВКР оценивает выпускника по результатам анализа текста ВКР, его текущей работы в ходе подготовки и написания ВКР и заполняет  </w:t>
      </w:r>
      <w:r w:rsidRPr="00190D47">
        <w:rPr>
          <w:rFonts w:ascii="Times New Roman" w:hAnsi="Times New Roman"/>
          <w:sz w:val="28"/>
          <w:szCs w:val="28"/>
        </w:rPr>
        <w:lastRenderedPageBreak/>
        <w:t>оценочный лист (Приложение 4). Полученная усредненная оценка является базой для выставления итоговой оценки в отзыве (Приложение 5).</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Члены ГЭК по итогам защиты ВКР оценивают защиту выпускника по результатам анализа текста ВКР, качества демонстрационного материала, доклада, а также ответов на заданные вопросы. По результатам группового обсуждения всех присутствующих членов ГЭК председатель заполняет оценочный лист (Приложение 6)</w:t>
      </w:r>
    </w:p>
    <w:p w:rsidR="007654BC" w:rsidRPr="00190D47" w:rsidRDefault="007654BC" w:rsidP="00B80BDB">
      <w:pPr>
        <w:spacing w:after="0" w:line="240" w:lineRule="auto"/>
        <w:ind w:firstLine="709"/>
        <w:jc w:val="both"/>
        <w:rPr>
          <w:rFonts w:ascii="Times New Roman" w:hAnsi="Times New Roman"/>
          <w:sz w:val="28"/>
          <w:szCs w:val="28"/>
        </w:rPr>
      </w:pPr>
    </w:p>
    <w:p w:rsidR="001B7004" w:rsidRPr="00190D47" w:rsidRDefault="001B7004" w:rsidP="00B80BDB">
      <w:pPr>
        <w:spacing w:after="0" w:line="240" w:lineRule="auto"/>
        <w:ind w:firstLine="709"/>
        <w:jc w:val="both"/>
        <w:rPr>
          <w:rFonts w:ascii="Times New Roman" w:hAnsi="Times New Roman"/>
          <w:sz w:val="28"/>
          <w:szCs w:val="28"/>
        </w:rPr>
      </w:pPr>
    </w:p>
    <w:p w:rsidR="007654BC" w:rsidRDefault="00F72ECB" w:rsidP="00190D47">
      <w:pPr>
        <w:spacing w:after="0" w:line="240" w:lineRule="auto"/>
        <w:ind w:firstLine="709"/>
        <w:jc w:val="center"/>
        <w:rPr>
          <w:rFonts w:ascii="Times New Roman" w:eastAsia="Times New Roman" w:hAnsi="Times New Roman"/>
          <w:b/>
          <w:caps/>
          <w:sz w:val="28"/>
          <w:szCs w:val="28"/>
        </w:rPr>
      </w:pPr>
      <w:r w:rsidRPr="00190D47">
        <w:rPr>
          <w:rFonts w:ascii="Times New Roman" w:hAnsi="Times New Roman"/>
          <w:b/>
          <w:caps/>
          <w:sz w:val="28"/>
          <w:szCs w:val="28"/>
        </w:rPr>
        <w:t>9.</w:t>
      </w:r>
      <w:r w:rsidRPr="00190D47">
        <w:rPr>
          <w:rFonts w:ascii="Times New Roman" w:hAnsi="Times New Roman"/>
          <w:caps/>
          <w:sz w:val="28"/>
          <w:szCs w:val="28"/>
        </w:rPr>
        <w:t xml:space="preserve"> </w:t>
      </w:r>
      <w:r w:rsidRPr="00190D47">
        <w:rPr>
          <w:rFonts w:ascii="Times New Roman" w:eastAsia="Times New Roman" w:hAnsi="Times New Roman"/>
          <w:b/>
          <w:caps/>
          <w:sz w:val="28"/>
          <w:szCs w:val="28"/>
        </w:rPr>
        <w:t>Демонстрационный экзамен</w:t>
      </w:r>
    </w:p>
    <w:p w:rsidR="00190D47" w:rsidRPr="00190D47" w:rsidRDefault="00190D47" w:rsidP="00190D47">
      <w:pPr>
        <w:spacing w:after="0" w:line="240" w:lineRule="auto"/>
        <w:ind w:firstLine="709"/>
        <w:jc w:val="center"/>
        <w:rPr>
          <w:rFonts w:ascii="Times New Roman" w:hAnsi="Times New Roman"/>
          <w:caps/>
          <w:sz w:val="28"/>
          <w:szCs w:val="28"/>
        </w:rPr>
      </w:pP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Демонстрационный экзамен проводится с целью определения у обучающихся и выпускников уровня знаний, умений, навыков, позволяющих вести профессиональную деятельность в определенной сфере и (или) выполнять работу по </w:t>
      </w:r>
      <w:proofErr w:type="gramStart"/>
      <w:r w:rsidRPr="00190D47">
        <w:rPr>
          <w:rFonts w:ascii="Times New Roman" w:eastAsia="Times New Roman" w:hAnsi="Times New Roman"/>
          <w:sz w:val="28"/>
          <w:szCs w:val="28"/>
        </w:rPr>
        <w:t>конкретным</w:t>
      </w:r>
      <w:proofErr w:type="gramEnd"/>
      <w:r w:rsidRPr="00190D47">
        <w:rPr>
          <w:rFonts w:ascii="Times New Roman" w:eastAsia="Times New Roman" w:hAnsi="Times New Roman"/>
          <w:sz w:val="28"/>
          <w:szCs w:val="28"/>
        </w:rPr>
        <w:t xml:space="preserve"> профессии или специальности в соответствии со стандартами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Прежде всего, соответствующая процедура обеспечивает качественную экспертную оценку в соответствии с международными стандартами, так как в предлагаемой модели экспертное участие, в том числе представителей работодателей требует подтверждения квалификации по стандартам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Для проведения демонстрационного экзамена по стандартам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в </w:t>
      </w:r>
      <w:bookmarkStart w:id="0" w:name="_GoBack"/>
      <w:r w:rsidRPr="00190D47">
        <w:rPr>
          <w:rFonts w:ascii="Times New Roman" w:eastAsia="Times New Roman" w:hAnsi="Times New Roman"/>
          <w:color w:val="000000"/>
          <w:sz w:val="28"/>
          <w:szCs w:val="28"/>
        </w:rPr>
        <w:t>2020</w:t>
      </w:r>
      <w:bookmarkEnd w:id="0"/>
      <w:r w:rsidRPr="00190D47">
        <w:rPr>
          <w:rFonts w:ascii="Times New Roman" w:eastAsia="Times New Roman" w:hAnsi="Times New Roman"/>
          <w:color w:val="000000"/>
          <w:sz w:val="28"/>
          <w:szCs w:val="28"/>
        </w:rPr>
        <w:t xml:space="preserve"> </w:t>
      </w:r>
      <w:r w:rsidRPr="00190D47">
        <w:rPr>
          <w:rFonts w:ascii="Times New Roman" w:eastAsia="Times New Roman" w:hAnsi="Times New Roman"/>
          <w:sz w:val="28"/>
          <w:szCs w:val="28"/>
        </w:rPr>
        <w:t xml:space="preserve">году используются контрольно-измерительные материалы и инфраструктурные листы, разработанные экспертами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на основе конкурсных заданий и критериев оценки Финала  Национального чемпионата «Молодые профессионалы» (WorldSkills </w:t>
      </w:r>
      <w:proofErr w:type="spellStart"/>
      <w:r w:rsidRPr="00190D47">
        <w:rPr>
          <w:rFonts w:ascii="Times New Roman" w:eastAsia="Times New Roman" w:hAnsi="Times New Roman"/>
          <w:sz w:val="28"/>
          <w:szCs w:val="28"/>
        </w:rPr>
        <w:t>Russia</w:t>
      </w:r>
      <w:proofErr w:type="spellEnd"/>
      <w:r w:rsidRPr="00190D47">
        <w:rPr>
          <w:rFonts w:ascii="Times New Roman" w:eastAsia="Times New Roman" w:hAnsi="Times New Roman"/>
          <w:sz w:val="28"/>
          <w:szCs w:val="28"/>
        </w:rPr>
        <w:t xml:space="preserve">) предыдущего года. Задания должны содержать все модули заданий Финала Национального чемпионата «Молодые профессионалы» (WorldSkills </w:t>
      </w:r>
      <w:proofErr w:type="spellStart"/>
      <w:r w:rsidRPr="00190D47">
        <w:rPr>
          <w:rFonts w:ascii="Times New Roman" w:eastAsia="Times New Roman" w:hAnsi="Times New Roman"/>
          <w:sz w:val="28"/>
          <w:szCs w:val="28"/>
        </w:rPr>
        <w:t>Russia</w:t>
      </w:r>
      <w:proofErr w:type="spellEnd"/>
      <w:r w:rsidRPr="00190D47">
        <w:rPr>
          <w:rFonts w:ascii="Times New Roman" w:eastAsia="Times New Roman" w:hAnsi="Times New Roman"/>
          <w:sz w:val="28"/>
          <w:szCs w:val="28"/>
        </w:rPr>
        <w:t>) и сопровождаться схемой начисления баллов, составленной согласно требованиям технического описания, а также подробным описанием критериев оценки выполнения заданий.</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Процедура выполнения заданий демонстрационного экзамена и их оценки проходит на площадках, материально-техническая база которых соответствует требованиям Союза «</w:t>
      </w:r>
      <w:proofErr w:type="spellStart"/>
      <w:r w:rsidRPr="00190D47">
        <w:rPr>
          <w:rFonts w:ascii="Times New Roman" w:eastAsia="Times New Roman" w:hAnsi="Times New Roman"/>
          <w:color w:val="000000"/>
          <w:sz w:val="28"/>
          <w:szCs w:val="28"/>
        </w:rPr>
        <w:t>Ворлдскиллс</w:t>
      </w:r>
      <w:proofErr w:type="spellEnd"/>
      <w:r w:rsidRPr="00190D47">
        <w:rPr>
          <w:rFonts w:ascii="Times New Roman" w:eastAsia="Times New Roman" w:hAnsi="Times New Roman"/>
          <w:color w:val="000000"/>
          <w:sz w:val="28"/>
          <w:szCs w:val="28"/>
        </w:rPr>
        <w:t xml:space="preserve"> Россия». Оценка результатов выполнения заданий экзамена осуществляется исключительно экспертами </w:t>
      </w:r>
      <w:proofErr w:type="spellStart"/>
      <w:r w:rsidRPr="00190D47">
        <w:rPr>
          <w:rFonts w:ascii="Times New Roman" w:eastAsia="Times New Roman" w:hAnsi="Times New Roman"/>
          <w:color w:val="000000"/>
          <w:sz w:val="28"/>
          <w:szCs w:val="28"/>
        </w:rPr>
        <w:t>Ворлдскиллс</w:t>
      </w:r>
      <w:proofErr w:type="spellEnd"/>
      <w:r w:rsidRPr="00190D47">
        <w:rPr>
          <w:rFonts w:ascii="Times New Roman" w:eastAsia="Times New Roman" w:hAnsi="Times New Roman"/>
          <w:color w:val="000000"/>
          <w:sz w:val="28"/>
          <w:szCs w:val="28"/>
        </w:rPr>
        <w:t xml:space="preserve">. К организации и проведению демонстрационного экзамена по стандартам </w:t>
      </w:r>
      <w:proofErr w:type="spellStart"/>
      <w:r w:rsidRPr="00190D47">
        <w:rPr>
          <w:rFonts w:ascii="Times New Roman" w:eastAsia="Times New Roman" w:hAnsi="Times New Roman"/>
          <w:color w:val="000000"/>
          <w:sz w:val="28"/>
          <w:szCs w:val="28"/>
        </w:rPr>
        <w:t>Ворлдскиллс</w:t>
      </w:r>
      <w:proofErr w:type="spellEnd"/>
      <w:r w:rsidRPr="00190D47">
        <w:rPr>
          <w:rFonts w:ascii="Times New Roman" w:eastAsia="Times New Roman" w:hAnsi="Times New Roman"/>
          <w:color w:val="000000"/>
          <w:sz w:val="28"/>
          <w:szCs w:val="28"/>
        </w:rPr>
        <w:t xml:space="preserve"> Россия допускаются: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190D47">
        <w:rPr>
          <w:rFonts w:ascii="Times New Roman" w:eastAsia="Times New Roman" w:hAnsi="Times New Roman"/>
          <w:sz w:val="28"/>
          <w:szCs w:val="28"/>
        </w:rPr>
        <w:t xml:space="preserve">- сертифицированные эксперты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w:t>
      </w:r>
      <w:proofErr w:type="gramEnd"/>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lastRenderedPageBreak/>
        <w:t>- эксперты, прошедшие обучение, организованное Союзом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и имеющие свидетельства о праве оценки выполнения заданий демонстрационного экзамена;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эксперты, прошедшие обучение, организованное Союзом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и имеющие свидетельства о праве проведения корпоративного или регионального чемпионата.</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ab/>
        <w:t xml:space="preserve">В целях соблюдения принципов объективности и независимости при проведении государственной итоговой аттестации, не допускается оценивание результатов работ выпускников, участвующих в экзамене экспертами-сотрудниками техникума.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Регистрация участников и экспертов демонстрационного экзамена осуществляется в Электронной системе мониторинга, сбора и обработки данных (</w:t>
      </w:r>
      <w:proofErr w:type="spellStart"/>
      <w:r w:rsidRPr="00190D47">
        <w:rPr>
          <w:rFonts w:ascii="Times New Roman" w:eastAsia="Times New Roman" w:hAnsi="Times New Roman"/>
          <w:sz w:val="28"/>
          <w:szCs w:val="28"/>
        </w:rPr>
        <w:t>eSim</w:t>
      </w:r>
      <w:proofErr w:type="spellEnd"/>
      <w:r w:rsidRPr="00190D47">
        <w:rPr>
          <w:rFonts w:ascii="Times New Roman" w:eastAsia="Times New Roman" w:hAnsi="Times New Roman"/>
          <w:sz w:val="28"/>
          <w:szCs w:val="28"/>
        </w:rPr>
        <w:t xml:space="preserve">). Для регистрации баллов и оценок по результатам выполнения заданий демонстрационного экзамена используется международная информационная система </w:t>
      </w:r>
      <w:proofErr w:type="spellStart"/>
      <w:r w:rsidRPr="00190D47">
        <w:rPr>
          <w:rFonts w:ascii="Times New Roman" w:eastAsia="Times New Roman" w:hAnsi="Times New Roman"/>
          <w:sz w:val="28"/>
          <w:szCs w:val="28"/>
        </w:rPr>
        <w:t>Competition</w:t>
      </w:r>
      <w:proofErr w:type="spellEnd"/>
      <w:r w:rsidRPr="00190D47">
        <w:rPr>
          <w:rFonts w:ascii="Times New Roman" w:eastAsia="Times New Roman" w:hAnsi="Times New Roman"/>
          <w:sz w:val="28"/>
          <w:szCs w:val="28"/>
        </w:rPr>
        <w:t xml:space="preserve"> </w:t>
      </w:r>
      <w:proofErr w:type="spellStart"/>
      <w:r w:rsidRPr="00190D47">
        <w:rPr>
          <w:rFonts w:ascii="Times New Roman" w:eastAsia="Times New Roman" w:hAnsi="Times New Roman"/>
          <w:sz w:val="28"/>
          <w:szCs w:val="28"/>
        </w:rPr>
        <w:t>Information</w:t>
      </w:r>
      <w:proofErr w:type="spellEnd"/>
      <w:r w:rsidRPr="00190D47">
        <w:rPr>
          <w:rFonts w:ascii="Times New Roman" w:eastAsia="Times New Roman" w:hAnsi="Times New Roman"/>
          <w:sz w:val="28"/>
          <w:szCs w:val="28"/>
        </w:rPr>
        <w:t xml:space="preserve"> </w:t>
      </w:r>
      <w:proofErr w:type="spellStart"/>
      <w:r w:rsidRPr="00190D47">
        <w:rPr>
          <w:rFonts w:ascii="Times New Roman" w:eastAsia="Times New Roman" w:hAnsi="Times New Roman"/>
          <w:sz w:val="28"/>
          <w:szCs w:val="28"/>
        </w:rPr>
        <w:t>System</w:t>
      </w:r>
      <w:proofErr w:type="spellEnd"/>
      <w:r w:rsidRPr="00190D47">
        <w:rPr>
          <w:rFonts w:ascii="Times New Roman" w:eastAsia="Times New Roman" w:hAnsi="Times New Roman"/>
          <w:sz w:val="28"/>
          <w:szCs w:val="28"/>
        </w:rPr>
        <w:t xml:space="preserve"> (CIS).</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Перечень компетенций, по которым </w:t>
      </w:r>
      <w:proofErr w:type="gramStart"/>
      <w:r w:rsidRPr="00190D47">
        <w:rPr>
          <w:rFonts w:ascii="Times New Roman" w:eastAsia="Times New Roman" w:hAnsi="Times New Roman"/>
          <w:sz w:val="28"/>
          <w:szCs w:val="28"/>
        </w:rPr>
        <w:t xml:space="preserve">проводится демонстрационный экзамен по стандартам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в техникуме определяется</w:t>
      </w:r>
      <w:proofErr w:type="gramEnd"/>
      <w:r w:rsidRPr="00190D47">
        <w:rPr>
          <w:rFonts w:ascii="Times New Roman" w:eastAsia="Times New Roman" w:hAnsi="Times New Roman"/>
          <w:sz w:val="28"/>
          <w:szCs w:val="28"/>
        </w:rPr>
        <w:t xml:space="preserve"> в соответствии с решением ПГУПС. Информация должна быть представлена в адрес Союза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не </w:t>
      </w:r>
      <w:proofErr w:type="gramStart"/>
      <w:r w:rsidRPr="00190D47">
        <w:rPr>
          <w:rFonts w:ascii="Times New Roman" w:eastAsia="Times New Roman" w:hAnsi="Times New Roman"/>
          <w:sz w:val="28"/>
          <w:szCs w:val="28"/>
        </w:rPr>
        <w:t>позднее</w:t>
      </w:r>
      <w:proofErr w:type="gramEnd"/>
      <w:r w:rsidRPr="00190D47">
        <w:rPr>
          <w:rFonts w:ascii="Times New Roman" w:eastAsia="Times New Roman" w:hAnsi="Times New Roman"/>
          <w:sz w:val="28"/>
          <w:szCs w:val="28"/>
        </w:rPr>
        <w:t xml:space="preserve"> чем за 4 месяца до начала экзамена. Определение площадок проведения демонстрационного экзамена осуществляется по итогам отбора Центров проведения демонстрационного экзамена по стандартам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(ЦПДЭ). Для участия в отборе техникум должен предоставить в ПГУПС заявку с указанием материально-технической базы и оборудования, позволяющим провести экзаменационные испытания по стандартам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Университет направляет перечень в адрес Союза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с приложением пакета требуемых документов.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После определения перечня компетенций и площадок проведения экзамена формируется график проведения демонстрационного экзамена по стандартам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в ПГУПС с указанием количества обучающихся и выпускников, сдающих демонстрационный экзамен. Утвержденный график должен быть направлен в адрес Союза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не менее чем за 3 месяца до начала экзамена.</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Для обеспечения организации и проведения демонстрационного экзамена Союзом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по предложению Университета за 3 месяца до начала демонстрационного экзамена определяются главные эксперты на каждую площадку проведения экзамена из числа сертифицированных экспертов.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При непосредственном участии и по согласованию с Главным экспертом формируется Экспертная группа на каждую площадку проведения экзамена из числа экспертов. Количественный состав Экспертной группы по каждой компетенции определяется Главным экспертом.</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Организация деятельности Экспертной группы осуществляется Главным экспертом, который после ее формирования обязан распределить обязанности </w:t>
      </w:r>
      <w:r w:rsidRPr="00190D47">
        <w:rPr>
          <w:rFonts w:ascii="Times New Roman" w:eastAsia="Times New Roman" w:hAnsi="Times New Roman"/>
          <w:sz w:val="28"/>
          <w:szCs w:val="28"/>
        </w:rPr>
        <w:lastRenderedPageBreak/>
        <w:t xml:space="preserve">и полномочия по подготовке и проведению экзамена между членами Экспертной группы.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Ответственность за внесение баллов и оценок в систему CIS несет Главный эксперт. Члены Экспертных групп могут быть включены в состав государственной экзаменационной комиссии.</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За 6 месяцев до проведения демонстрационного экзамена Союз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должен обеспечить разработку заданий экзамена, критериев оценки и инфраструктурных листов по всем компетенциям и опубликовать их в специальном разделе на официальном сайте www.worldskills.ru.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Не менее чем за 2 месяца до начала экзамена техникумом формируется план мероприятий по подготовке и проведению экзамена, в том числе регламент проведения экзамена по каждой компетенции. 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техникума не позднее, чем за 1 месяц до начала экзамена.</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Регистрация участников, информирование о сроках и порядке проведения демонстрационного экзамена осуществляется техникумом.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Не менее чем за 2 месяца до планируемой даты проведения экзамена техникум формирует список обучающихся и выпускников, сдающих демонстрационный экзамен по стандартам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Техникум  организует регистрацию всех заявленных участников в системе </w:t>
      </w:r>
      <w:proofErr w:type="spellStart"/>
      <w:r w:rsidRPr="00190D47">
        <w:rPr>
          <w:rFonts w:ascii="Times New Roman" w:eastAsia="Times New Roman" w:hAnsi="Times New Roman"/>
          <w:sz w:val="28"/>
          <w:szCs w:val="28"/>
        </w:rPr>
        <w:t>eSim</w:t>
      </w:r>
      <w:proofErr w:type="spellEnd"/>
      <w:r w:rsidRPr="00190D47">
        <w:rPr>
          <w:rFonts w:ascii="Times New Roman" w:eastAsia="Times New Roman" w:hAnsi="Times New Roman"/>
          <w:sz w:val="28"/>
          <w:szCs w:val="28"/>
        </w:rPr>
        <w:t xml:space="preserve">, а также обеспечивает заполнение всеми участниками личных профилей не </w:t>
      </w:r>
      <w:proofErr w:type="gramStart"/>
      <w:r w:rsidRPr="00190D47">
        <w:rPr>
          <w:rFonts w:ascii="Times New Roman" w:eastAsia="Times New Roman" w:hAnsi="Times New Roman"/>
          <w:sz w:val="28"/>
          <w:szCs w:val="28"/>
        </w:rPr>
        <w:t>позднее</w:t>
      </w:r>
      <w:proofErr w:type="gramEnd"/>
      <w:r w:rsidRPr="00190D47">
        <w:rPr>
          <w:rFonts w:ascii="Times New Roman" w:eastAsia="Times New Roman" w:hAnsi="Times New Roman"/>
          <w:sz w:val="28"/>
          <w:szCs w:val="28"/>
        </w:rPr>
        <w:t xml:space="preserve"> чем за два месяца до начала экзамена.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После уточнения количества участников экзамена по компетенциям, Главным экспертом разрабатывается и утверждается схема расстановки и комплектования рабочих мест на каждую площадку. Ответственность за обеспечение площадок оптимальными средствами и необходимой инфраструктурой для проведения демонстрационного экзамена по каждой компетенции в соответствии с техническими описаниями и инфраструктурными листами несет техникум.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За Х дня до начала экзамена Главным экспертом проводится контрольная проверка площадки на предмет соответствия всем требованиям, фиксируется факт наличия необходимого оборудования.</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F72ECB" w:rsidRPr="00190D47" w:rsidRDefault="00F72ECB" w:rsidP="00B80BDB">
      <w:pPr>
        <w:spacing w:after="0" w:line="240" w:lineRule="auto"/>
        <w:ind w:firstLine="709"/>
        <w:jc w:val="both"/>
        <w:rPr>
          <w:rFonts w:ascii="Times New Roman" w:eastAsia="Times New Roman" w:hAnsi="Times New Roman"/>
          <w:b/>
          <w:sz w:val="28"/>
          <w:szCs w:val="28"/>
        </w:rPr>
      </w:pPr>
      <w:r w:rsidRPr="00190D47">
        <w:rPr>
          <w:rFonts w:ascii="Times New Roman" w:eastAsia="Times New Roman" w:hAnsi="Times New Roman"/>
          <w:b/>
          <w:sz w:val="28"/>
          <w:szCs w:val="28"/>
        </w:rPr>
        <w:t xml:space="preserve">9.1 Проведение демонстрационного экзамена </w:t>
      </w:r>
    </w:p>
    <w:p w:rsidR="00F72ECB" w:rsidRPr="00190D47" w:rsidRDefault="00F72ECB" w:rsidP="00B80BDB">
      <w:pPr>
        <w:spacing w:after="0" w:line="240" w:lineRule="auto"/>
        <w:ind w:firstLine="709"/>
        <w:jc w:val="both"/>
        <w:rPr>
          <w:rFonts w:ascii="Times New Roman" w:eastAsia="Times New Roman" w:hAnsi="Times New Roman"/>
          <w:b/>
          <w:sz w:val="28"/>
          <w:szCs w:val="28"/>
        </w:rPr>
      </w:pP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За Х день до начала экзамена Экспертной группой производится дооснащение площадки (при необходимости) и настройка оборудования. В </w:t>
      </w:r>
      <w:r w:rsidRPr="00190D47">
        <w:rPr>
          <w:rFonts w:ascii="Times New Roman" w:eastAsia="Times New Roman" w:hAnsi="Times New Roman"/>
          <w:color w:val="000000"/>
          <w:sz w:val="28"/>
          <w:szCs w:val="28"/>
        </w:rPr>
        <w:lastRenderedPageBreak/>
        <w:t xml:space="preserve">указанный день осуществляется распределение рабочих мест участников на площадке в соответствии с жеребьевкой. Итоги жеребьевки фиксируются отдельным документом.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Инструктаж по охране труда и технике безопасности для участников и членов Экспертной группы проводится Техническим экспертом под роспись. После распределения рабочих мест и прохождения инструктажа участникам предоставляется время не более 2 часов на подготовку рабочих мест, а также на проверку и подготовку инструментов и материалов, ознакомление с оборудованием и его тестирование.</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proofErr w:type="gramStart"/>
      <w:r w:rsidRPr="00190D47">
        <w:rPr>
          <w:rFonts w:ascii="Times New Roman" w:eastAsia="Times New Roman" w:hAnsi="Times New Roman"/>
          <w:color w:val="000000"/>
          <w:sz w:val="28"/>
          <w:szCs w:val="28"/>
        </w:rPr>
        <w:t>Участники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w:t>
      </w:r>
      <w:proofErr w:type="gramEnd"/>
      <w:r w:rsidRPr="00190D47">
        <w:rPr>
          <w:rFonts w:ascii="Times New Roman" w:eastAsia="Times New Roman" w:hAnsi="Times New Roman"/>
          <w:color w:val="000000"/>
          <w:sz w:val="28"/>
          <w:szCs w:val="28"/>
        </w:rPr>
        <w:t xml:space="preserve"> последовать в случае нарушения регламента проведения экзамена.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Также участники экзамена должны быть проинформированы о том, что они отвечают за безопасное использование всех инструментов, оборудования, вспомогательных материалов, которые они используют на площадке в соответствии с правилами техники безопасности.</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Документация по охране труда и технике безопасности разрабатывается и утверждается техникумом и должна включать в себя подробную информацию по испытаниям и допуску к работе на электрических ручных инструментах. Данная документация размещается на официальном сайте техникума за 1 месяц до начала экзамена.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 включая содержимое инструментальных ящиков.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 и Кодекса этики движения «Молодые профессионалы» (WorldSkills </w:t>
      </w:r>
      <w:proofErr w:type="spellStart"/>
      <w:r w:rsidRPr="00190D47">
        <w:rPr>
          <w:rFonts w:ascii="Times New Roman" w:eastAsia="Times New Roman" w:hAnsi="Times New Roman"/>
          <w:color w:val="000000"/>
          <w:sz w:val="28"/>
          <w:szCs w:val="28"/>
        </w:rPr>
        <w:t>Russia</w:t>
      </w:r>
      <w:proofErr w:type="spellEnd"/>
      <w:r w:rsidRPr="00190D47">
        <w:rPr>
          <w:rFonts w:ascii="Times New Roman" w:eastAsia="Times New Roman" w:hAnsi="Times New Roman"/>
          <w:color w:val="000000"/>
          <w:sz w:val="28"/>
          <w:szCs w:val="28"/>
        </w:rPr>
        <w:t xml:space="preserve">) во время демонстрационного экзамена. 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Если задание состоит из модулей, то члены Экспертной группы обязаны выдавать участникам задание перед началом каждого модуля или действовать согласно техническому описанию.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lastRenderedPageBreak/>
        <w:t xml:space="preserve">К выполнению экзаменационных заданий участники приступают после указания Главного эксперта. В ходе проведения экзамена участникам запрещаются контакты с другими участниками или членами Экспертной группы без разрешения Главного эксперта.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w:t>
      </w:r>
      <w:proofErr w:type="gramStart"/>
      <w:r w:rsidRPr="00190D47">
        <w:rPr>
          <w:rFonts w:ascii="Times New Roman" w:eastAsia="Times New Roman" w:hAnsi="Times New Roman"/>
          <w:color w:val="000000"/>
          <w:sz w:val="28"/>
          <w:szCs w:val="28"/>
        </w:rPr>
        <w:t>,</w:t>
      </w:r>
      <w:proofErr w:type="gramEnd"/>
      <w:r w:rsidRPr="00190D47">
        <w:rPr>
          <w:rFonts w:ascii="Times New Roman" w:eastAsia="Times New Roman" w:hAnsi="Times New Roman"/>
          <w:color w:val="000000"/>
          <w:sz w:val="28"/>
          <w:szCs w:val="28"/>
        </w:rPr>
        <w:t xml:space="preserve"> должны быть предприняты все меры к тому, чтобы способствовать возвращению участника к процедуре сдачи экзамена и к компенсированию потерянного времени. Вышеуказанные случаи подлежат обязательной регистрации.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Все вопросы по </w:t>
      </w:r>
      <w:proofErr w:type="gramStart"/>
      <w:r w:rsidRPr="00190D47">
        <w:rPr>
          <w:rFonts w:ascii="Times New Roman" w:eastAsia="Times New Roman" w:hAnsi="Times New Roman"/>
          <w:color w:val="000000"/>
          <w:sz w:val="28"/>
          <w:szCs w:val="28"/>
        </w:rPr>
        <w:t>участникам, обвиняемым в нечестном поведении или чье поведение мешает</w:t>
      </w:r>
      <w:proofErr w:type="gramEnd"/>
      <w:r w:rsidRPr="00190D47">
        <w:rPr>
          <w:rFonts w:ascii="Times New Roman" w:eastAsia="Times New Roman" w:hAnsi="Times New Roman"/>
          <w:color w:val="000000"/>
          <w:sz w:val="28"/>
          <w:szCs w:val="28"/>
        </w:rPr>
        <w:t xml:space="preserve"> процедуре проведения экзамена, передаются Главному эксперту и рассматриваются Экспертной группой с привлечением апелляционной комиссии техникума. Решения по применению взысканий к указанным участникам основываются на международных правилах проведения соревнований ISSUE &amp; DISPUT RESOLUTION.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В процессе работы участники обязаны неукоснительно соблюдать требования охраны труда и техники безопасности. Постоянное нарушение норм безопасности может привести к временному или окончательному отстранению участника от выполнения экзаменационных заданий.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Процедура проведения демонстрационного экзамена проходит с соблюдением принципов честности, справедливости и информационной открытости. Выполненные экзаменационные задания оцениваются в соответствии со схемой начисления баллов, </w:t>
      </w:r>
      <w:proofErr w:type="gramStart"/>
      <w:r w:rsidRPr="00190D47">
        <w:rPr>
          <w:rFonts w:ascii="Times New Roman" w:eastAsia="Times New Roman" w:hAnsi="Times New Roman"/>
          <w:sz w:val="28"/>
          <w:szCs w:val="28"/>
        </w:rPr>
        <w:t>разработанными</w:t>
      </w:r>
      <w:proofErr w:type="gramEnd"/>
      <w:r w:rsidRPr="00190D47">
        <w:rPr>
          <w:rFonts w:ascii="Times New Roman" w:eastAsia="Times New Roman" w:hAnsi="Times New Roman"/>
          <w:sz w:val="28"/>
          <w:szCs w:val="28"/>
        </w:rPr>
        <w:t xml:space="preserve"> на основании характеристик компетенций, определяемых техническим описанием. Все баллы и оценки регистрируются в системе CIS. 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(WorldSkills </w:t>
      </w:r>
      <w:proofErr w:type="spellStart"/>
      <w:r w:rsidRPr="00190D47">
        <w:rPr>
          <w:rFonts w:ascii="Times New Roman" w:eastAsia="Times New Roman" w:hAnsi="Times New Roman"/>
          <w:sz w:val="28"/>
          <w:szCs w:val="28"/>
        </w:rPr>
        <w:t>Russia</w:t>
      </w:r>
      <w:proofErr w:type="spellEnd"/>
      <w:r w:rsidRPr="00190D47">
        <w:rPr>
          <w:rFonts w:ascii="Times New Roman" w:eastAsia="Times New Roman" w:hAnsi="Times New Roman"/>
          <w:sz w:val="28"/>
          <w:szCs w:val="28"/>
        </w:rPr>
        <w:t xml:space="preserve">).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Одно из главных требований при выполнении оценки заданий демонстрационного экзамена – это обеспечение отсутствия преимуществ у кого-либо из участников экзамена. В связи с этим, порядок работы Экспертной группы должен быть организован так, чтобы не допустить к оценке работы обучающегося эксперта, который принимал непосредственное участие в его подготовке или представляет одну с ним образовательную организацию. </w:t>
      </w:r>
      <w:proofErr w:type="gramStart"/>
      <w:r w:rsidRPr="00190D47">
        <w:rPr>
          <w:rFonts w:ascii="Times New Roman" w:eastAsia="Times New Roman" w:hAnsi="Times New Roman"/>
          <w:sz w:val="28"/>
          <w:szCs w:val="28"/>
        </w:rPr>
        <w:t xml:space="preserve">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(WorldSkills </w:t>
      </w:r>
      <w:proofErr w:type="spellStart"/>
      <w:r w:rsidRPr="00190D47">
        <w:rPr>
          <w:rFonts w:ascii="Times New Roman" w:eastAsia="Times New Roman" w:hAnsi="Times New Roman"/>
          <w:sz w:val="28"/>
          <w:szCs w:val="28"/>
        </w:rPr>
        <w:t>Russia</w:t>
      </w:r>
      <w:proofErr w:type="spellEnd"/>
      <w:r w:rsidRPr="00190D47">
        <w:rPr>
          <w:rFonts w:ascii="Times New Roman" w:eastAsia="Times New Roman" w:hAnsi="Times New Roman"/>
          <w:sz w:val="28"/>
          <w:szCs w:val="28"/>
        </w:rPr>
        <w:t xml:space="preserve">), включая использование форм </w:t>
      </w:r>
      <w:r w:rsidRPr="00190D47">
        <w:rPr>
          <w:rFonts w:ascii="Times New Roman" w:eastAsia="Times New Roman" w:hAnsi="Times New Roman"/>
          <w:sz w:val="28"/>
          <w:szCs w:val="28"/>
        </w:rPr>
        <w:lastRenderedPageBreak/>
        <w:t xml:space="preserve">и оценочных ведомостей для фиксирования выставленных оценок и/или баллов вручную, которые в последующем вносятся в систему CIS. </w:t>
      </w:r>
      <w:proofErr w:type="gramEnd"/>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Оценка не должна выставляться в присутствии участника демонстрационного экзамена. Оформление результатов экзамена осуществляется в соответствии с порядком, принятым при проведении региональных чемпионатов «Молодые профессионалы» (WorldSkills </w:t>
      </w:r>
      <w:proofErr w:type="spellStart"/>
      <w:r w:rsidRPr="00190D47">
        <w:rPr>
          <w:rFonts w:ascii="Times New Roman" w:eastAsia="Times New Roman" w:hAnsi="Times New Roman"/>
          <w:sz w:val="28"/>
          <w:szCs w:val="28"/>
        </w:rPr>
        <w:t>Russia</w:t>
      </w:r>
      <w:proofErr w:type="spellEnd"/>
      <w:r w:rsidRPr="00190D47">
        <w:rPr>
          <w:rFonts w:ascii="Times New Roman" w:eastAsia="Times New Roman" w:hAnsi="Times New Roman"/>
          <w:sz w:val="28"/>
          <w:szCs w:val="28"/>
        </w:rPr>
        <w:t xml:space="preserve">).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Баллы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После выставления оценок и/или баллов во все оценочные ведомости, запись о выставленных оценках в системе CIS блокируется.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w:t>
      </w:r>
      <w:proofErr w:type="spellStart"/>
      <w:r w:rsidRPr="00190D47">
        <w:rPr>
          <w:rFonts w:ascii="Times New Roman" w:eastAsia="Times New Roman" w:hAnsi="Times New Roman"/>
          <w:color w:val="000000"/>
          <w:sz w:val="28"/>
          <w:szCs w:val="28"/>
        </w:rPr>
        <w:t>eSim</w:t>
      </w:r>
      <w:proofErr w:type="spellEnd"/>
      <w:r w:rsidRPr="00190D47">
        <w:rPr>
          <w:rFonts w:ascii="Times New Roman" w:eastAsia="Times New Roman" w:hAnsi="Times New Roman"/>
          <w:color w:val="000000"/>
          <w:sz w:val="28"/>
          <w:szCs w:val="28"/>
        </w:rPr>
        <w:t>.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w:t>
      </w:r>
      <w:proofErr w:type="spellStart"/>
      <w:r w:rsidRPr="00190D47">
        <w:rPr>
          <w:rFonts w:ascii="Times New Roman" w:eastAsia="Times New Roman" w:hAnsi="Times New Roman"/>
          <w:color w:val="000000"/>
          <w:sz w:val="28"/>
          <w:szCs w:val="28"/>
        </w:rPr>
        <w:t>Ворлдскиллс</w:t>
      </w:r>
      <w:proofErr w:type="spellEnd"/>
      <w:r w:rsidRPr="00190D47">
        <w:rPr>
          <w:rFonts w:ascii="Times New Roman" w:eastAsia="Times New Roman" w:hAnsi="Times New Roman"/>
          <w:color w:val="000000"/>
          <w:sz w:val="28"/>
          <w:szCs w:val="28"/>
        </w:rPr>
        <w:t xml:space="preserve"> Россия».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Участник может ознакомиться с результатами выполненных экзаменационных заданий в личном профиле в системе </w:t>
      </w:r>
      <w:proofErr w:type="spellStart"/>
      <w:r w:rsidRPr="00190D47">
        <w:rPr>
          <w:rFonts w:ascii="Times New Roman" w:eastAsia="Times New Roman" w:hAnsi="Times New Roman"/>
          <w:sz w:val="28"/>
          <w:szCs w:val="28"/>
        </w:rPr>
        <w:t>eSim</w:t>
      </w:r>
      <w:proofErr w:type="spellEnd"/>
      <w:r w:rsidRPr="00190D47">
        <w:rPr>
          <w:rFonts w:ascii="Times New Roman" w:eastAsia="Times New Roman" w:hAnsi="Times New Roman"/>
          <w:sz w:val="28"/>
          <w:szCs w:val="28"/>
        </w:rPr>
        <w:t>. Также, право доступа к результатам экзамена может быть предоставлено предприятиям-партнерам Союза «</w:t>
      </w:r>
      <w:proofErr w:type="spellStart"/>
      <w:r w:rsidRPr="00190D47">
        <w:rPr>
          <w:rFonts w:ascii="Times New Roman" w:eastAsia="Times New Roman" w:hAnsi="Times New Roman"/>
          <w:sz w:val="28"/>
          <w:szCs w:val="28"/>
        </w:rPr>
        <w:t>Ворлдскиллс</w:t>
      </w:r>
      <w:proofErr w:type="spellEnd"/>
      <w:r w:rsidRPr="00190D47">
        <w:rPr>
          <w:rFonts w:ascii="Times New Roman" w:eastAsia="Times New Roman" w:hAnsi="Times New Roman"/>
          <w:sz w:val="28"/>
          <w:szCs w:val="28"/>
        </w:rPr>
        <w:t xml:space="preserve"> Россия» в соответствии с подписанными соглашениями с соблюдением норм федерального законодательства о защите персональных данных.</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В целях обеспечения информационной открытости и публичности при проведении демонстрационного экзамена рекомендуется организовать свободный доступ зрителей для наблюдения за ходом проведения экзамена с </w:t>
      </w:r>
      <w:r w:rsidRPr="00190D47">
        <w:rPr>
          <w:rFonts w:ascii="Times New Roman" w:eastAsia="Times New Roman" w:hAnsi="Times New Roman"/>
          <w:color w:val="000000"/>
          <w:sz w:val="28"/>
          <w:szCs w:val="28"/>
        </w:rPr>
        <w:lastRenderedPageBreak/>
        <w:t>учетом соблюдения всех норм техники безопасности, а также правил проведения демонстрационного экзамена. А также использовать ресурсы, позволяющие организовать видеотрансляции в режиме онлайн на площадках демонстрационного экзамена.</w:t>
      </w:r>
    </w:p>
    <w:p w:rsidR="007654BC" w:rsidRPr="00190D47" w:rsidRDefault="007654BC" w:rsidP="00B80BDB">
      <w:pPr>
        <w:spacing w:after="0" w:line="240" w:lineRule="auto"/>
        <w:ind w:firstLine="709"/>
        <w:jc w:val="both"/>
        <w:rPr>
          <w:rFonts w:ascii="Times New Roman" w:hAnsi="Times New Roman"/>
          <w:sz w:val="28"/>
          <w:szCs w:val="28"/>
        </w:rPr>
      </w:pPr>
    </w:p>
    <w:p w:rsidR="00F72ECB" w:rsidRPr="00190D47" w:rsidRDefault="00F72ECB" w:rsidP="00B80BDB">
      <w:pPr>
        <w:spacing w:after="0" w:line="240" w:lineRule="auto"/>
        <w:ind w:firstLine="709"/>
        <w:jc w:val="both"/>
        <w:rPr>
          <w:rFonts w:ascii="Times New Roman" w:hAnsi="Times New Roman"/>
          <w:sz w:val="28"/>
          <w:szCs w:val="28"/>
        </w:rPr>
      </w:pP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832E8B" w:rsidRPr="00190D47" w:rsidRDefault="00832E8B" w:rsidP="007654BC">
      <w:pPr>
        <w:spacing w:after="0" w:line="360" w:lineRule="auto"/>
        <w:jc w:val="both"/>
        <w:rPr>
          <w:rFonts w:ascii="Times New Roman" w:hAnsi="Times New Roman"/>
          <w:sz w:val="28"/>
          <w:szCs w:val="28"/>
        </w:rPr>
      </w:pPr>
    </w:p>
    <w:p w:rsidR="007654BC" w:rsidRPr="00190D47" w:rsidRDefault="007654BC" w:rsidP="00B80BDB">
      <w:pPr>
        <w:spacing w:after="0" w:line="240" w:lineRule="auto"/>
        <w:ind w:firstLine="709"/>
        <w:jc w:val="right"/>
        <w:rPr>
          <w:rFonts w:ascii="Times New Roman" w:hAnsi="Times New Roman"/>
          <w:b/>
          <w:caps/>
          <w:sz w:val="28"/>
          <w:szCs w:val="28"/>
        </w:rPr>
      </w:pPr>
      <w:r w:rsidRPr="00190D47">
        <w:rPr>
          <w:rFonts w:ascii="Times New Roman" w:hAnsi="Times New Roman"/>
          <w:b/>
          <w:caps/>
          <w:sz w:val="28"/>
          <w:szCs w:val="28"/>
        </w:rPr>
        <w:t>Приложение 1</w:t>
      </w:r>
    </w:p>
    <w:p w:rsidR="007654BC" w:rsidRPr="00190D47" w:rsidRDefault="007654BC" w:rsidP="00B80BDB">
      <w:pPr>
        <w:spacing w:after="0" w:line="240" w:lineRule="auto"/>
        <w:ind w:firstLine="709"/>
        <w:jc w:val="center"/>
        <w:rPr>
          <w:rFonts w:ascii="Times New Roman" w:hAnsi="Times New Roman"/>
          <w:b/>
          <w:sz w:val="28"/>
          <w:szCs w:val="28"/>
        </w:rPr>
      </w:pPr>
      <w:r w:rsidRPr="00190D47">
        <w:rPr>
          <w:rFonts w:ascii="Times New Roman" w:hAnsi="Times New Roman"/>
          <w:b/>
          <w:sz w:val="28"/>
          <w:szCs w:val="28"/>
        </w:rPr>
        <w:t xml:space="preserve"> Нормы часов на выпускную квалификационную работу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1. На консультации по выпускной квалификационной работе может  отводиться: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-экономическая часть – 2-2,5 ч. на 1 </w:t>
      </w:r>
      <w:proofErr w:type="gramStart"/>
      <w:r w:rsidRPr="00190D47">
        <w:rPr>
          <w:rFonts w:ascii="Times New Roman" w:hAnsi="Times New Roman"/>
          <w:sz w:val="28"/>
          <w:szCs w:val="28"/>
        </w:rPr>
        <w:t>обучающегося</w:t>
      </w:r>
      <w:proofErr w:type="gramEnd"/>
      <w:r w:rsidRPr="00190D47">
        <w:rPr>
          <w:rFonts w:ascii="Times New Roman" w:hAnsi="Times New Roman"/>
          <w:sz w:val="28"/>
          <w:szCs w:val="28"/>
        </w:rPr>
        <w:t xml:space="preserve">;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w:t>
      </w:r>
      <w:proofErr w:type="spellStart"/>
      <w:r w:rsidRPr="00190D47">
        <w:rPr>
          <w:rFonts w:ascii="Times New Roman" w:hAnsi="Times New Roman"/>
          <w:sz w:val="28"/>
          <w:szCs w:val="28"/>
        </w:rPr>
        <w:t>нормоконтроль</w:t>
      </w:r>
      <w:proofErr w:type="spellEnd"/>
      <w:r w:rsidRPr="00190D47">
        <w:rPr>
          <w:rFonts w:ascii="Times New Roman" w:hAnsi="Times New Roman"/>
          <w:sz w:val="28"/>
          <w:szCs w:val="28"/>
        </w:rPr>
        <w:t xml:space="preserve"> – 0,5-1 ч. на 1 обучающегося;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-графическая часть – 1-2 ч. на 1 </w:t>
      </w:r>
      <w:proofErr w:type="gramStart"/>
      <w:r w:rsidRPr="00190D47">
        <w:rPr>
          <w:rFonts w:ascii="Times New Roman" w:hAnsi="Times New Roman"/>
          <w:sz w:val="28"/>
          <w:szCs w:val="28"/>
        </w:rPr>
        <w:t>обучающегося</w:t>
      </w:r>
      <w:proofErr w:type="gramEnd"/>
      <w:r w:rsidRPr="00190D47">
        <w:rPr>
          <w:rFonts w:ascii="Times New Roman" w:hAnsi="Times New Roman"/>
          <w:sz w:val="28"/>
          <w:szCs w:val="28"/>
        </w:rPr>
        <w:t>;</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-иное,  включая оплату рецензента, в зависимости от специфики.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Например, консультант по ИКТ, консультант по охране труда и т.п.</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Направления предметной области для консультирования и выделение для этих целей часов определяются образовательной организацией исходя из специфики специальности. Общее количество выделенных часов не должно превышать предельно допустимых значений.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2. На руководство, консультирование, рецензирование выпускных квалификационных работ, заседание ГЭК  отводится до 36 часов на каждого обучающегося-выпускника, в </w:t>
      </w:r>
      <w:proofErr w:type="spellStart"/>
      <w:r w:rsidRPr="00190D47">
        <w:rPr>
          <w:rFonts w:ascii="Times New Roman" w:hAnsi="Times New Roman"/>
          <w:sz w:val="28"/>
          <w:szCs w:val="28"/>
        </w:rPr>
        <w:t>т.ч</w:t>
      </w:r>
      <w:proofErr w:type="spellEnd"/>
      <w:r w:rsidRPr="00190D47">
        <w:rPr>
          <w:rFonts w:ascii="Times New Roman" w:hAnsi="Times New Roman"/>
          <w:sz w:val="28"/>
          <w:szCs w:val="28"/>
        </w:rPr>
        <w:t xml:space="preserve">.: </w:t>
      </w:r>
    </w:p>
    <w:p w:rsidR="007654BC" w:rsidRPr="00190D47" w:rsidRDefault="007654BC" w:rsidP="00B80BDB">
      <w:pPr>
        <w:spacing w:after="0" w:line="240" w:lineRule="auto"/>
        <w:ind w:firstLine="709"/>
        <w:rPr>
          <w:rFonts w:ascii="Times New Roman" w:hAnsi="Times New Roman"/>
          <w:sz w:val="28"/>
          <w:szCs w:val="28"/>
        </w:rPr>
      </w:pPr>
      <w:r w:rsidRPr="00190D47">
        <w:rPr>
          <w:rFonts w:ascii="Times New Roman" w:hAnsi="Times New Roman"/>
          <w:sz w:val="28"/>
          <w:szCs w:val="28"/>
        </w:rPr>
        <w:t xml:space="preserve">- руководство и консультирование – до 26 часов; </w:t>
      </w:r>
    </w:p>
    <w:p w:rsidR="007654BC" w:rsidRPr="00190D47" w:rsidRDefault="007654BC" w:rsidP="00B80BDB">
      <w:pPr>
        <w:spacing w:after="0" w:line="240" w:lineRule="auto"/>
        <w:ind w:firstLine="709"/>
        <w:rPr>
          <w:rFonts w:ascii="Times New Roman" w:hAnsi="Times New Roman"/>
          <w:sz w:val="28"/>
          <w:szCs w:val="28"/>
        </w:rPr>
      </w:pPr>
      <w:r w:rsidRPr="00190D47">
        <w:rPr>
          <w:rFonts w:ascii="Times New Roman" w:hAnsi="Times New Roman"/>
          <w:sz w:val="28"/>
          <w:szCs w:val="28"/>
        </w:rPr>
        <w:t xml:space="preserve">- допуск к защите до 1 часа; </w:t>
      </w:r>
    </w:p>
    <w:p w:rsidR="007654BC" w:rsidRPr="00190D47" w:rsidRDefault="007654BC" w:rsidP="00B80BDB">
      <w:pPr>
        <w:spacing w:after="0" w:line="240" w:lineRule="auto"/>
        <w:ind w:firstLine="709"/>
        <w:rPr>
          <w:rFonts w:ascii="Times New Roman" w:hAnsi="Times New Roman"/>
          <w:sz w:val="28"/>
          <w:szCs w:val="28"/>
        </w:rPr>
      </w:pPr>
      <w:r w:rsidRPr="00190D47">
        <w:rPr>
          <w:rFonts w:ascii="Times New Roman" w:hAnsi="Times New Roman"/>
          <w:sz w:val="28"/>
          <w:szCs w:val="28"/>
        </w:rPr>
        <w:t>- председателю и членам аттестационной комиссии - 1 час.</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Нормы часов могут быть пересмотрены в соответствии со спецификой образовательной организацией,  утверждены соответствующим локальным актом образовательной организации, но не должны превышать предельно допустимого количества часов на одного обучающегося.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К каждому руководителю может быть прикреплено не более 8 </w:t>
      </w:r>
      <w:proofErr w:type="gramStart"/>
      <w:r w:rsidRPr="00190D47">
        <w:rPr>
          <w:rFonts w:ascii="Times New Roman" w:hAnsi="Times New Roman"/>
          <w:sz w:val="28"/>
          <w:szCs w:val="28"/>
        </w:rPr>
        <w:t>обучающихся</w:t>
      </w:r>
      <w:proofErr w:type="gramEnd"/>
      <w:r w:rsidRPr="00190D47">
        <w:rPr>
          <w:rFonts w:ascii="Times New Roman" w:hAnsi="Times New Roman"/>
          <w:sz w:val="28"/>
          <w:szCs w:val="28"/>
        </w:rPr>
        <w:t>. На консультации для каждого обучающегося должно быть предусмотрено не более двух часов в неделю. На руководство выпускной квалификационной работы предусмотрено не более 16 часов без учета консультирования (в зависимости от специфики и профиля подготовки).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3. Каждому рецензенту может быть прикреплено не более 8 </w:t>
      </w:r>
      <w:proofErr w:type="gramStart"/>
      <w:r w:rsidRPr="00190D47">
        <w:rPr>
          <w:rFonts w:ascii="Times New Roman" w:hAnsi="Times New Roman"/>
          <w:sz w:val="28"/>
          <w:szCs w:val="28"/>
        </w:rPr>
        <w:t>обучающихся</w:t>
      </w:r>
      <w:proofErr w:type="gramEnd"/>
      <w:r w:rsidRPr="00190D47">
        <w:rPr>
          <w:rFonts w:ascii="Times New Roman" w:hAnsi="Times New Roman"/>
          <w:sz w:val="28"/>
          <w:szCs w:val="28"/>
        </w:rPr>
        <w:t>.</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4.  Численность Государственной  аттестационной комиссии не менее 5 человек.</w:t>
      </w:r>
      <w:r w:rsidRPr="00190D47">
        <w:rPr>
          <w:rFonts w:ascii="Times New Roman" w:hAnsi="Times New Roman"/>
          <w:snapToGrid w:val="0"/>
          <w:sz w:val="28"/>
          <w:szCs w:val="28"/>
        </w:rPr>
        <w:t xml:space="preserve"> </w:t>
      </w:r>
      <w:r w:rsidRPr="00190D47">
        <w:rPr>
          <w:rFonts w:ascii="Times New Roman" w:hAnsi="Times New Roman"/>
          <w:sz w:val="28"/>
          <w:szCs w:val="28"/>
        </w:rPr>
        <w:t>В состав государственной  аттестационной комиссии должны входить  представители сферы труда, общественных организаций, объединений, ассоциаций и пр.</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5. Нормы часов могут быть пересмотрены в соответствии со спецификой образовательной организацией,  утверждены соответствующим локальным нормативным актом образовательной организации, но не должны превышать предельно допустимого количества часов на одного обучающегося.</w:t>
      </w:r>
    </w:p>
    <w:p w:rsidR="00B80BDB" w:rsidRPr="00190D47" w:rsidRDefault="00B80BDB">
      <w:pPr>
        <w:rPr>
          <w:rFonts w:ascii="Times New Roman" w:hAnsi="Times New Roman"/>
          <w:b/>
          <w:sz w:val="28"/>
          <w:szCs w:val="28"/>
        </w:rPr>
      </w:pPr>
      <w:r w:rsidRPr="00190D47">
        <w:rPr>
          <w:rFonts w:ascii="Times New Roman" w:hAnsi="Times New Roman"/>
          <w:b/>
          <w:sz w:val="28"/>
          <w:szCs w:val="28"/>
        </w:rPr>
        <w:br w:type="page"/>
      </w:r>
    </w:p>
    <w:p w:rsidR="007654BC" w:rsidRPr="00190D47" w:rsidRDefault="007654BC" w:rsidP="00B80BDB">
      <w:pPr>
        <w:spacing w:after="0" w:line="240" w:lineRule="auto"/>
        <w:ind w:firstLine="709"/>
        <w:jc w:val="right"/>
        <w:rPr>
          <w:rFonts w:ascii="Times New Roman" w:hAnsi="Times New Roman"/>
          <w:b/>
          <w:caps/>
          <w:sz w:val="28"/>
          <w:szCs w:val="28"/>
        </w:rPr>
      </w:pPr>
      <w:r w:rsidRPr="00190D47">
        <w:rPr>
          <w:rFonts w:ascii="Times New Roman" w:hAnsi="Times New Roman"/>
          <w:b/>
          <w:caps/>
          <w:sz w:val="28"/>
          <w:szCs w:val="28"/>
        </w:rPr>
        <w:lastRenderedPageBreak/>
        <w:t>Приложение 2</w:t>
      </w:r>
    </w:p>
    <w:p w:rsidR="007654BC" w:rsidRPr="00190D47" w:rsidRDefault="007654BC" w:rsidP="00B80BDB">
      <w:pPr>
        <w:spacing w:after="0" w:line="240" w:lineRule="auto"/>
        <w:ind w:firstLine="709"/>
        <w:jc w:val="both"/>
        <w:rPr>
          <w:rFonts w:ascii="Times New Roman" w:hAnsi="Times New Roman"/>
          <w:sz w:val="28"/>
          <w:szCs w:val="28"/>
        </w:rPr>
      </w:pPr>
    </w:p>
    <w:p w:rsidR="007654BC" w:rsidRPr="00190D47" w:rsidRDefault="007654BC" w:rsidP="00B80BDB">
      <w:pPr>
        <w:spacing w:after="0" w:line="240" w:lineRule="auto"/>
        <w:ind w:firstLine="709"/>
        <w:jc w:val="center"/>
        <w:rPr>
          <w:rFonts w:ascii="Times New Roman" w:hAnsi="Times New Roman"/>
          <w:b/>
          <w:sz w:val="28"/>
          <w:szCs w:val="28"/>
        </w:rPr>
      </w:pPr>
      <w:r w:rsidRPr="00190D47">
        <w:rPr>
          <w:rFonts w:ascii="Times New Roman" w:hAnsi="Times New Roman"/>
          <w:b/>
          <w:sz w:val="28"/>
          <w:szCs w:val="28"/>
        </w:rPr>
        <w:t>Требования к оформлению ВКР</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1. </w:t>
      </w:r>
      <w:proofErr w:type="gramStart"/>
      <w:r w:rsidRPr="00190D47">
        <w:rPr>
          <w:rFonts w:ascii="Times New Roman" w:hAnsi="Times New Roman"/>
          <w:sz w:val="28"/>
          <w:szCs w:val="28"/>
        </w:rPr>
        <w:t xml:space="preserve">Структура и содержание выпускной квалификационной работы определяются в зависимости от профиля специальности, требований профессиональных образовательных организаций и, как правило,  включает в себя: расчетно-пояснительную записку, состоящую из: </w:t>
      </w:r>
      <w:r w:rsidRPr="00190D47">
        <w:rPr>
          <w:rFonts w:ascii="Times New Roman" w:eastAsia="Calibri" w:hAnsi="Times New Roman"/>
          <w:sz w:val="28"/>
          <w:szCs w:val="28"/>
        </w:rPr>
        <w:t>титульного листа; содержания; введения; основной части; заключения; списка использованных источников;  приложений (при необходимости.</w:t>
      </w:r>
      <w:proofErr w:type="gramEnd"/>
      <w:r w:rsidRPr="00190D47">
        <w:rPr>
          <w:rFonts w:ascii="Times New Roman" w:eastAsia="Calibri" w:hAnsi="Times New Roman"/>
          <w:sz w:val="28"/>
          <w:szCs w:val="28"/>
        </w:rPr>
        <w:t xml:space="preserve"> </w:t>
      </w:r>
      <w:r w:rsidRPr="00190D47">
        <w:rPr>
          <w:rFonts w:ascii="Times New Roman" w:hAnsi="Times New Roman"/>
          <w:sz w:val="28"/>
          <w:szCs w:val="28"/>
        </w:rPr>
        <w:t>Пример задания на ВКР приведен в Приложении 3).</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eastAsia="Calibri" w:hAnsi="Times New Roman"/>
          <w:sz w:val="28"/>
          <w:szCs w:val="28"/>
        </w:rPr>
        <w:t xml:space="preserve">2. </w:t>
      </w:r>
      <w:r w:rsidRPr="00190D47">
        <w:rPr>
          <w:rFonts w:ascii="Times New Roman" w:hAnsi="Times New Roman"/>
          <w:sz w:val="28"/>
          <w:szCs w:val="28"/>
        </w:rPr>
        <w:t xml:space="preserve">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Объем введения должен быть в пределах 4 - 5 страниц.  </w:t>
      </w:r>
    </w:p>
    <w:p w:rsidR="007654BC" w:rsidRPr="00190D47" w:rsidRDefault="007654BC" w:rsidP="00B80BDB">
      <w:pPr>
        <w:shd w:val="clear" w:color="auto" w:fill="FFFFFF"/>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3. Основная часть ВКР 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w:t>
      </w:r>
    </w:p>
    <w:p w:rsidR="007654BC" w:rsidRPr="00190D47" w:rsidRDefault="007654BC" w:rsidP="00B80BDB">
      <w:pPr>
        <w:autoSpaceDE w:val="0"/>
        <w:autoSpaceDN w:val="0"/>
        <w:adjustRightInd w:val="0"/>
        <w:spacing w:after="0" w:line="240" w:lineRule="auto"/>
        <w:ind w:firstLine="709"/>
        <w:jc w:val="both"/>
        <w:rPr>
          <w:rFonts w:ascii="Times New Roman" w:hAnsi="Times New Roman"/>
          <w:sz w:val="28"/>
          <w:szCs w:val="28"/>
        </w:rPr>
      </w:pPr>
      <w:r w:rsidRPr="00190D47">
        <w:rPr>
          <w:rFonts w:ascii="Times New Roman" w:hAnsi="Times New Roman"/>
          <w:sz w:val="28"/>
          <w:szCs w:val="28"/>
        </w:rPr>
        <w:t>4. Основная часть ВКР должна содержать, как правило, две главы.</w:t>
      </w:r>
    </w:p>
    <w:p w:rsidR="007654BC" w:rsidRPr="00190D47" w:rsidRDefault="007654BC" w:rsidP="00B80BDB">
      <w:pPr>
        <w:autoSpaceDE w:val="0"/>
        <w:autoSpaceDN w:val="0"/>
        <w:adjustRightInd w:val="0"/>
        <w:spacing w:after="0" w:line="240" w:lineRule="auto"/>
        <w:ind w:firstLine="709"/>
        <w:jc w:val="both"/>
        <w:rPr>
          <w:rFonts w:ascii="Times New Roman" w:hAnsi="Times New Roman"/>
          <w:sz w:val="28"/>
          <w:szCs w:val="28"/>
        </w:rPr>
      </w:pPr>
      <w:r w:rsidRPr="00190D47">
        <w:rPr>
          <w:rFonts w:ascii="Times New Roman" w:hAnsi="Times New Roman"/>
          <w:sz w:val="28"/>
          <w:szCs w:val="28"/>
        </w:rPr>
        <w:t>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 по теме ВКР. В этой главе могут найти место статистические данные, построенные в таблицы и графики.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5. Вторая глава посвящается анализу практического материала, полученного во время производственной практики (преддипломной). В этой главе содержится: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анализ конкретного материала по избранной теме;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описание выявленных проблем и тенденций  развития объекта и предмета изучения на основе анализа конкретного материала по избранной теме;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описание  способов решения выявленных  проблем.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В ходе анализа могут использоваться аналитические таблицы, расчеты, формулы, схемы, диаграммы и графики.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6. Завершающей частью ВКР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5 страниц текста.</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Заключение лежит в основе доклада обучающегося на защите.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7. Список использованных источников  отражает перечень источников, которые использовались при написании ВКР (не менее 20), составленный в следующем порядке:</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Федеральные законы (в очередности от последнего года принятия </w:t>
      </w:r>
      <w:proofErr w:type="gramStart"/>
      <w:r w:rsidRPr="00190D47">
        <w:rPr>
          <w:rFonts w:ascii="Times New Roman" w:hAnsi="Times New Roman"/>
          <w:sz w:val="28"/>
          <w:szCs w:val="28"/>
        </w:rPr>
        <w:t>к</w:t>
      </w:r>
      <w:proofErr w:type="gramEnd"/>
      <w:r w:rsidRPr="00190D47">
        <w:rPr>
          <w:rFonts w:ascii="Times New Roman" w:hAnsi="Times New Roman"/>
          <w:sz w:val="28"/>
          <w:szCs w:val="28"/>
        </w:rPr>
        <w:t xml:space="preserve"> </w:t>
      </w:r>
      <w:proofErr w:type="gramStart"/>
      <w:r w:rsidRPr="00190D47">
        <w:rPr>
          <w:rFonts w:ascii="Times New Roman" w:hAnsi="Times New Roman"/>
          <w:sz w:val="28"/>
          <w:szCs w:val="28"/>
        </w:rPr>
        <w:t>предыдущим</w:t>
      </w:r>
      <w:proofErr w:type="gramEnd"/>
      <w:r w:rsidRPr="00190D47">
        <w:rPr>
          <w:rFonts w:ascii="Times New Roman" w:hAnsi="Times New Roman"/>
          <w:sz w:val="28"/>
          <w:szCs w:val="28"/>
        </w:rPr>
        <w:t>);</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lastRenderedPageBreak/>
        <w:t>- указы Президента Российской Федерации (в той же последовательности);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постановления Правительства Российской Федерации (в той же очередности);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иные нормативные правовые акты;</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иные официальные материалы (резолюции-рекомендации международных организаций и конференций, официальные доклады, официальные отчеты и др.);</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монографии,  учебники, учебные пособия (в алфавитном порядке);</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иностранная литература;</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w:t>
      </w:r>
      <w:proofErr w:type="spellStart"/>
      <w:r w:rsidRPr="00190D47">
        <w:rPr>
          <w:rFonts w:ascii="Times New Roman" w:hAnsi="Times New Roman"/>
          <w:sz w:val="28"/>
          <w:szCs w:val="28"/>
        </w:rPr>
        <w:t>интернет-ресурсы</w:t>
      </w:r>
      <w:proofErr w:type="spellEnd"/>
      <w:r w:rsidRPr="00190D47">
        <w:rPr>
          <w:rFonts w:ascii="Times New Roman" w:hAnsi="Times New Roman"/>
          <w:sz w:val="28"/>
          <w:szCs w:val="28"/>
        </w:rPr>
        <w:t>.</w:t>
      </w:r>
    </w:p>
    <w:p w:rsidR="007654BC" w:rsidRPr="00190D47" w:rsidRDefault="007654BC" w:rsidP="00B80BDB">
      <w:pPr>
        <w:autoSpaceDE w:val="0"/>
        <w:autoSpaceDN w:val="0"/>
        <w:adjustRightInd w:val="0"/>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8. </w:t>
      </w:r>
      <w:proofErr w:type="gramStart"/>
      <w:r w:rsidRPr="00190D47">
        <w:rPr>
          <w:rFonts w:ascii="Times New Roman" w:hAnsi="Times New Roman"/>
          <w:sz w:val="28"/>
          <w:szCs w:val="28"/>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roofErr w:type="gramEnd"/>
    </w:p>
    <w:p w:rsidR="007654BC" w:rsidRPr="00190D47" w:rsidRDefault="007654BC" w:rsidP="00B80BDB">
      <w:pPr>
        <w:shd w:val="clear" w:color="auto" w:fill="FFFFFF"/>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Объем ВКР должен составлять 30-50 страниц печатного текста (без приложений). Текст ВКР должен быть подготовлен с использованием компьютера в </w:t>
      </w:r>
      <w:proofErr w:type="spellStart"/>
      <w:r w:rsidRPr="00190D47">
        <w:rPr>
          <w:rFonts w:ascii="Times New Roman" w:hAnsi="Times New Roman"/>
          <w:sz w:val="28"/>
          <w:szCs w:val="28"/>
        </w:rPr>
        <w:t>Word</w:t>
      </w:r>
      <w:proofErr w:type="spellEnd"/>
      <w:r w:rsidRPr="00190D47">
        <w:rPr>
          <w:rFonts w:ascii="Times New Roman" w:hAnsi="Times New Roman"/>
          <w:sz w:val="28"/>
          <w:szCs w:val="28"/>
        </w:rPr>
        <w:t>, распечатан на одной стороне белой бумаги формата А</w:t>
      </w:r>
      <w:proofErr w:type="gramStart"/>
      <w:r w:rsidRPr="00190D47">
        <w:rPr>
          <w:rFonts w:ascii="Times New Roman" w:hAnsi="Times New Roman"/>
          <w:sz w:val="28"/>
          <w:szCs w:val="28"/>
        </w:rPr>
        <w:t>4</w:t>
      </w:r>
      <w:proofErr w:type="gramEnd"/>
      <w:r w:rsidRPr="00190D47">
        <w:rPr>
          <w:rFonts w:ascii="Times New Roman" w:hAnsi="Times New Roman"/>
          <w:sz w:val="28"/>
          <w:szCs w:val="28"/>
        </w:rPr>
        <w:t xml:space="preserve"> (210х297 мм), если иное не предусмотрено спецификой.</w:t>
      </w:r>
    </w:p>
    <w:p w:rsidR="00B80BDB" w:rsidRPr="00190D47" w:rsidRDefault="00B80BDB">
      <w:pPr>
        <w:rPr>
          <w:rFonts w:ascii="Times New Roman" w:hAnsi="Times New Roman"/>
          <w:b/>
          <w:sz w:val="28"/>
          <w:szCs w:val="28"/>
        </w:rPr>
      </w:pPr>
      <w:r w:rsidRPr="00190D47">
        <w:rPr>
          <w:rFonts w:ascii="Times New Roman" w:hAnsi="Times New Roman"/>
          <w:b/>
          <w:sz w:val="28"/>
          <w:szCs w:val="28"/>
        </w:rPr>
        <w:br w:type="page"/>
      </w:r>
    </w:p>
    <w:p w:rsidR="007654BC" w:rsidRPr="00190D47" w:rsidRDefault="007654BC" w:rsidP="007654BC">
      <w:pPr>
        <w:spacing w:after="0" w:line="360" w:lineRule="auto"/>
        <w:ind w:firstLine="709"/>
        <w:jc w:val="right"/>
        <w:rPr>
          <w:rFonts w:ascii="Times New Roman" w:hAnsi="Times New Roman"/>
          <w:b/>
          <w:caps/>
          <w:sz w:val="28"/>
          <w:szCs w:val="28"/>
        </w:rPr>
      </w:pPr>
      <w:r w:rsidRPr="00190D47">
        <w:rPr>
          <w:rFonts w:ascii="Times New Roman" w:hAnsi="Times New Roman"/>
          <w:b/>
          <w:caps/>
          <w:sz w:val="28"/>
          <w:szCs w:val="28"/>
        </w:rPr>
        <w:lastRenderedPageBreak/>
        <w:t>Приложение 3</w:t>
      </w:r>
    </w:p>
    <w:p w:rsidR="007654BC" w:rsidRPr="00190D47" w:rsidRDefault="007654BC" w:rsidP="007654BC">
      <w:pPr>
        <w:pStyle w:val="a7"/>
        <w:spacing w:line="360" w:lineRule="auto"/>
        <w:ind w:firstLine="709"/>
        <w:rPr>
          <w:b w:val="0"/>
          <w:sz w:val="28"/>
          <w:szCs w:val="28"/>
        </w:rPr>
      </w:pPr>
    </w:p>
    <w:tbl>
      <w:tblPr>
        <w:tblW w:w="0" w:type="auto"/>
        <w:tblLook w:val="04A0" w:firstRow="1" w:lastRow="0" w:firstColumn="1" w:lastColumn="0" w:noHBand="0" w:noVBand="1"/>
      </w:tblPr>
      <w:tblGrid>
        <w:gridCol w:w="4861"/>
        <w:gridCol w:w="4855"/>
      </w:tblGrid>
      <w:tr w:rsidR="007654BC" w:rsidRPr="00190D47" w:rsidTr="00F72ECB">
        <w:trPr>
          <w:trHeight w:val="2045"/>
        </w:trPr>
        <w:tc>
          <w:tcPr>
            <w:tcW w:w="4952" w:type="dxa"/>
          </w:tcPr>
          <w:p w:rsidR="007654BC" w:rsidRPr="00190D47" w:rsidRDefault="007654BC" w:rsidP="00B80BDB">
            <w:pPr>
              <w:spacing w:after="0" w:line="240" w:lineRule="auto"/>
              <w:rPr>
                <w:rFonts w:ascii="Times New Roman" w:hAnsi="Times New Roman"/>
                <w:sz w:val="28"/>
                <w:szCs w:val="28"/>
              </w:rPr>
            </w:pPr>
          </w:p>
          <w:p w:rsidR="007654BC" w:rsidRPr="00190D47" w:rsidRDefault="007654BC" w:rsidP="00B80BDB">
            <w:pPr>
              <w:spacing w:after="0" w:line="240" w:lineRule="auto"/>
              <w:rPr>
                <w:rFonts w:ascii="Times New Roman" w:hAnsi="Times New Roman"/>
                <w:sz w:val="28"/>
                <w:szCs w:val="28"/>
              </w:rPr>
            </w:pPr>
            <w:r w:rsidRPr="00190D47">
              <w:rPr>
                <w:rFonts w:ascii="Times New Roman" w:hAnsi="Times New Roman"/>
                <w:sz w:val="28"/>
                <w:szCs w:val="28"/>
              </w:rPr>
              <w:t xml:space="preserve">«Согласовано»          </w:t>
            </w:r>
          </w:p>
          <w:p w:rsidR="007654BC" w:rsidRPr="00190D47" w:rsidRDefault="007654BC" w:rsidP="00B80BDB">
            <w:pPr>
              <w:spacing w:after="0" w:line="240" w:lineRule="auto"/>
              <w:rPr>
                <w:rFonts w:ascii="Times New Roman" w:hAnsi="Times New Roman"/>
                <w:sz w:val="28"/>
                <w:szCs w:val="28"/>
              </w:rPr>
            </w:pPr>
            <w:r w:rsidRPr="00190D47">
              <w:rPr>
                <w:rFonts w:ascii="Times New Roman" w:hAnsi="Times New Roman"/>
                <w:sz w:val="28"/>
                <w:szCs w:val="28"/>
              </w:rPr>
              <w:t xml:space="preserve"> Представитель работодателя   </w:t>
            </w:r>
          </w:p>
          <w:p w:rsidR="007654BC" w:rsidRPr="00190D47" w:rsidRDefault="007654BC" w:rsidP="00B80BDB">
            <w:pPr>
              <w:spacing w:after="0" w:line="240" w:lineRule="auto"/>
              <w:rPr>
                <w:rFonts w:ascii="Times New Roman" w:hAnsi="Times New Roman"/>
                <w:sz w:val="28"/>
                <w:szCs w:val="28"/>
              </w:rPr>
            </w:pPr>
            <w:r w:rsidRPr="00190D47">
              <w:rPr>
                <w:rFonts w:ascii="Times New Roman" w:hAnsi="Times New Roman"/>
                <w:sz w:val="28"/>
                <w:szCs w:val="28"/>
              </w:rPr>
              <w:t xml:space="preserve"> _______________             </w:t>
            </w:r>
          </w:p>
          <w:p w:rsidR="007654BC" w:rsidRPr="00190D47" w:rsidRDefault="007654BC" w:rsidP="00B80BDB">
            <w:pPr>
              <w:spacing w:after="0" w:line="240" w:lineRule="auto"/>
              <w:rPr>
                <w:rFonts w:ascii="Times New Roman" w:hAnsi="Times New Roman"/>
                <w:b/>
                <w:sz w:val="28"/>
                <w:szCs w:val="28"/>
              </w:rPr>
            </w:pPr>
            <w:r w:rsidRPr="00190D47">
              <w:rPr>
                <w:rFonts w:ascii="Times New Roman" w:hAnsi="Times New Roman"/>
                <w:sz w:val="28"/>
                <w:szCs w:val="28"/>
              </w:rPr>
              <w:t xml:space="preserve">   «__»_________20__г.</w:t>
            </w:r>
          </w:p>
        </w:tc>
        <w:tc>
          <w:tcPr>
            <w:tcW w:w="4953" w:type="dxa"/>
          </w:tcPr>
          <w:p w:rsidR="007654BC" w:rsidRPr="00190D47" w:rsidRDefault="007654BC" w:rsidP="00B80BDB">
            <w:pPr>
              <w:spacing w:after="0" w:line="240" w:lineRule="auto"/>
              <w:jc w:val="right"/>
              <w:rPr>
                <w:rFonts w:ascii="Times New Roman" w:hAnsi="Times New Roman"/>
                <w:sz w:val="28"/>
                <w:szCs w:val="28"/>
              </w:rPr>
            </w:pPr>
            <w:r w:rsidRPr="00190D47">
              <w:rPr>
                <w:rFonts w:ascii="Times New Roman" w:hAnsi="Times New Roman"/>
                <w:sz w:val="28"/>
                <w:szCs w:val="28"/>
              </w:rPr>
              <w:t xml:space="preserve">                                                   «Утверждаю» </w:t>
            </w:r>
          </w:p>
          <w:p w:rsidR="007654BC" w:rsidRPr="00190D47" w:rsidRDefault="007654BC" w:rsidP="00B80BDB">
            <w:pPr>
              <w:spacing w:after="0" w:line="240" w:lineRule="auto"/>
              <w:jc w:val="right"/>
              <w:rPr>
                <w:rFonts w:ascii="Times New Roman" w:hAnsi="Times New Roman"/>
                <w:sz w:val="28"/>
                <w:szCs w:val="28"/>
              </w:rPr>
            </w:pPr>
            <w:r w:rsidRPr="00190D47">
              <w:rPr>
                <w:rFonts w:ascii="Times New Roman" w:hAnsi="Times New Roman"/>
                <w:sz w:val="28"/>
                <w:szCs w:val="28"/>
              </w:rPr>
              <w:t>Зам. руководителя по направлению деятельности</w:t>
            </w:r>
          </w:p>
          <w:p w:rsidR="007654BC" w:rsidRPr="00190D47" w:rsidRDefault="007654BC" w:rsidP="00B80BDB">
            <w:pPr>
              <w:spacing w:after="0" w:line="240" w:lineRule="auto"/>
              <w:jc w:val="right"/>
              <w:rPr>
                <w:rFonts w:ascii="Times New Roman" w:hAnsi="Times New Roman"/>
                <w:sz w:val="28"/>
                <w:szCs w:val="28"/>
              </w:rPr>
            </w:pPr>
            <w:r w:rsidRPr="00190D47">
              <w:rPr>
                <w:rFonts w:ascii="Times New Roman" w:hAnsi="Times New Roman"/>
                <w:sz w:val="28"/>
                <w:szCs w:val="28"/>
              </w:rPr>
              <w:t>_________________</w:t>
            </w:r>
          </w:p>
          <w:p w:rsidR="007654BC" w:rsidRPr="00190D47" w:rsidRDefault="007654BC" w:rsidP="00B80BDB">
            <w:pPr>
              <w:spacing w:after="0" w:line="240" w:lineRule="auto"/>
              <w:jc w:val="right"/>
              <w:rPr>
                <w:rFonts w:ascii="Times New Roman" w:hAnsi="Times New Roman"/>
                <w:sz w:val="28"/>
                <w:szCs w:val="28"/>
              </w:rPr>
            </w:pPr>
          </w:p>
          <w:p w:rsidR="007654BC" w:rsidRPr="00190D47" w:rsidRDefault="007654BC" w:rsidP="00B80BDB">
            <w:pPr>
              <w:spacing w:after="0" w:line="240" w:lineRule="auto"/>
              <w:jc w:val="right"/>
              <w:rPr>
                <w:rFonts w:ascii="Times New Roman" w:hAnsi="Times New Roman"/>
                <w:sz w:val="28"/>
                <w:szCs w:val="28"/>
              </w:rPr>
            </w:pPr>
            <w:r w:rsidRPr="00190D47">
              <w:rPr>
                <w:rFonts w:ascii="Times New Roman" w:hAnsi="Times New Roman"/>
                <w:sz w:val="28"/>
                <w:szCs w:val="28"/>
              </w:rPr>
              <w:t xml:space="preserve">«__»______20__г.         </w:t>
            </w:r>
          </w:p>
          <w:p w:rsidR="007654BC" w:rsidRPr="00190D47" w:rsidRDefault="007654BC" w:rsidP="00B80BDB">
            <w:pPr>
              <w:spacing w:after="0" w:line="240" w:lineRule="auto"/>
              <w:rPr>
                <w:rFonts w:ascii="Times New Roman" w:hAnsi="Times New Roman"/>
                <w:b/>
                <w:sz w:val="28"/>
                <w:szCs w:val="28"/>
              </w:rPr>
            </w:pPr>
            <w:r w:rsidRPr="00190D47">
              <w:rPr>
                <w:rFonts w:ascii="Times New Roman" w:hAnsi="Times New Roman"/>
                <w:sz w:val="28"/>
                <w:szCs w:val="28"/>
              </w:rPr>
              <w:t xml:space="preserve">                                                    </w:t>
            </w:r>
          </w:p>
        </w:tc>
      </w:tr>
    </w:tbl>
    <w:p w:rsidR="007654BC" w:rsidRPr="00190D47" w:rsidRDefault="007654BC" w:rsidP="007654BC">
      <w:pPr>
        <w:spacing w:after="0" w:line="360" w:lineRule="auto"/>
        <w:ind w:firstLine="709"/>
        <w:jc w:val="center"/>
        <w:rPr>
          <w:rFonts w:ascii="Times New Roman" w:hAnsi="Times New Roman"/>
          <w:b/>
          <w:sz w:val="28"/>
          <w:szCs w:val="28"/>
        </w:rPr>
      </w:pPr>
    </w:p>
    <w:p w:rsidR="007654BC" w:rsidRPr="00190D47" w:rsidRDefault="007654BC" w:rsidP="007654BC">
      <w:pPr>
        <w:pStyle w:val="1"/>
        <w:spacing w:line="276" w:lineRule="auto"/>
        <w:ind w:firstLine="709"/>
        <w:rPr>
          <w:sz w:val="28"/>
          <w:szCs w:val="28"/>
        </w:rPr>
      </w:pPr>
      <w:r w:rsidRPr="00190D47">
        <w:rPr>
          <w:sz w:val="28"/>
          <w:szCs w:val="28"/>
        </w:rPr>
        <w:t>Примерное задание на выпускную квалификационную работу</w:t>
      </w:r>
    </w:p>
    <w:p w:rsidR="007654BC" w:rsidRPr="00190D47" w:rsidRDefault="007654BC" w:rsidP="007654BC">
      <w:pPr>
        <w:pStyle w:val="1"/>
        <w:spacing w:line="276" w:lineRule="auto"/>
        <w:ind w:firstLine="709"/>
        <w:rPr>
          <w:sz w:val="28"/>
          <w:szCs w:val="28"/>
        </w:rPr>
      </w:pPr>
      <w:r w:rsidRPr="00190D47">
        <w:rPr>
          <w:sz w:val="28"/>
          <w:szCs w:val="28"/>
        </w:rPr>
        <w:t xml:space="preserve"> </w:t>
      </w:r>
    </w:p>
    <w:p w:rsidR="007654BC" w:rsidRPr="00190D47" w:rsidRDefault="007654BC" w:rsidP="007654BC">
      <w:pPr>
        <w:spacing w:after="0"/>
        <w:ind w:firstLine="709"/>
        <w:rPr>
          <w:rFonts w:ascii="Times New Roman" w:hAnsi="Times New Roman"/>
          <w:sz w:val="28"/>
          <w:szCs w:val="28"/>
        </w:rPr>
      </w:pPr>
    </w:p>
    <w:p w:rsidR="007654BC" w:rsidRPr="00190D47" w:rsidRDefault="007654BC" w:rsidP="007654BC">
      <w:pPr>
        <w:pStyle w:val="2"/>
        <w:spacing w:line="276" w:lineRule="auto"/>
        <w:ind w:firstLine="709"/>
        <w:rPr>
          <w:sz w:val="24"/>
          <w:szCs w:val="24"/>
        </w:rPr>
      </w:pPr>
      <w:r w:rsidRPr="00190D47">
        <w:rPr>
          <w:sz w:val="24"/>
          <w:szCs w:val="24"/>
        </w:rPr>
        <w:t>Студенту (</w:t>
      </w:r>
      <w:proofErr w:type="spellStart"/>
      <w:r w:rsidRPr="00190D47">
        <w:rPr>
          <w:sz w:val="24"/>
          <w:szCs w:val="24"/>
        </w:rPr>
        <w:t>ке</w:t>
      </w:r>
      <w:proofErr w:type="spellEnd"/>
      <w:r w:rsidRPr="00190D47">
        <w:rPr>
          <w:sz w:val="24"/>
          <w:szCs w:val="24"/>
        </w:rPr>
        <w:t>)________ курса ________ группы, специальности_________</w:t>
      </w:r>
    </w:p>
    <w:p w:rsidR="007654BC" w:rsidRPr="00190D47" w:rsidRDefault="007654BC" w:rsidP="007654BC">
      <w:pPr>
        <w:spacing w:after="0"/>
        <w:ind w:firstLine="709"/>
        <w:rPr>
          <w:rFonts w:ascii="Times New Roman" w:hAnsi="Times New Roman"/>
          <w:sz w:val="24"/>
          <w:szCs w:val="24"/>
        </w:rPr>
      </w:pPr>
      <w:r w:rsidRPr="00190D47">
        <w:rPr>
          <w:rFonts w:ascii="Times New Roman" w:hAnsi="Times New Roman"/>
          <w:sz w:val="24"/>
          <w:szCs w:val="24"/>
        </w:rPr>
        <w:t>_______________________________________________________________</w:t>
      </w:r>
    </w:p>
    <w:p w:rsidR="007654BC" w:rsidRPr="00190D47" w:rsidRDefault="007654BC" w:rsidP="007654BC">
      <w:pPr>
        <w:spacing w:after="0"/>
        <w:ind w:firstLine="709"/>
        <w:jc w:val="center"/>
        <w:rPr>
          <w:rFonts w:ascii="Times New Roman" w:hAnsi="Times New Roman"/>
          <w:sz w:val="24"/>
          <w:szCs w:val="24"/>
        </w:rPr>
      </w:pPr>
      <w:r w:rsidRPr="00190D47">
        <w:rPr>
          <w:rFonts w:ascii="Times New Roman" w:hAnsi="Times New Roman"/>
          <w:sz w:val="24"/>
          <w:szCs w:val="24"/>
        </w:rPr>
        <w:t>фамилия, имя, отчество</w:t>
      </w:r>
    </w:p>
    <w:p w:rsidR="007654BC" w:rsidRPr="00190D47" w:rsidRDefault="007654BC" w:rsidP="007654BC">
      <w:pPr>
        <w:pStyle w:val="3"/>
        <w:spacing w:line="276" w:lineRule="auto"/>
        <w:ind w:firstLine="709"/>
        <w:rPr>
          <w:sz w:val="24"/>
          <w:szCs w:val="24"/>
        </w:rPr>
      </w:pPr>
      <w:r w:rsidRPr="00190D47">
        <w:rPr>
          <w:sz w:val="24"/>
          <w:szCs w:val="24"/>
        </w:rPr>
        <w:t>Тема выпускной квалификационной  работы_________________________</w:t>
      </w:r>
    </w:p>
    <w:p w:rsidR="007654BC" w:rsidRPr="00190D47" w:rsidRDefault="007654BC" w:rsidP="007654BC">
      <w:pPr>
        <w:spacing w:after="0"/>
        <w:ind w:firstLine="709"/>
        <w:rPr>
          <w:rFonts w:ascii="Times New Roman" w:hAnsi="Times New Roman"/>
          <w:sz w:val="24"/>
          <w:szCs w:val="24"/>
        </w:rPr>
      </w:pPr>
      <w:r w:rsidRPr="00190D47">
        <w:rPr>
          <w:rFonts w:ascii="Times New Roman" w:hAnsi="Times New Roman"/>
          <w:sz w:val="24"/>
          <w:szCs w:val="24"/>
        </w:rPr>
        <w:t>Исходные  данные_______________________________________________</w:t>
      </w:r>
    </w:p>
    <w:p w:rsidR="001F5FFD" w:rsidRPr="00190D47" w:rsidRDefault="007654BC" w:rsidP="001F5FFD">
      <w:pPr>
        <w:spacing w:after="0"/>
        <w:ind w:firstLine="709"/>
        <w:jc w:val="both"/>
        <w:rPr>
          <w:rFonts w:ascii="Times New Roman" w:hAnsi="Times New Roman"/>
          <w:i/>
          <w:sz w:val="24"/>
          <w:szCs w:val="24"/>
        </w:rPr>
      </w:pPr>
      <w:r w:rsidRPr="00190D47">
        <w:rPr>
          <w:rFonts w:ascii="Times New Roman" w:hAnsi="Times New Roman"/>
          <w:i/>
          <w:sz w:val="24"/>
          <w:szCs w:val="24"/>
        </w:rPr>
        <w:t>Перечень технических решений, подлежащих разработке (выбор нового оборудования, выбор новой заготовки, разработка технологии, схемы, оснастки специального задания и т.д.) по заказу предприятия или образовательной организации Изделие, входящее в ВКР и подлежащее изготовлению выпускником.</w:t>
      </w:r>
    </w:p>
    <w:p w:rsidR="007654BC" w:rsidRPr="00190D47" w:rsidRDefault="007654BC" w:rsidP="001F5FFD">
      <w:pPr>
        <w:spacing w:after="0"/>
        <w:ind w:firstLine="709"/>
        <w:jc w:val="both"/>
        <w:rPr>
          <w:rFonts w:ascii="Times New Roman" w:hAnsi="Times New Roman"/>
          <w:i/>
          <w:sz w:val="24"/>
          <w:szCs w:val="24"/>
        </w:rPr>
      </w:pPr>
      <w:r w:rsidRPr="00190D47">
        <w:rPr>
          <w:rFonts w:ascii="Times New Roman" w:hAnsi="Times New Roman"/>
          <w:sz w:val="24"/>
          <w:szCs w:val="24"/>
        </w:rPr>
        <w:t>____________________________________________________________________________________________________________________________________</w:t>
      </w:r>
    </w:p>
    <w:p w:rsidR="007654BC" w:rsidRPr="00190D47" w:rsidRDefault="007654BC" w:rsidP="007654BC">
      <w:pPr>
        <w:spacing w:after="0"/>
        <w:ind w:firstLine="709"/>
        <w:jc w:val="both"/>
        <w:rPr>
          <w:rFonts w:ascii="Times New Roman" w:hAnsi="Times New Roman"/>
          <w:i/>
          <w:sz w:val="24"/>
          <w:szCs w:val="24"/>
        </w:rPr>
      </w:pPr>
      <w:r w:rsidRPr="00190D47">
        <w:rPr>
          <w:rFonts w:ascii="Times New Roman" w:hAnsi="Times New Roman"/>
          <w:i/>
          <w:sz w:val="24"/>
          <w:szCs w:val="24"/>
        </w:rPr>
        <w:t>Законченная ВКР должна состоять из: пояснительной записки: графической части: чертежей, диаграмм, схем и т.д.</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i/>
          <w:sz w:val="24"/>
          <w:szCs w:val="24"/>
        </w:rPr>
        <w:t xml:space="preserve">Графическая часть проекта выполняется в зависимости от специальности и темы. Все чертежи выполняются в системе </w:t>
      </w:r>
      <w:r w:rsidRPr="00190D47">
        <w:rPr>
          <w:rFonts w:ascii="Times New Roman" w:hAnsi="Times New Roman"/>
          <w:i/>
          <w:sz w:val="24"/>
          <w:szCs w:val="24"/>
          <w:lang w:val="en-US"/>
        </w:rPr>
        <w:t>AUTO</w:t>
      </w:r>
      <w:r w:rsidRPr="00190D47">
        <w:rPr>
          <w:rFonts w:ascii="Times New Roman" w:hAnsi="Times New Roman"/>
          <w:i/>
          <w:sz w:val="24"/>
          <w:szCs w:val="24"/>
        </w:rPr>
        <w:t xml:space="preserve"> </w:t>
      </w:r>
      <w:r w:rsidRPr="00190D47">
        <w:rPr>
          <w:rFonts w:ascii="Times New Roman" w:hAnsi="Times New Roman"/>
          <w:i/>
          <w:sz w:val="24"/>
          <w:szCs w:val="24"/>
          <w:lang w:val="en-US"/>
        </w:rPr>
        <w:t>CAD</w:t>
      </w:r>
      <w:r w:rsidRPr="00190D47">
        <w:rPr>
          <w:rFonts w:ascii="Times New Roman" w:hAnsi="Times New Roman"/>
          <w:i/>
          <w:sz w:val="24"/>
          <w:szCs w:val="24"/>
        </w:rPr>
        <w:t xml:space="preserve"> и записываются на диск.  По формату, условным обозначениям, цифрам, масштабам чертежи должны соответствовать требованиям ГОСТов</w:t>
      </w:r>
      <w:r w:rsidRPr="00190D47">
        <w:rPr>
          <w:rFonts w:ascii="Times New Roman" w:hAnsi="Times New Roman"/>
          <w:sz w:val="24"/>
          <w:szCs w:val="24"/>
        </w:rPr>
        <w:t>.</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Содержание графических работ:</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Лист 1.____________________________________________________________</w:t>
      </w:r>
    </w:p>
    <w:p w:rsidR="007654BC" w:rsidRPr="00190D47" w:rsidRDefault="007654BC" w:rsidP="007654BC">
      <w:pPr>
        <w:pStyle w:val="6"/>
        <w:spacing w:line="276" w:lineRule="auto"/>
        <w:ind w:firstLine="709"/>
        <w:rPr>
          <w:sz w:val="24"/>
          <w:szCs w:val="24"/>
        </w:rPr>
      </w:pPr>
      <w:r w:rsidRPr="00190D47">
        <w:rPr>
          <w:sz w:val="24"/>
          <w:szCs w:val="24"/>
        </w:rPr>
        <w:t>Лист 2.____________________________________________________________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Лист 3.____________________________________________________________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Лист 4.____________________________________________________________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i/>
          <w:sz w:val="24"/>
          <w:szCs w:val="24"/>
        </w:rPr>
      </w:pPr>
      <w:r w:rsidRPr="00190D47">
        <w:rPr>
          <w:rFonts w:ascii="Times New Roman" w:hAnsi="Times New Roman"/>
          <w:i/>
          <w:sz w:val="24"/>
          <w:szCs w:val="24"/>
        </w:rPr>
        <w:t xml:space="preserve">Пояснительная записка должна быть набрана на компьютере на одной  стороне листа. </w:t>
      </w:r>
    </w:p>
    <w:p w:rsidR="007654BC" w:rsidRPr="00190D47" w:rsidRDefault="007654BC" w:rsidP="007654BC">
      <w:pPr>
        <w:tabs>
          <w:tab w:val="left" w:pos="1134"/>
        </w:tabs>
        <w:spacing w:after="0"/>
        <w:ind w:firstLine="709"/>
        <w:jc w:val="both"/>
        <w:rPr>
          <w:rFonts w:ascii="Times New Roman" w:hAnsi="Times New Roman"/>
          <w:i/>
          <w:sz w:val="24"/>
          <w:szCs w:val="24"/>
        </w:rPr>
      </w:pPr>
      <w:r w:rsidRPr="00190D47">
        <w:rPr>
          <w:rFonts w:ascii="Times New Roman" w:hAnsi="Times New Roman"/>
          <w:i/>
          <w:sz w:val="24"/>
          <w:szCs w:val="24"/>
        </w:rPr>
        <w:t>Все разделы пояснительной записки следует излагать по возможности кратко, чтобы размер в целом не</w:t>
      </w:r>
      <w:r w:rsidR="001F5FFD" w:rsidRPr="00190D47">
        <w:rPr>
          <w:rFonts w:ascii="Times New Roman" w:hAnsi="Times New Roman"/>
          <w:i/>
          <w:sz w:val="24"/>
          <w:szCs w:val="24"/>
        </w:rPr>
        <w:t xml:space="preserve"> превышал  при печатном тексте 3</w:t>
      </w:r>
      <w:r w:rsidRPr="00190D47">
        <w:rPr>
          <w:rFonts w:ascii="Times New Roman" w:hAnsi="Times New Roman"/>
          <w:i/>
          <w:sz w:val="24"/>
          <w:szCs w:val="24"/>
        </w:rPr>
        <w:t>0 - 50 страниц, шрифт 16 курсив.</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Введение__________________________________________________________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Глава</w:t>
      </w:r>
      <w:proofErr w:type="gramStart"/>
      <w:r w:rsidRPr="00190D47">
        <w:rPr>
          <w:rFonts w:ascii="Times New Roman" w:hAnsi="Times New Roman"/>
          <w:sz w:val="24"/>
          <w:szCs w:val="24"/>
        </w:rPr>
        <w:t>1</w:t>
      </w:r>
      <w:proofErr w:type="gramEnd"/>
      <w:r w:rsidRPr="00190D47">
        <w:rPr>
          <w:rFonts w:ascii="Times New Roman" w:hAnsi="Times New Roman"/>
          <w:sz w:val="24"/>
          <w:szCs w:val="24"/>
        </w:rPr>
        <w:t>.___________________________________________________________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lastRenderedPageBreak/>
        <w:t>Глава 2.__________________________________________________________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Заключение_______________________________________________________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Список источников_________________________________________________</w:t>
      </w:r>
    </w:p>
    <w:p w:rsidR="007654BC" w:rsidRPr="00190D47" w:rsidRDefault="007654BC" w:rsidP="007654BC">
      <w:pPr>
        <w:tabs>
          <w:tab w:val="left" w:pos="1134"/>
        </w:tabs>
        <w:spacing w:after="0"/>
        <w:ind w:firstLine="709"/>
        <w:jc w:val="both"/>
        <w:rPr>
          <w:rFonts w:ascii="Times New Roman" w:hAnsi="Times New Roman"/>
          <w:i/>
          <w:sz w:val="24"/>
          <w:szCs w:val="24"/>
        </w:rPr>
      </w:pPr>
      <w:r w:rsidRPr="00190D47">
        <w:rPr>
          <w:rFonts w:ascii="Times New Roman" w:hAnsi="Times New Roman"/>
          <w:sz w:val="24"/>
          <w:szCs w:val="24"/>
        </w:rPr>
        <w:t xml:space="preserve">     </w:t>
      </w:r>
      <w:r w:rsidRPr="00190D47">
        <w:rPr>
          <w:rFonts w:ascii="Times New Roman" w:hAnsi="Times New Roman"/>
          <w:i/>
          <w:sz w:val="24"/>
          <w:szCs w:val="24"/>
        </w:rPr>
        <w:t>Примерный баланс времени при выполнении выпускником ВКР (указать распределение времени по этапам выполнения в днях):</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Введение</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1._________________________________________________________________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2._________________________________________________________________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Заключение</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3._________________________________________________________________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Наименование предприятия, на котором проходит преддипломную практику____________________________________________________________________________________________________________________________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Фамилия и должность руководителя ВКР</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Дата выдачи ВКР «___»_________20___г.</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Срок окончания ВКР «___»___________20__г.</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Рассмотрено на заседании цикловой комиссии_________________________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vertAlign w:val="subscript"/>
        </w:rPr>
        <w:t xml:space="preserve">                                                                                                                                                                     наименование</w:t>
      </w:r>
      <w:r w:rsidRPr="00190D47">
        <w:rPr>
          <w:rFonts w:ascii="Times New Roman" w:hAnsi="Times New Roman"/>
          <w:sz w:val="24"/>
          <w:szCs w:val="24"/>
        </w:rPr>
        <w:t xml:space="preserve"> «____»______________________________________________________20__  г. Протокол №______________________________________________________</w:t>
      </w:r>
    </w:p>
    <w:p w:rsidR="007654BC" w:rsidRPr="00190D47" w:rsidRDefault="007654BC" w:rsidP="007654BC">
      <w:pPr>
        <w:pStyle w:val="4"/>
        <w:spacing w:line="276" w:lineRule="auto"/>
        <w:ind w:firstLine="709"/>
        <w:rPr>
          <w:sz w:val="24"/>
          <w:szCs w:val="24"/>
        </w:rPr>
      </w:pPr>
    </w:p>
    <w:p w:rsidR="007654BC" w:rsidRPr="00190D47" w:rsidRDefault="007654BC" w:rsidP="007654BC">
      <w:pPr>
        <w:pStyle w:val="4"/>
        <w:spacing w:line="276" w:lineRule="auto"/>
        <w:ind w:firstLine="709"/>
        <w:rPr>
          <w:b w:val="0"/>
          <w:sz w:val="24"/>
          <w:szCs w:val="24"/>
        </w:rPr>
      </w:pPr>
      <w:r w:rsidRPr="00190D47">
        <w:rPr>
          <w:b w:val="0"/>
          <w:sz w:val="24"/>
          <w:szCs w:val="24"/>
        </w:rPr>
        <w:t>Руководитель ВКР</w:t>
      </w:r>
    </w:p>
    <w:p w:rsidR="007654BC" w:rsidRPr="00190D47" w:rsidRDefault="007654BC" w:rsidP="007654BC">
      <w:pPr>
        <w:pStyle w:val="5"/>
        <w:spacing w:line="276" w:lineRule="auto"/>
        <w:ind w:firstLine="709"/>
        <w:rPr>
          <w:b w:val="0"/>
          <w:sz w:val="24"/>
          <w:szCs w:val="24"/>
        </w:rPr>
      </w:pPr>
    </w:p>
    <w:p w:rsidR="007654BC" w:rsidRPr="00190D47" w:rsidRDefault="007654BC" w:rsidP="007654BC">
      <w:pPr>
        <w:pStyle w:val="5"/>
        <w:spacing w:line="276" w:lineRule="auto"/>
        <w:ind w:firstLine="709"/>
        <w:rPr>
          <w:b w:val="0"/>
          <w:szCs w:val="28"/>
        </w:rPr>
      </w:pPr>
      <w:r w:rsidRPr="00190D47">
        <w:rPr>
          <w:b w:val="0"/>
          <w:sz w:val="24"/>
          <w:szCs w:val="24"/>
        </w:rPr>
        <w:t>Председатель цикловой комиссии</w:t>
      </w: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7654BC" w:rsidRPr="00190D47" w:rsidRDefault="007654BC" w:rsidP="007654BC">
      <w:pPr>
        <w:spacing w:after="0" w:line="360" w:lineRule="auto"/>
        <w:jc w:val="right"/>
        <w:rPr>
          <w:rFonts w:ascii="Times New Roman" w:hAnsi="Times New Roman"/>
          <w:b/>
          <w:caps/>
          <w:sz w:val="28"/>
          <w:szCs w:val="28"/>
        </w:rPr>
      </w:pPr>
      <w:r w:rsidRPr="00190D47">
        <w:rPr>
          <w:rFonts w:ascii="Times New Roman" w:hAnsi="Times New Roman"/>
          <w:b/>
          <w:caps/>
          <w:sz w:val="28"/>
          <w:szCs w:val="28"/>
        </w:rPr>
        <w:lastRenderedPageBreak/>
        <w:t>Приложение 4</w:t>
      </w:r>
    </w:p>
    <w:p w:rsidR="007654BC" w:rsidRPr="00190D47" w:rsidRDefault="007654BC" w:rsidP="007654BC">
      <w:pPr>
        <w:spacing w:after="0" w:line="360" w:lineRule="auto"/>
        <w:jc w:val="center"/>
        <w:rPr>
          <w:rFonts w:ascii="Times New Roman" w:hAnsi="Times New Roman"/>
          <w:b/>
          <w:sz w:val="28"/>
          <w:szCs w:val="28"/>
        </w:rPr>
      </w:pPr>
    </w:p>
    <w:p w:rsidR="007654BC" w:rsidRPr="00190D47" w:rsidRDefault="007654BC" w:rsidP="007654BC">
      <w:pPr>
        <w:spacing w:after="0" w:line="360" w:lineRule="auto"/>
        <w:jc w:val="center"/>
        <w:rPr>
          <w:rFonts w:ascii="Times New Roman" w:hAnsi="Times New Roman"/>
          <w:b/>
          <w:sz w:val="28"/>
          <w:szCs w:val="28"/>
        </w:rPr>
      </w:pPr>
      <w:r w:rsidRPr="00190D47">
        <w:rPr>
          <w:rFonts w:ascii="Times New Roman" w:hAnsi="Times New Roman"/>
          <w:b/>
          <w:sz w:val="28"/>
          <w:szCs w:val="28"/>
        </w:rPr>
        <w:t>Оценочный лист руководителя ВКР</w:t>
      </w:r>
    </w:p>
    <w:p w:rsidR="007654BC" w:rsidRPr="00190D47" w:rsidRDefault="007654BC" w:rsidP="007654BC">
      <w:pPr>
        <w:spacing w:after="0" w:line="360" w:lineRule="auto"/>
        <w:jc w:val="center"/>
        <w:rPr>
          <w:rFonts w:ascii="Times New Roman" w:hAnsi="Times New Roman"/>
          <w:sz w:val="28"/>
          <w:szCs w:val="28"/>
        </w:rPr>
      </w:pPr>
      <w:proofErr w:type="gramStart"/>
      <w:r w:rsidRPr="00190D47">
        <w:rPr>
          <w:rFonts w:ascii="Times New Roman" w:hAnsi="Times New Roman"/>
          <w:sz w:val="28"/>
          <w:szCs w:val="28"/>
        </w:rPr>
        <w:t>Обучающегося</w:t>
      </w:r>
      <w:proofErr w:type="gramEnd"/>
      <w:r w:rsidRPr="00190D47">
        <w:rPr>
          <w:rFonts w:ascii="Times New Roman" w:hAnsi="Times New Roman"/>
          <w:sz w:val="28"/>
          <w:szCs w:val="28"/>
        </w:rPr>
        <w:t>_________________________________группы_______________</w:t>
      </w:r>
    </w:p>
    <w:tbl>
      <w:tblPr>
        <w:tblStyle w:val="a4"/>
        <w:tblW w:w="0" w:type="auto"/>
        <w:tblLook w:val="04A0" w:firstRow="1" w:lastRow="0" w:firstColumn="1" w:lastColumn="0" w:noHBand="0" w:noVBand="1"/>
      </w:tblPr>
      <w:tblGrid>
        <w:gridCol w:w="2867"/>
        <w:gridCol w:w="2384"/>
        <w:gridCol w:w="2180"/>
        <w:gridCol w:w="1115"/>
        <w:gridCol w:w="1170"/>
      </w:tblGrid>
      <w:tr w:rsidR="007654BC" w:rsidRPr="00190D47" w:rsidTr="00F72ECB">
        <w:tc>
          <w:tcPr>
            <w:tcW w:w="3085" w:type="dxa"/>
            <w:vMerge w:val="restart"/>
            <w:vAlign w:val="center"/>
          </w:tcPr>
          <w:p w:rsidR="007654BC" w:rsidRPr="00190D47" w:rsidRDefault="007654BC" w:rsidP="00F72ECB">
            <w:pPr>
              <w:jc w:val="center"/>
              <w:rPr>
                <w:b/>
                <w:sz w:val="20"/>
                <w:szCs w:val="20"/>
                <w:lang w:val="ru-RU"/>
              </w:rPr>
            </w:pPr>
            <w:r w:rsidRPr="00190D47">
              <w:rPr>
                <w:b/>
                <w:sz w:val="20"/>
                <w:szCs w:val="20"/>
                <w:lang w:val="ru-RU"/>
              </w:rPr>
              <w:t>Наименование оценки результата</w:t>
            </w:r>
          </w:p>
        </w:tc>
        <w:tc>
          <w:tcPr>
            <w:tcW w:w="6631" w:type="dxa"/>
            <w:gridSpan w:val="4"/>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Показатели уровня сформированности компетенций</w:t>
            </w:r>
          </w:p>
        </w:tc>
      </w:tr>
      <w:tr w:rsidR="007654BC" w:rsidRPr="00190D47" w:rsidTr="00F72ECB">
        <w:tc>
          <w:tcPr>
            <w:tcW w:w="3085" w:type="dxa"/>
            <w:vMerge/>
            <w:vAlign w:val="center"/>
          </w:tcPr>
          <w:p w:rsidR="007654BC" w:rsidRPr="00190D47" w:rsidRDefault="007654BC" w:rsidP="00F72ECB">
            <w:pPr>
              <w:spacing w:line="360" w:lineRule="auto"/>
              <w:jc w:val="center"/>
              <w:rPr>
                <w:b/>
                <w:sz w:val="20"/>
                <w:szCs w:val="20"/>
              </w:rPr>
            </w:pPr>
          </w:p>
        </w:tc>
        <w:tc>
          <w:tcPr>
            <w:tcW w:w="2268"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«неудовлетворительно»</w:t>
            </w:r>
          </w:p>
        </w:tc>
        <w:tc>
          <w:tcPr>
            <w:tcW w:w="2126"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«удовлетворительно»</w:t>
            </w:r>
          </w:p>
        </w:tc>
        <w:tc>
          <w:tcPr>
            <w:tcW w:w="1119"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«хорошо»</w:t>
            </w:r>
          </w:p>
        </w:tc>
        <w:tc>
          <w:tcPr>
            <w:tcW w:w="1118"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«отлично»</w:t>
            </w:r>
          </w:p>
        </w:tc>
      </w:tr>
      <w:tr w:rsidR="007654BC" w:rsidRPr="00190D47" w:rsidTr="00F72ECB">
        <w:tc>
          <w:tcPr>
            <w:tcW w:w="3085" w:type="dxa"/>
          </w:tcPr>
          <w:p w:rsidR="007654BC" w:rsidRPr="00190D47" w:rsidRDefault="007654BC" w:rsidP="00F72ECB">
            <w:pPr>
              <w:rPr>
                <w:sz w:val="20"/>
                <w:szCs w:val="20"/>
                <w:lang w:val="ru-RU"/>
              </w:rPr>
            </w:pPr>
            <w:r w:rsidRPr="00190D47">
              <w:rPr>
                <w:sz w:val="20"/>
                <w:szCs w:val="20"/>
                <w:lang w:val="ru-RU"/>
              </w:rPr>
              <w:t>Актуальность темы исследования и ее научно-практическая новизна</w:t>
            </w:r>
          </w:p>
        </w:tc>
        <w:tc>
          <w:tcPr>
            <w:tcW w:w="2268" w:type="dxa"/>
          </w:tcPr>
          <w:p w:rsidR="007654BC" w:rsidRPr="00190D47" w:rsidRDefault="007654BC" w:rsidP="00F72ECB">
            <w:pPr>
              <w:spacing w:line="360" w:lineRule="auto"/>
              <w:jc w:val="center"/>
              <w:rPr>
                <w:sz w:val="20"/>
                <w:szCs w:val="20"/>
                <w:lang w:val="ru-RU"/>
              </w:rPr>
            </w:pPr>
          </w:p>
        </w:tc>
        <w:tc>
          <w:tcPr>
            <w:tcW w:w="2126" w:type="dxa"/>
          </w:tcPr>
          <w:p w:rsidR="007654BC" w:rsidRPr="00190D47" w:rsidRDefault="007654BC" w:rsidP="00F72ECB">
            <w:pPr>
              <w:spacing w:line="360" w:lineRule="auto"/>
              <w:jc w:val="center"/>
              <w:rPr>
                <w:sz w:val="20"/>
                <w:szCs w:val="20"/>
                <w:lang w:val="ru-RU"/>
              </w:rPr>
            </w:pPr>
          </w:p>
        </w:tc>
        <w:tc>
          <w:tcPr>
            <w:tcW w:w="1119" w:type="dxa"/>
          </w:tcPr>
          <w:p w:rsidR="007654BC" w:rsidRPr="00190D47" w:rsidRDefault="007654BC" w:rsidP="00F72ECB">
            <w:pPr>
              <w:spacing w:line="360" w:lineRule="auto"/>
              <w:jc w:val="center"/>
              <w:rPr>
                <w:sz w:val="20"/>
                <w:szCs w:val="20"/>
                <w:lang w:val="ru-RU"/>
              </w:rPr>
            </w:pPr>
          </w:p>
        </w:tc>
        <w:tc>
          <w:tcPr>
            <w:tcW w:w="1118" w:type="dxa"/>
          </w:tcPr>
          <w:p w:rsidR="007654BC" w:rsidRPr="00190D47" w:rsidRDefault="007654BC" w:rsidP="00F72ECB">
            <w:pPr>
              <w:spacing w:line="360" w:lineRule="auto"/>
              <w:jc w:val="center"/>
              <w:rPr>
                <w:sz w:val="20"/>
                <w:szCs w:val="20"/>
                <w:lang w:val="ru-RU"/>
              </w:rPr>
            </w:pPr>
          </w:p>
        </w:tc>
      </w:tr>
      <w:tr w:rsidR="007654BC" w:rsidRPr="00190D47" w:rsidTr="00F72ECB">
        <w:trPr>
          <w:trHeight w:val="830"/>
        </w:trPr>
        <w:tc>
          <w:tcPr>
            <w:tcW w:w="3085" w:type="dxa"/>
            <w:tcBorders>
              <w:bottom w:val="single" w:sz="4" w:space="0" w:color="auto"/>
            </w:tcBorders>
          </w:tcPr>
          <w:p w:rsidR="007654BC" w:rsidRPr="00190D47" w:rsidRDefault="007654BC" w:rsidP="00F72ECB">
            <w:pPr>
              <w:rPr>
                <w:sz w:val="20"/>
                <w:szCs w:val="20"/>
                <w:lang w:val="ru-RU"/>
              </w:rPr>
            </w:pPr>
            <w:r w:rsidRPr="00190D47">
              <w:rPr>
                <w:sz w:val="20"/>
                <w:szCs w:val="20"/>
                <w:lang w:val="ru-RU"/>
              </w:rPr>
              <w:t>Использование современных научных методов исследования и Интернет – технологий</w:t>
            </w:r>
          </w:p>
        </w:tc>
        <w:tc>
          <w:tcPr>
            <w:tcW w:w="2268" w:type="dxa"/>
            <w:tcBorders>
              <w:bottom w:val="single" w:sz="4" w:space="0" w:color="auto"/>
            </w:tcBorders>
          </w:tcPr>
          <w:p w:rsidR="007654BC" w:rsidRPr="00190D47" w:rsidRDefault="007654BC" w:rsidP="00F72ECB">
            <w:pPr>
              <w:spacing w:line="360" w:lineRule="auto"/>
              <w:jc w:val="center"/>
              <w:rPr>
                <w:sz w:val="20"/>
                <w:szCs w:val="20"/>
                <w:lang w:val="ru-RU"/>
              </w:rPr>
            </w:pPr>
          </w:p>
        </w:tc>
        <w:tc>
          <w:tcPr>
            <w:tcW w:w="2126" w:type="dxa"/>
            <w:tcBorders>
              <w:bottom w:val="single" w:sz="4" w:space="0" w:color="auto"/>
            </w:tcBorders>
          </w:tcPr>
          <w:p w:rsidR="007654BC" w:rsidRPr="00190D47" w:rsidRDefault="007654BC" w:rsidP="00F72ECB">
            <w:pPr>
              <w:spacing w:line="360" w:lineRule="auto"/>
              <w:jc w:val="center"/>
              <w:rPr>
                <w:sz w:val="20"/>
                <w:szCs w:val="20"/>
                <w:lang w:val="ru-RU"/>
              </w:rPr>
            </w:pPr>
          </w:p>
        </w:tc>
        <w:tc>
          <w:tcPr>
            <w:tcW w:w="1119" w:type="dxa"/>
            <w:tcBorders>
              <w:bottom w:val="single" w:sz="4" w:space="0" w:color="auto"/>
            </w:tcBorders>
          </w:tcPr>
          <w:p w:rsidR="007654BC" w:rsidRPr="00190D47" w:rsidRDefault="007654BC" w:rsidP="00F72ECB">
            <w:pPr>
              <w:spacing w:line="360" w:lineRule="auto"/>
              <w:jc w:val="center"/>
              <w:rPr>
                <w:sz w:val="20"/>
                <w:szCs w:val="20"/>
                <w:lang w:val="ru-RU"/>
              </w:rPr>
            </w:pPr>
          </w:p>
        </w:tc>
        <w:tc>
          <w:tcPr>
            <w:tcW w:w="1118" w:type="dxa"/>
            <w:tcBorders>
              <w:bottom w:val="single" w:sz="4" w:space="0" w:color="auto"/>
            </w:tcBorders>
          </w:tcPr>
          <w:p w:rsidR="007654BC" w:rsidRPr="00190D47" w:rsidRDefault="007654BC" w:rsidP="00F72ECB">
            <w:pPr>
              <w:spacing w:line="360" w:lineRule="auto"/>
              <w:jc w:val="center"/>
              <w:rPr>
                <w:sz w:val="20"/>
                <w:szCs w:val="20"/>
                <w:lang w:val="ru-RU"/>
              </w:rPr>
            </w:pPr>
          </w:p>
        </w:tc>
      </w:tr>
      <w:tr w:rsidR="007654BC" w:rsidRPr="00190D47" w:rsidTr="00F72ECB">
        <w:trPr>
          <w:trHeight w:val="324"/>
        </w:trPr>
        <w:tc>
          <w:tcPr>
            <w:tcW w:w="3085" w:type="dxa"/>
            <w:tcBorders>
              <w:top w:val="single" w:sz="4" w:space="0" w:color="auto"/>
              <w:bottom w:val="single" w:sz="4" w:space="0" w:color="auto"/>
            </w:tcBorders>
          </w:tcPr>
          <w:p w:rsidR="007654BC" w:rsidRPr="00190D47" w:rsidRDefault="007654BC" w:rsidP="00F72ECB">
            <w:pPr>
              <w:rPr>
                <w:sz w:val="20"/>
                <w:szCs w:val="20"/>
                <w:lang w:val="ru-RU"/>
              </w:rPr>
            </w:pPr>
            <w:r w:rsidRPr="00190D47">
              <w:rPr>
                <w:sz w:val="20"/>
                <w:szCs w:val="20"/>
                <w:lang w:val="ru-RU"/>
              </w:rPr>
              <w:t>Своевременность выполнения графика написания работы</w:t>
            </w:r>
          </w:p>
        </w:tc>
        <w:tc>
          <w:tcPr>
            <w:tcW w:w="2268"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2126"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1119"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1118"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r>
      <w:tr w:rsidR="007654BC" w:rsidRPr="00190D47" w:rsidTr="00F72ECB">
        <w:trPr>
          <w:trHeight w:val="130"/>
        </w:trPr>
        <w:tc>
          <w:tcPr>
            <w:tcW w:w="3085" w:type="dxa"/>
            <w:tcBorders>
              <w:top w:val="single" w:sz="4" w:space="0" w:color="auto"/>
              <w:bottom w:val="single" w:sz="4" w:space="0" w:color="auto"/>
            </w:tcBorders>
          </w:tcPr>
          <w:p w:rsidR="007654BC" w:rsidRPr="00190D47" w:rsidRDefault="007654BC" w:rsidP="00F72ECB">
            <w:pPr>
              <w:rPr>
                <w:sz w:val="20"/>
                <w:szCs w:val="20"/>
                <w:lang w:val="ru-RU"/>
              </w:rPr>
            </w:pPr>
            <w:r w:rsidRPr="00190D47">
              <w:rPr>
                <w:sz w:val="20"/>
                <w:szCs w:val="20"/>
                <w:lang w:val="ru-RU"/>
              </w:rPr>
              <w:t>Самостоятельность во время выполнения работы</w:t>
            </w:r>
          </w:p>
        </w:tc>
        <w:tc>
          <w:tcPr>
            <w:tcW w:w="2268"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2126"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1119"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1118"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r>
      <w:tr w:rsidR="007654BC" w:rsidRPr="00190D47" w:rsidTr="00F72ECB">
        <w:tc>
          <w:tcPr>
            <w:tcW w:w="3085" w:type="dxa"/>
            <w:tcBorders>
              <w:top w:val="single" w:sz="4" w:space="0" w:color="auto"/>
            </w:tcBorders>
          </w:tcPr>
          <w:p w:rsidR="007654BC" w:rsidRPr="00190D47" w:rsidRDefault="007654BC" w:rsidP="00F72ECB">
            <w:pPr>
              <w:spacing w:line="360" w:lineRule="auto"/>
              <w:rPr>
                <w:b/>
                <w:sz w:val="20"/>
                <w:szCs w:val="20"/>
                <w:lang w:val="ru-RU"/>
              </w:rPr>
            </w:pPr>
            <w:r w:rsidRPr="00190D47">
              <w:rPr>
                <w:b/>
                <w:sz w:val="20"/>
                <w:szCs w:val="20"/>
                <w:lang w:val="ru-RU"/>
              </w:rPr>
              <w:t>Средний балл</w:t>
            </w:r>
          </w:p>
        </w:tc>
        <w:tc>
          <w:tcPr>
            <w:tcW w:w="2268" w:type="dxa"/>
            <w:tcBorders>
              <w:top w:val="single" w:sz="4" w:space="0" w:color="auto"/>
            </w:tcBorders>
          </w:tcPr>
          <w:p w:rsidR="007654BC" w:rsidRPr="00190D47" w:rsidRDefault="007654BC" w:rsidP="00F72ECB">
            <w:pPr>
              <w:spacing w:line="360" w:lineRule="auto"/>
              <w:jc w:val="center"/>
              <w:rPr>
                <w:sz w:val="20"/>
                <w:szCs w:val="20"/>
                <w:lang w:val="ru-RU"/>
              </w:rPr>
            </w:pPr>
          </w:p>
        </w:tc>
        <w:tc>
          <w:tcPr>
            <w:tcW w:w="2126" w:type="dxa"/>
            <w:tcBorders>
              <w:top w:val="single" w:sz="4" w:space="0" w:color="auto"/>
            </w:tcBorders>
          </w:tcPr>
          <w:p w:rsidR="007654BC" w:rsidRPr="00190D47" w:rsidRDefault="007654BC" w:rsidP="00F72ECB">
            <w:pPr>
              <w:spacing w:line="360" w:lineRule="auto"/>
              <w:jc w:val="center"/>
              <w:rPr>
                <w:sz w:val="20"/>
                <w:szCs w:val="20"/>
                <w:lang w:val="ru-RU"/>
              </w:rPr>
            </w:pPr>
          </w:p>
        </w:tc>
        <w:tc>
          <w:tcPr>
            <w:tcW w:w="1119" w:type="dxa"/>
            <w:tcBorders>
              <w:top w:val="single" w:sz="4" w:space="0" w:color="auto"/>
            </w:tcBorders>
          </w:tcPr>
          <w:p w:rsidR="007654BC" w:rsidRPr="00190D47" w:rsidRDefault="007654BC" w:rsidP="00F72ECB">
            <w:pPr>
              <w:spacing w:line="360" w:lineRule="auto"/>
              <w:jc w:val="center"/>
              <w:rPr>
                <w:sz w:val="20"/>
                <w:szCs w:val="20"/>
                <w:lang w:val="ru-RU"/>
              </w:rPr>
            </w:pPr>
          </w:p>
        </w:tc>
        <w:tc>
          <w:tcPr>
            <w:tcW w:w="1118" w:type="dxa"/>
            <w:tcBorders>
              <w:top w:val="single" w:sz="4" w:space="0" w:color="auto"/>
            </w:tcBorders>
          </w:tcPr>
          <w:p w:rsidR="007654BC" w:rsidRPr="00190D47" w:rsidRDefault="007654BC" w:rsidP="00F72ECB">
            <w:pPr>
              <w:spacing w:line="360" w:lineRule="auto"/>
              <w:jc w:val="center"/>
              <w:rPr>
                <w:sz w:val="20"/>
                <w:szCs w:val="20"/>
                <w:lang w:val="ru-RU"/>
              </w:rPr>
            </w:pPr>
          </w:p>
        </w:tc>
      </w:tr>
    </w:tbl>
    <w:p w:rsidR="007654BC" w:rsidRPr="00190D47" w:rsidRDefault="007654BC" w:rsidP="007654BC">
      <w:pPr>
        <w:spacing w:after="0" w:line="360" w:lineRule="auto"/>
        <w:jc w:val="center"/>
        <w:rPr>
          <w:rFonts w:ascii="Times New Roman" w:hAnsi="Times New Roman"/>
          <w:sz w:val="28"/>
          <w:szCs w:val="28"/>
        </w:rPr>
      </w:pP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Председатель ГЭК_____________________________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Члены ГЭК___________________________________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360" w:lineRule="auto"/>
        <w:rPr>
          <w:rFonts w:ascii="Times New Roman" w:hAnsi="Times New Roman"/>
          <w:sz w:val="28"/>
          <w:szCs w:val="28"/>
        </w:rPr>
      </w:pP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7654BC" w:rsidRPr="00190D47" w:rsidRDefault="007654BC" w:rsidP="007654BC">
      <w:pPr>
        <w:spacing w:after="0" w:line="360" w:lineRule="auto"/>
        <w:jc w:val="right"/>
        <w:rPr>
          <w:rFonts w:ascii="Times New Roman" w:hAnsi="Times New Roman"/>
          <w:b/>
          <w:caps/>
          <w:sz w:val="28"/>
          <w:szCs w:val="28"/>
        </w:rPr>
      </w:pPr>
      <w:r w:rsidRPr="00190D47">
        <w:rPr>
          <w:rFonts w:ascii="Times New Roman" w:hAnsi="Times New Roman"/>
          <w:b/>
          <w:caps/>
          <w:sz w:val="28"/>
          <w:szCs w:val="28"/>
        </w:rPr>
        <w:lastRenderedPageBreak/>
        <w:t>Приложение 5</w:t>
      </w:r>
    </w:p>
    <w:p w:rsidR="007654BC" w:rsidRPr="00190D47" w:rsidRDefault="007654BC" w:rsidP="007654BC">
      <w:pPr>
        <w:spacing w:after="0" w:line="360" w:lineRule="auto"/>
        <w:jc w:val="right"/>
        <w:rPr>
          <w:rFonts w:ascii="Times New Roman" w:hAnsi="Times New Roman"/>
          <w:b/>
          <w:sz w:val="28"/>
          <w:szCs w:val="28"/>
        </w:rPr>
      </w:pPr>
    </w:p>
    <w:p w:rsidR="007654BC" w:rsidRPr="00190D47" w:rsidRDefault="007654BC" w:rsidP="007654BC">
      <w:pPr>
        <w:spacing w:after="0" w:line="240" w:lineRule="auto"/>
        <w:jc w:val="center"/>
        <w:rPr>
          <w:rFonts w:ascii="Times New Roman" w:hAnsi="Times New Roman"/>
          <w:b/>
          <w:sz w:val="28"/>
          <w:szCs w:val="28"/>
        </w:rPr>
      </w:pPr>
      <w:r w:rsidRPr="00190D47">
        <w:rPr>
          <w:rFonts w:ascii="Times New Roman" w:hAnsi="Times New Roman"/>
          <w:b/>
          <w:color w:val="000000" w:themeColor="text1"/>
          <w:sz w:val="28"/>
          <w:szCs w:val="28"/>
        </w:rPr>
        <w:t>Отзыв</w:t>
      </w:r>
      <w:r w:rsidRPr="00190D47">
        <w:rPr>
          <w:rFonts w:ascii="Times New Roman" w:hAnsi="Times New Roman"/>
          <w:b/>
          <w:sz w:val="28"/>
          <w:szCs w:val="28"/>
        </w:rPr>
        <w:t xml:space="preserve"> о выпускной квалификационной работе</w:t>
      </w:r>
    </w:p>
    <w:p w:rsidR="007654BC" w:rsidRPr="00190D47" w:rsidRDefault="007654BC" w:rsidP="007654BC">
      <w:pPr>
        <w:spacing w:after="0" w:line="240" w:lineRule="auto"/>
        <w:jc w:val="center"/>
        <w:rPr>
          <w:rFonts w:ascii="Times New Roman" w:hAnsi="Times New Roman"/>
          <w:b/>
          <w:sz w:val="28"/>
          <w:szCs w:val="28"/>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Обучающегося______________________________________________________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w:t>
      </w:r>
    </w:p>
    <w:p w:rsidR="007654BC" w:rsidRPr="00190D47" w:rsidRDefault="007654BC" w:rsidP="007654BC">
      <w:pPr>
        <w:spacing w:after="0" w:line="240" w:lineRule="auto"/>
        <w:jc w:val="center"/>
        <w:rPr>
          <w:rFonts w:ascii="Times New Roman" w:hAnsi="Times New Roman"/>
          <w:sz w:val="20"/>
          <w:szCs w:val="20"/>
        </w:rPr>
      </w:pPr>
      <w:r w:rsidRPr="00190D47">
        <w:rPr>
          <w:rFonts w:ascii="Times New Roman" w:hAnsi="Times New Roman"/>
          <w:sz w:val="20"/>
          <w:szCs w:val="20"/>
        </w:rPr>
        <w:t>(тема ВКР)</w:t>
      </w:r>
    </w:p>
    <w:p w:rsidR="007654BC" w:rsidRPr="00190D47" w:rsidRDefault="007654BC" w:rsidP="007654BC">
      <w:pPr>
        <w:spacing w:after="0" w:line="360" w:lineRule="auto"/>
        <w:jc w:val="right"/>
        <w:rPr>
          <w:rFonts w:ascii="Times New Roman" w:hAnsi="Times New Roman"/>
          <w:b/>
          <w:sz w:val="28"/>
          <w:szCs w:val="28"/>
        </w:rPr>
      </w:pPr>
    </w:p>
    <w:p w:rsidR="007654BC" w:rsidRPr="00190D47" w:rsidRDefault="007654BC" w:rsidP="007654BC">
      <w:pPr>
        <w:spacing w:after="0" w:line="360" w:lineRule="auto"/>
        <w:jc w:val="center"/>
        <w:rPr>
          <w:rFonts w:ascii="Times New Roman" w:hAnsi="Times New Roman"/>
          <w:sz w:val="28"/>
          <w:szCs w:val="28"/>
        </w:rPr>
      </w:pPr>
      <w:r w:rsidRPr="00190D47">
        <w:rPr>
          <w:rFonts w:ascii="Times New Roman" w:hAnsi="Times New Roman"/>
          <w:sz w:val="28"/>
          <w:szCs w:val="28"/>
        </w:rPr>
        <w:t>Основное содержание ВКР</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Основные достоинства ВКР</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Основные недостатки ВКР</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Оценка_____________________________________________________________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 xml:space="preserve">                                           Руководитель ВКР___________________________</w:t>
      </w:r>
    </w:p>
    <w:p w:rsidR="007654BC" w:rsidRPr="00190D47" w:rsidRDefault="007654BC" w:rsidP="007654BC">
      <w:pPr>
        <w:spacing w:after="0" w:line="240" w:lineRule="auto"/>
        <w:jc w:val="center"/>
        <w:rPr>
          <w:rFonts w:ascii="Times New Roman" w:hAnsi="Times New Roman"/>
          <w:sz w:val="20"/>
          <w:szCs w:val="20"/>
        </w:rPr>
      </w:pPr>
      <w:r w:rsidRPr="00190D47">
        <w:rPr>
          <w:rFonts w:ascii="Times New Roman" w:hAnsi="Times New Roman"/>
          <w:sz w:val="20"/>
          <w:szCs w:val="20"/>
        </w:rPr>
        <w:t xml:space="preserve">                                                                                                              (ФИО)</w:t>
      </w:r>
    </w:p>
    <w:p w:rsidR="007654BC" w:rsidRPr="00190D47" w:rsidRDefault="007654BC" w:rsidP="007654BC">
      <w:pPr>
        <w:spacing w:after="0" w:line="240" w:lineRule="auto"/>
        <w:jc w:val="center"/>
        <w:rPr>
          <w:rFonts w:ascii="Times New Roman" w:hAnsi="Times New Roman"/>
          <w:sz w:val="20"/>
          <w:szCs w:val="20"/>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«___»____________201__г.    __________________________________________</w:t>
      </w: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7654BC" w:rsidRPr="00190D47" w:rsidRDefault="007654BC" w:rsidP="007654BC">
      <w:pPr>
        <w:spacing w:after="0" w:line="240" w:lineRule="auto"/>
        <w:jc w:val="center"/>
        <w:rPr>
          <w:rFonts w:ascii="Times New Roman" w:hAnsi="Times New Roman"/>
          <w:sz w:val="28"/>
          <w:szCs w:val="28"/>
        </w:rPr>
      </w:pPr>
    </w:p>
    <w:p w:rsidR="007654BC" w:rsidRPr="00190D47" w:rsidRDefault="007654BC" w:rsidP="007654BC">
      <w:pPr>
        <w:spacing w:after="0" w:line="360" w:lineRule="auto"/>
        <w:jc w:val="right"/>
        <w:rPr>
          <w:rFonts w:ascii="Times New Roman" w:hAnsi="Times New Roman"/>
          <w:b/>
          <w:caps/>
          <w:sz w:val="28"/>
          <w:szCs w:val="28"/>
        </w:rPr>
      </w:pPr>
      <w:r w:rsidRPr="00190D47">
        <w:rPr>
          <w:rFonts w:ascii="Times New Roman" w:hAnsi="Times New Roman"/>
          <w:b/>
          <w:caps/>
          <w:sz w:val="28"/>
          <w:szCs w:val="28"/>
        </w:rPr>
        <w:t>Приложение 6</w:t>
      </w:r>
    </w:p>
    <w:p w:rsidR="007654BC" w:rsidRPr="00190D47" w:rsidRDefault="007654BC" w:rsidP="007654BC">
      <w:pPr>
        <w:spacing w:after="0" w:line="360" w:lineRule="auto"/>
        <w:jc w:val="center"/>
        <w:rPr>
          <w:rFonts w:ascii="Times New Roman" w:hAnsi="Times New Roman"/>
          <w:b/>
          <w:sz w:val="28"/>
          <w:szCs w:val="28"/>
        </w:rPr>
      </w:pPr>
      <w:r w:rsidRPr="00190D47">
        <w:rPr>
          <w:rFonts w:ascii="Times New Roman" w:hAnsi="Times New Roman"/>
          <w:b/>
          <w:sz w:val="28"/>
          <w:szCs w:val="28"/>
        </w:rPr>
        <w:t>Оценочный лист членов ГЭК</w:t>
      </w:r>
    </w:p>
    <w:tbl>
      <w:tblPr>
        <w:tblStyle w:val="a4"/>
        <w:tblW w:w="0" w:type="auto"/>
        <w:tblLook w:val="04A0" w:firstRow="1" w:lastRow="0" w:firstColumn="1" w:lastColumn="0" w:noHBand="0" w:noVBand="1"/>
      </w:tblPr>
      <w:tblGrid>
        <w:gridCol w:w="2789"/>
        <w:gridCol w:w="2384"/>
        <w:gridCol w:w="2257"/>
        <w:gridCol w:w="1116"/>
        <w:gridCol w:w="1170"/>
      </w:tblGrid>
      <w:tr w:rsidR="007654BC" w:rsidRPr="00190D47" w:rsidTr="00F72ECB">
        <w:tc>
          <w:tcPr>
            <w:tcW w:w="2789" w:type="dxa"/>
            <w:vMerge w:val="restart"/>
            <w:vAlign w:val="center"/>
          </w:tcPr>
          <w:p w:rsidR="007654BC" w:rsidRPr="00190D47" w:rsidRDefault="007654BC" w:rsidP="00F72ECB">
            <w:pPr>
              <w:jc w:val="center"/>
              <w:rPr>
                <w:b/>
                <w:sz w:val="20"/>
                <w:szCs w:val="20"/>
                <w:lang w:val="ru-RU"/>
              </w:rPr>
            </w:pPr>
            <w:r w:rsidRPr="00190D47">
              <w:rPr>
                <w:b/>
                <w:sz w:val="20"/>
                <w:szCs w:val="20"/>
                <w:lang w:val="ru-RU"/>
              </w:rPr>
              <w:t>Наименование оценки результата</w:t>
            </w:r>
          </w:p>
        </w:tc>
        <w:tc>
          <w:tcPr>
            <w:tcW w:w="6927" w:type="dxa"/>
            <w:gridSpan w:val="4"/>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Показатели уровня сформированности компетенций</w:t>
            </w:r>
          </w:p>
        </w:tc>
      </w:tr>
      <w:tr w:rsidR="007654BC" w:rsidRPr="00190D47" w:rsidTr="00F72ECB">
        <w:tc>
          <w:tcPr>
            <w:tcW w:w="2789" w:type="dxa"/>
            <w:vMerge/>
            <w:vAlign w:val="center"/>
          </w:tcPr>
          <w:p w:rsidR="007654BC" w:rsidRPr="00190D47" w:rsidRDefault="007654BC" w:rsidP="00F72ECB">
            <w:pPr>
              <w:spacing w:line="360" w:lineRule="auto"/>
              <w:jc w:val="center"/>
              <w:rPr>
                <w:b/>
                <w:sz w:val="20"/>
                <w:szCs w:val="20"/>
              </w:rPr>
            </w:pPr>
          </w:p>
        </w:tc>
        <w:tc>
          <w:tcPr>
            <w:tcW w:w="2384"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«неудовлетворительно»</w:t>
            </w:r>
          </w:p>
        </w:tc>
        <w:tc>
          <w:tcPr>
            <w:tcW w:w="2257"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«удовлетворительно»</w:t>
            </w:r>
          </w:p>
        </w:tc>
        <w:tc>
          <w:tcPr>
            <w:tcW w:w="1116"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«хорошо»</w:t>
            </w:r>
          </w:p>
        </w:tc>
        <w:tc>
          <w:tcPr>
            <w:tcW w:w="1170"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«отлично»</w:t>
            </w:r>
          </w:p>
        </w:tc>
      </w:tr>
      <w:tr w:rsidR="007654BC" w:rsidRPr="00190D47" w:rsidTr="00F72ECB">
        <w:tc>
          <w:tcPr>
            <w:tcW w:w="2789" w:type="dxa"/>
          </w:tcPr>
          <w:p w:rsidR="007654BC" w:rsidRPr="00190D47" w:rsidRDefault="007654BC" w:rsidP="00F72ECB">
            <w:pPr>
              <w:jc w:val="center"/>
              <w:rPr>
                <w:sz w:val="20"/>
                <w:szCs w:val="20"/>
                <w:lang w:val="ru-RU"/>
              </w:rPr>
            </w:pPr>
            <w:r w:rsidRPr="00190D47">
              <w:rPr>
                <w:sz w:val="20"/>
                <w:szCs w:val="20"/>
                <w:lang w:val="ru-RU"/>
              </w:rPr>
              <w:t>Актуальность темы исследования и ее научно-практическая новизна</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r w:rsidR="007654BC" w:rsidRPr="00190D47" w:rsidTr="00F72ECB">
        <w:tc>
          <w:tcPr>
            <w:tcW w:w="2789" w:type="dxa"/>
          </w:tcPr>
          <w:p w:rsidR="007654BC" w:rsidRPr="00190D47" w:rsidRDefault="007654BC" w:rsidP="00F72ECB">
            <w:pPr>
              <w:jc w:val="center"/>
              <w:rPr>
                <w:sz w:val="20"/>
                <w:szCs w:val="20"/>
                <w:lang w:val="ru-RU"/>
              </w:rPr>
            </w:pPr>
            <w:r w:rsidRPr="00190D47">
              <w:rPr>
                <w:sz w:val="20"/>
                <w:szCs w:val="20"/>
                <w:lang w:val="ru-RU"/>
              </w:rPr>
              <w:t>Использование современных научных методов исследования и Интернет – технологий</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r w:rsidR="007654BC" w:rsidRPr="00190D47" w:rsidTr="00F72ECB">
        <w:trPr>
          <w:trHeight w:val="584"/>
        </w:trPr>
        <w:tc>
          <w:tcPr>
            <w:tcW w:w="2789" w:type="dxa"/>
            <w:tcBorders>
              <w:bottom w:val="single" w:sz="4" w:space="0" w:color="auto"/>
            </w:tcBorders>
          </w:tcPr>
          <w:p w:rsidR="007654BC" w:rsidRPr="00190D47" w:rsidRDefault="007654BC" w:rsidP="00F72ECB">
            <w:pPr>
              <w:jc w:val="center"/>
              <w:rPr>
                <w:sz w:val="20"/>
                <w:szCs w:val="20"/>
                <w:lang w:val="ru-RU"/>
              </w:rPr>
            </w:pPr>
            <w:r w:rsidRPr="00190D47">
              <w:rPr>
                <w:sz w:val="20"/>
                <w:szCs w:val="20"/>
                <w:lang w:val="ru-RU"/>
              </w:rPr>
              <w:t>Оценка работы обучающегося в отзыве руководителя</w:t>
            </w:r>
          </w:p>
        </w:tc>
        <w:tc>
          <w:tcPr>
            <w:tcW w:w="2384" w:type="dxa"/>
            <w:tcBorders>
              <w:bottom w:val="single" w:sz="4" w:space="0" w:color="auto"/>
            </w:tcBorders>
          </w:tcPr>
          <w:p w:rsidR="007654BC" w:rsidRPr="00190D47" w:rsidRDefault="007654BC" w:rsidP="00F72ECB">
            <w:pPr>
              <w:jc w:val="center"/>
              <w:rPr>
                <w:sz w:val="20"/>
                <w:szCs w:val="20"/>
                <w:lang w:val="ru-RU"/>
              </w:rPr>
            </w:pPr>
          </w:p>
        </w:tc>
        <w:tc>
          <w:tcPr>
            <w:tcW w:w="2257" w:type="dxa"/>
            <w:tcBorders>
              <w:bottom w:val="single" w:sz="4" w:space="0" w:color="auto"/>
            </w:tcBorders>
          </w:tcPr>
          <w:p w:rsidR="007654BC" w:rsidRPr="00190D47" w:rsidRDefault="007654BC" w:rsidP="00F72ECB">
            <w:pPr>
              <w:jc w:val="center"/>
              <w:rPr>
                <w:sz w:val="20"/>
                <w:szCs w:val="20"/>
                <w:lang w:val="ru-RU"/>
              </w:rPr>
            </w:pPr>
          </w:p>
        </w:tc>
        <w:tc>
          <w:tcPr>
            <w:tcW w:w="1116" w:type="dxa"/>
            <w:tcBorders>
              <w:bottom w:val="single" w:sz="4" w:space="0" w:color="auto"/>
            </w:tcBorders>
          </w:tcPr>
          <w:p w:rsidR="007654BC" w:rsidRPr="00190D47" w:rsidRDefault="007654BC" w:rsidP="00F72ECB">
            <w:pPr>
              <w:jc w:val="center"/>
              <w:rPr>
                <w:sz w:val="20"/>
                <w:szCs w:val="20"/>
                <w:lang w:val="ru-RU"/>
              </w:rPr>
            </w:pPr>
          </w:p>
        </w:tc>
        <w:tc>
          <w:tcPr>
            <w:tcW w:w="1170" w:type="dxa"/>
            <w:tcBorders>
              <w:bottom w:val="single" w:sz="4" w:space="0" w:color="auto"/>
            </w:tcBorders>
          </w:tcPr>
          <w:p w:rsidR="007654BC" w:rsidRPr="00190D47" w:rsidRDefault="007654BC" w:rsidP="00F72ECB">
            <w:pPr>
              <w:jc w:val="center"/>
              <w:rPr>
                <w:sz w:val="20"/>
                <w:szCs w:val="20"/>
                <w:lang w:val="ru-RU"/>
              </w:rPr>
            </w:pPr>
          </w:p>
        </w:tc>
      </w:tr>
      <w:tr w:rsidR="007654BC" w:rsidRPr="00190D47" w:rsidTr="00F72ECB">
        <w:trPr>
          <w:trHeight w:val="117"/>
        </w:trPr>
        <w:tc>
          <w:tcPr>
            <w:tcW w:w="2789" w:type="dxa"/>
            <w:tcBorders>
              <w:top w:val="single" w:sz="4" w:space="0" w:color="auto"/>
              <w:bottom w:val="single" w:sz="4" w:space="0" w:color="auto"/>
            </w:tcBorders>
          </w:tcPr>
          <w:p w:rsidR="007654BC" w:rsidRPr="00190D47" w:rsidRDefault="007654BC" w:rsidP="00F72ECB">
            <w:pPr>
              <w:jc w:val="center"/>
              <w:rPr>
                <w:sz w:val="20"/>
                <w:szCs w:val="20"/>
                <w:lang w:val="ru-RU"/>
              </w:rPr>
            </w:pPr>
            <w:r w:rsidRPr="00190D47">
              <w:rPr>
                <w:sz w:val="20"/>
                <w:szCs w:val="20"/>
                <w:lang w:val="ru-RU"/>
              </w:rPr>
              <w:t>Оформление по ГОСТ (</w:t>
            </w:r>
            <w:proofErr w:type="spellStart"/>
            <w:r w:rsidRPr="00190D47">
              <w:rPr>
                <w:sz w:val="20"/>
                <w:szCs w:val="20"/>
                <w:lang w:val="ru-RU"/>
              </w:rPr>
              <w:t>нормоконтроль</w:t>
            </w:r>
            <w:proofErr w:type="spellEnd"/>
            <w:r w:rsidRPr="00190D47">
              <w:rPr>
                <w:sz w:val="20"/>
                <w:szCs w:val="20"/>
                <w:lang w:val="ru-RU"/>
              </w:rPr>
              <w:t>)</w:t>
            </w:r>
          </w:p>
        </w:tc>
        <w:tc>
          <w:tcPr>
            <w:tcW w:w="2384" w:type="dxa"/>
            <w:tcBorders>
              <w:top w:val="single" w:sz="4" w:space="0" w:color="auto"/>
              <w:bottom w:val="single" w:sz="4" w:space="0" w:color="auto"/>
            </w:tcBorders>
          </w:tcPr>
          <w:p w:rsidR="007654BC" w:rsidRPr="00190D47" w:rsidRDefault="007654BC" w:rsidP="00F72ECB">
            <w:pPr>
              <w:jc w:val="center"/>
              <w:rPr>
                <w:sz w:val="20"/>
                <w:szCs w:val="20"/>
              </w:rPr>
            </w:pPr>
          </w:p>
        </w:tc>
        <w:tc>
          <w:tcPr>
            <w:tcW w:w="2257" w:type="dxa"/>
            <w:tcBorders>
              <w:top w:val="single" w:sz="4" w:space="0" w:color="auto"/>
              <w:bottom w:val="single" w:sz="4" w:space="0" w:color="auto"/>
            </w:tcBorders>
          </w:tcPr>
          <w:p w:rsidR="007654BC" w:rsidRPr="00190D47" w:rsidRDefault="007654BC" w:rsidP="00F72ECB">
            <w:pPr>
              <w:jc w:val="center"/>
              <w:rPr>
                <w:sz w:val="20"/>
                <w:szCs w:val="20"/>
              </w:rPr>
            </w:pPr>
          </w:p>
        </w:tc>
        <w:tc>
          <w:tcPr>
            <w:tcW w:w="1116" w:type="dxa"/>
            <w:tcBorders>
              <w:top w:val="single" w:sz="4" w:space="0" w:color="auto"/>
              <w:bottom w:val="single" w:sz="4" w:space="0" w:color="auto"/>
            </w:tcBorders>
          </w:tcPr>
          <w:p w:rsidR="007654BC" w:rsidRPr="00190D47" w:rsidRDefault="007654BC" w:rsidP="00F72ECB">
            <w:pPr>
              <w:jc w:val="center"/>
              <w:rPr>
                <w:sz w:val="20"/>
                <w:szCs w:val="20"/>
              </w:rPr>
            </w:pPr>
          </w:p>
        </w:tc>
        <w:tc>
          <w:tcPr>
            <w:tcW w:w="1170" w:type="dxa"/>
            <w:tcBorders>
              <w:top w:val="single" w:sz="4" w:space="0" w:color="auto"/>
              <w:bottom w:val="single" w:sz="4" w:space="0" w:color="auto"/>
            </w:tcBorders>
          </w:tcPr>
          <w:p w:rsidR="007654BC" w:rsidRPr="00190D47" w:rsidRDefault="007654BC" w:rsidP="00F72ECB">
            <w:pPr>
              <w:jc w:val="center"/>
              <w:rPr>
                <w:sz w:val="20"/>
                <w:szCs w:val="20"/>
              </w:rPr>
            </w:pPr>
          </w:p>
        </w:tc>
      </w:tr>
      <w:tr w:rsidR="007654BC" w:rsidRPr="00190D47" w:rsidTr="00F72ECB">
        <w:tc>
          <w:tcPr>
            <w:tcW w:w="2789" w:type="dxa"/>
          </w:tcPr>
          <w:p w:rsidR="007654BC" w:rsidRPr="00190D47" w:rsidRDefault="007654BC" w:rsidP="00F72ECB">
            <w:pPr>
              <w:jc w:val="center"/>
              <w:rPr>
                <w:sz w:val="20"/>
                <w:szCs w:val="20"/>
                <w:lang w:val="ru-RU"/>
              </w:rPr>
            </w:pPr>
            <w:r w:rsidRPr="00190D47">
              <w:rPr>
                <w:sz w:val="20"/>
                <w:szCs w:val="20"/>
                <w:lang w:val="ru-RU"/>
              </w:rPr>
              <w:t>Качество доклада на защите</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r w:rsidR="007654BC" w:rsidRPr="00190D47" w:rsidTr="00F72ECB">
        <w:tc>
          <w:tcPr>
            <w:tcW w:w="2789" w:type="dxa"/>
          </w:tcPr>
          <w:p w:rsidR="007654BC" w:rsidRPr="00190D47" w:rsidRDefault="007654BC" w:rsidP="00F72ECB">
            <w:pPr>
              <w:jc w:val="center"/>
              <w:rPr>
                <w:sz w:val="20"/>
                <w:szCs w:val="20"/>
                <w:lang w:val="ru-RU"/>
              </w:rPr>
            </w:pPr>
            <w:r w:rsidRPr="00190D47">
              <w:rPr>
                <w:sz w:val="20"/>
                <w:szCs w:val="20"/>
                <w:lang w:val="ru-RU"/>
              </w:rPr>
              <w:t>Качество ответов на контрольные вопросы</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r w:rsidR="007654BC" w:rsidRPr="00190D47" w:rsidTr="00F72ECB">
        <w:tc>
          <w:tcPr>
            <w:tcW w:w="2789" w:type="dxa"/>
          </w:tcPr>
          <w:p w:rsidR="007654BC" w:rsidRPr="00190D47" w:rsidRDefault="007654BC" w:rsidP="00F72ECB">
            <w:pPr>
              <w:jc w:val="center"/>
              <w:rPr>
                <w:b/>
                <w:sz w:val="20"/>
                <w:szCs w:val="20"/>
                <w:lang w:val="ru-RU"/>
              </w:rPr>
            </w:pPr>
            <w:r w:rsidRPr="00190D47">
              <w:rPr>
                <w:b/>
                <w:sz w:val="20"/>
                <w:szCs w:val="20"/>
                <w:lang w:val="ru-RU"/>
              </w:rPr>
              <w:t>Средний балл</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bl>
    <w:p w:rsidR="007654BC" w:rsidRPr="00190D47" w:rsidRDefault="007654BC" w:rsidP="007654BC">
      <w:pPr>
        <w:spacing w:after="0" w:line="360" w:lineRule="auto"/>
        <w:rPr>
          <w:rFonts w:ascii="Times New Roman" w:hAnsi="Times New Roman"/>
          <w:sz w:val="28"/>
          <w:szCs w:val="28"/>
        </w:rPr>
      </w:pP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Председатель ГЭК_____________________________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Члены ГЭК___________________________________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360" w:lineRule="auto"/>
        <w:jc w:val="center"/>
        <w:rPr>
          <w:rFonts w:ascii="Times New Roman" w:hAnsi="Times New Roman"/>
          <w:sz w:val="28"/>
          <w:szCs w:val="28"/>
        </w:rPr>
      </w:pPr>
    </w:p>
    <w:p w:rsidR="0039648E" w:rsidRPr="00190D47" w:rsidRDefault="0039648E">
      <w:pPr>
        <w:rPr>
          <w:rFonts w:ascii="Times New Roman" w:hAnsi="Times New Roman"/>
        </w:rPr>
      </w:pPr>
    </w:p>
    <w:sectPr w:rsidR="0039648E" w:rsidRPr="00190D47" w:rsidSect="001920BF">
      <w:footerReference w:type="default" r:id="rId10"/>
      <w:type w:val="continuous"/>
      <w:pgSz w:w="11920" w:h="16840"/>
      <w:pgMar w:top="1040" w:right="740" w:bottom="280" w:left="1680" w:header="0" w:footer="75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E4" w:rsidRDefault="00F76DE4" w:rsidP="00F60284">
      <w:pPr>
        <w:spacing w:after="0" w:line="240" w:lineRule="auto"/>
      </w:pPr>
      <w:r>
        <w:separator/>
      </w:r>
    </w:p>
  </w:endnote>
  <w:endnote w:type="continuationSeparator" w:id="0">
    <w:p w:rsidR="00F76DE4" w:rsidRDefault="00F76DE4" w:rsidP="00F6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00575"/>
      <w:docPartObj>
        <w:docPartGallery w:val="Page Numbers (Bottom of Page)"/>
        <w:docPartUnique/>
      </w:docPartObj>
    </w:sdtPr>
    <w:sdtEndPr/>
    <w:sdtContent>
      <w:p w:rsidR="001920BF" w:rsidRDefault="001920BF">
        <w:pPr>
          <w:pStyle w:val="a5"/>
          <w:jc w:val="right"/>
        </w:pPr>
        <w:r>
          <w:fldChar w:fldCharType="begin"/>
        </w:r>
        <w:r>
          <w:instrText>PAGE   \* MERGEFORMAT</w:instrText>
        </w:r>
        <w:r>
          <w:fldChar w:fldCharType="separate"/>
        </w:r>
        <w:r w:rsidR="00D864B0">
          <w:rPr>
            <w:noProof/>
          </w:rPr>
          <w:t>2</w:t>
        </w:r>
        <w:r>
          <w:fldChar w:fldCharType="end"/>
        </w:r>
      </w:p>
    </w:sdtContent>
  </w:sdt>
  <w:p w:rsidR="001920BF" w:rsidRDefault="001920BF">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BF" w:rsidRDefault="001920BF">
    <w:pPr>
      <w:pStyle w:val="a5"/>
      <w:jc w:val="right"/>
    </w:pPr>
  </w:p>
  <w:p w:rsidR="001920BF" w:rsidRDefault="001920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569365"/>
      <w:docPartObj>
        <w:docPartGallery w:val="Page Numbers (Bottom of Page)"/>
        <w:docPartUnique/>
      </w:docPartObj>
    </w:sdtPr>
    <w:sdtEndPr/>
    <w:sdtContent>
      <w:p w:rsidR="001920BF" w:rsidRDefault="001920BF">
        <w:pPr>
          <w:pStyle w:val="a5"/>
          <w:jc w:val="right"/>
        </w:pPr>
        <w:r>
          <w:fldChar w:fldCharType="begin"/>
        </w:r>
        <w:r>
          <w:instrText>PAGE   \* MERGEFORMAT</w:instrText>
        </w:r>
        <w:r>
          <w:fldChar w:fldCharType="separate"/>
        </w:r>
        <w:r w:rsidR="00262A78">
          <w:rPr>
            <w:noProof/>
          </w:rPr>
          <w:t>10</w:t>
        </w:r>
        <w:r>
          <w:fldChar w:fldCharType="end"/>
        </w:r>
      </w:p>
    </w:sdtContent>
  </w:sdt>
  <w:p w:rsidR="001920BF" w:rsidRDefault="001920B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E4" w:rsidRDefault="00F76DE4" w:rsidP="00F60284">
      <w:pPr>
        <w:spacing w:after="0" w:line="240" w:lineRule="auto"/>
      </w:pPr>
      <w:r>
        <w:separator/>
      </w:r>
    </w:p>
  </w:footnote>
  <w:footnote w:type="continuationSeparator" w:id="0">
    <w:p w:rsidR="00F76DE4" w:rsidRDefault="00F76DE4" w:rsidP="00F60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24CB9"/>
    <w:multiLevelType w:val="hybridMultilevel"/>
    <w:tmpl w:val="C4C66C2C"/>
    <w:lvl w:ilvl="0" w:tplc="C310CD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654BC"/>
    <w:rsid w:val="00010B91"/>
    <w:rsid w:val="00074C60"/>
    <w:rsid w:val="001461A0"/>
    <w:rsid w:val="0018043C"/>
    <w:rsid w:val="00190D47"/>
    <w:rsid w:val="001920BF"/>
    <w:rsid w:val="001B7004"/>
    <w:rsid w:val="001F5FFD"/>
    <w:rsid w:val="00262A78"/>
    <w:rsid w:val="002831B3"/>
    <w:rsid w:val="00357303"/>
    <w:rsid w:val="0039648E"/>
    <w:rsid w:val="003F124C"/>
    <w:rsid w:val="003F2E69"/>
    <w:rsid w:val="003F3B64"/>
    <w:rsid w:val="00451607"/>
    <w:rsid w:val="004A6993"/>
    <w:rsid w:val="004D7319"/>
    <w:rsid w:val="00523820"/>
    <w:rsid w:val="005F537E"/>
    <w:rsid w:val="00651E4E"/>
    <w:rsid w:val="0066784F"/>
    <w:rsid w:val="00722834"/>
    <w:rsid w:val="007654BC"/>
    <w:rsid w:val="00832E8B"/>
    <w:rsid w:val="008B2D2B"/>
    <w:rsid w:val="009E082A"/>
    <w:rsid w:val="00A7052C"/>
    <w:rsid w:val="00B0104C"/>
    <w:rsid w:val="00B16C75"/>
    <w:rsid w:val="00B80BDB"/>
    <w:rsid w:val="00B915AF"/>
    <w:rsid w:val="00BC5FFB"/>
    <w:rsid w:val="00D522A5"/>
    <w:rsid w:val="00D54CAE"/>
    <w:rsid w:val="00D864B0"/>
    <w:rsid w:val="00DD2C43"/>
    <w:rsid w:val="00E70CCD"/>
    <w:rsid w:val="00EA78AB"/>
    <w:rsid w:val="00EB5FFC"/>
    <w:rsid w:val="00EB6406"/>
    <w:rsid w:val="00EF1E25"/>
    <w:rsid w:val="00F36058"/>
    <w:rsid w:val="00F506A3"/>
    <w:rsid w:val="00F57F76"/>
    <w:rsid w:val="00F60284"/>
    <w:rsid w:val="00F72ECB"/>
    <w:rsid w:val="00F76DE4"/>
    <w:rsid w:val="00FB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BC"/>
    <w:rPr>
      <w:rFonts w:eastAsiaTheme="minorEastAsia" w:cs="Times New Roman"/>
      <w:lang w:eastAsia="ru-RU"/>
    </w:rPr>
  </w:style>
  <w:style w:type="paragraph" w:styleId="1">
    <w:name w:val="heading 1"/>
    <w:basedOn w:val="a"/>
    <w:next w:val="a"/>
    <w:link w:val="10"/>
    <w:qFormat/>
    <w:rsid w:val="007654BC"/>
    <w:pPr>
      <w:keepNext/>
      <w:spacing w:after="0" w:line="240" w:lineRule="auto"/>
      <w:jc w:val="center"/>
      <w:outlineLvl w:val="0"/>
    </w:pPr>
    <w:rPr>
      <w:rFonts w:ascii="Times New Roman" w:eastAsia="Times New Roman" w:hAnsi="Times New Roman"/>
      <w:b/>
      <w:sz w:val="36"/>
      <w:szCs w:val="20"/>
    </w:rPr>
  </w:style>
  <w:style w:type="paragraph" w:styleId="2">
    <w:name w:val="heading 2"/>
    <w:basedOn w:val="a"/>
    <w:next w:val="a"/>
    <w:link w:val="20"/>
    <w:qFormat/>
    <w:rsid w:val="007654BC"/>
    <w:pPr>
      <w:keepNext/>
      <w:spacing w:after="0" w:line="240" w:lineRule="auto"/>
      <w:outlineLvl w:val="1"/>
    </w:pPr>
    <w:rPr>
      <w:rFonts w:ascii="Times New Roman" w:eastAsia="Times New Roman" w:hAnsi="Times New Roman"/>
      <w:sz w:val="36"/>
      <w:szCs w:val="20"/>
    </w:rPr>
  </w:style>
  <w:style w:type="paragraph" w:styleId="3">
    <w:name w:val="heading 3"/>
    <w:basedOn w:val="a"/>
    <w:next w:val="a"/>
    <w:link w:val="30"/>
    <w:qFormat/>
    <w:rsid w:val="007654BC"/>
    <w:pPr>
      <w:keepNext/>
      <w:spacing w:after="0" w:line="240" w:lineRule="auto"/>
      <w:outlineLvl w:val="2"/>
    </w:pPr>
    <w:rPr>
      <w:rFonts w:ascii="Times New Roman" w:eastAsia="Times New Roman" w:hAnsi="Times New Roman"/>
      <w:sz w:val="32"/>
      <w:szCs w:val="20"/>
    </w:rPr>
  </w:style>
  <w:style w:type="paragraph" w:styleId="4">
    <w:name w:val="heading 4"/>
    <w:basedOn w:val="a"/>
    <w:next w:val="a"/>
    <w:link w:val="40"/>
    <w:qFormat/>
    <w:rsid w:val="007654BC"/>
    <w:pPr>
      <w:keepNext/>
      <w:tabs>
        <w:tab w:val="left" w:pos="1134"/>
      </w:tabs>
      <w:spacing w:after="0" w:line="240" w:lineRule="auto"/>
      <w:jc w:val="both"/>
      <w:outlineLvl w:val="3"/>
    </w:pPr>
    <w:rPr>
      <w:rFonts w:ascii="Times New Roman" w:eastAsia="Times New Roman" w:hAnsi="Times New Roman"/>
      <w:b/>
      <w:sz w:val="28"/>
      <w:szCs w:val="20"/>
    </w:rPr>
  </w:style>
  <w:style w:type="paragraph" w:styleId="5">
    <w:name w:val="heading 5"/>
    <w:basedOn w:val="a"/>
    <w:next w:val="a"/>
    <w:link w:val="50"/>
    <w:qFormat/>
    <w:rsid w:val="007654BC"/>
    <w:pPr>
      <w:keepNext/>
      <w:spacing w:after="0" w:line="240" w:lineRule="auto"/>
      <w:outlineLvl w:val="4"/>
    </w:pPr>
    <w:rPr>
      <w:rFonts w:ascii="Times New Roman" w:eastAsia="Times New Roman" w:hAnsi="Times New Roman"/>
      <w:b/>
      <w:sz w:val="28"/>
      <w:szCs w:val="20"/>
    </w:rPr>
  </w:style>
  <w:style w:type="paragraph" w:styleId="6">
    <w:name w:val="heading 6"/>
    <w:basedOn w:val="a"/>
    <w:next w:val="a"/>
    <w:link w:val="60"/>
    <w:qFormat/>
    <w:rsid w:val="007654BC"/>
    <w:pPr>
      <w:keepNext/>
      <w:tabs>
        <w:tab w:val="left" w:pos="1134"/>
      </w:tabs>
      <w:spacing w:after="0" w:line="240" w:lineRule="auto"/>
      <w:jc w:val="both"/>
      <w:outlineLvl w:val="5"/>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4BC"/>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654BC"/>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7654B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7654B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654BC"/>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654BC"/>
    <w:rPr>
      <w:rFonts w:ascii="Times New Roman" w:eastAsia="Times New Roman" w:hAnsi="Times New Roman" w:cs="Times New Roman"/>
      <w:sz w:val="28"/>
      <w:szCs w:val="20"/>
      <w:lang w:eastAsia="ru-RU"/>
    </w:rPr>
  </w:style>
  <w:style w:type="paragraph" w:styleId="a3">
    <w:name w:val="List Paragraph"/>
    <w:basedOn w:val="a"/>
    <w:uiPriority w:val="34"/>
    <w:qFormat/>
    <w:rsid w:val="007654BC"/>
    <w:pPr>
      <w:ind w:left="720"/>
      <w:contextualSpacing/>
    </w:pPr>
    <w:rPr>
      <w:rFonts w:ascii="Times New Roman" w:hAnsi="Times New Roman"/>
      <w:sz w:val="24"/>
      <w:szCs w:val="24"/>
      <w:lang w:val="en-US" w:eastAsia="en-US"/>
    </w:rPr>
  </w:style>
  <w:style w:type="table" w:styleId="a4">
    <w:name w:val="Table Grid"/>
    <w:basedOn w:val="a1"/>
    <w:uiPriority w:val="59"/>
    <w:rsid w:val="007654BC"/>
    <w:pPr>
      <w:spacing w:after="0" w:line="240" w:lineRule="auto"/>
    </w:pPr>
    <w:rPr>
      <w:rFonts w:ascii="Times New Roman" w:eastAsiaTheme="minorEastAsia"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link w:val="a6"/>
    <w:uiPriority w:val="99"/>
    <w:unhideWhenUsed/>
    <w:rsid w:val="007654BC"/>
    <w:pPr>
      <w:tabs>
        <w:tab w:val="center" w:pos="4677"/>
        <w:tab w:val="right" w:pos="9355"/>
      </w:tabs>
    </w:pPr>
  </w:style>
  <w:style w:type="character" w:customStyle="1" w:styleId="a6">
    <w:name w:val="Нижний колонтитул Знак"/>
    <w:basedOn w:val="a0"/>
    <w:link w:val="a5"/>
    <w:uiPriority w:val="99"/>
    <w:rsid w:val="007654BC"/>
    <w:rPr>
      <w:rFonts w:eastAsiaTheme="minorEastAsia" w:cs="Times New Roman"/>
      <w:lang w:eastAsia="ru-RU"/>
    </w:rPr>
  </w:style>
  <w:style w:type="paragraph" w:styleId="a7">
    <w:name w:val="Body Text"/>
    <w:basedOn w:val="a"/>
    <w:link w:val="a8"/>
    <w:rsid w:val="007654BC"/>
    <w:pPr>
      <w:spacing w:after="0" w:line="240" w:lineRule="auto"/>
      <w:jc w:val="center"/>
    </w:pPr>
    <w:rPr>
      <w:rFonts w:ascii="Times New Roman" w:eastAsia="Times New Roman" w:hAnsi="Times New Roman"/>
      <w:b/>
      <w:sz w:val="36"/>
      <w:szCs w:val="20"/>
    </w:rPr>
  </w:style>
  <w:style w:type="character" w:customStyle="1" w:styleId="a8">
    <w:name w:val="Основной текст Знак"/>
    <w:basedOn w:val="a0"/>
    <w:link w:val="a7"/>
    <w:rsid w:val="007654BC"/>
    <w:rPr>
      <w:rFonts w:ascii="Times New Roman" w:eastAsia="Times New Roman" w:hAnsi="Times New Roman" w:cs="Times New Roman"/>
      <w:b/>
      <w:sz w:val="36"/>
      <w:szCs w:val="20"/>
      <w:lang w:eastAsia="ru-RU"/>
    </w:rPr>
  </w:style>
  <w:style w:type="paragraph" w:styleId="31">
    <w:name w:val="Body Text 3"/>
    <w:basedOn w:val="a"/>
    <w:link w:val="32"/>
    <w:rsid w:val="007654BC"/>
    <w:pPr>
      <w:spacing w:after="0" w:line="240" w:lineRule="auto"/>
      <w:jc w:val="both"/>
    </w:pPr>
    <w:rPr>
      <w:rFonts w:ascii="Times New Roman" w:eastAsia="Times New Roman" w:hAnsi="Times New Roman"/>
      <w:sz w:val="32"/>
      <w:szCs w:val="20"/>
    </w:rPr>
  </w:style>
  <w:style w:type="character" w:customStyle="1" w:styleId="32">
    <w:name w:val="Основной текст 3 Знак"/>
    <w:basedOn w:val="a0"/>
    <w:link w:val="31"/>
    <w:rsid w:val="007654BC"/>
    <w:rPr>
      <w:rFonts w:ascii="Times New Roman" w:eastAsia="Times New Roman" w:hAnsi="Times New Roman" w:cs="Times New Roman"/>
      <w:sz w:val="32"/>
      <w:szCs w:val="20"/>
      <w:lang w:eastAsia="ru-RU"/>
    </w:rPr>
  </w:style>
  <w:style w:type="paragraph" w:styleId="a9">
    <w:name w:val="header"/>
    <w:basedOn w:val="a"/>
    <w:link w:val="aa"/>
    <w:uiPriority w:val="99"/>
    <w:unhideWhenUsed/>
    <w:rsid w:val="001920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20BF"/>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24</Pages>
  <Words>6515</Words>
  <Characters>37137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Куфина Ирина</cp:lastModifiedBy>
  <cp:revision>20</cp:revision>
  <dcterms:created xsi:type="dcterms:W3CDTF">2018-01-03T17:11:00Z</dcterms:created>
  <dcterms:modified xsi:type="dcterms:W3CDTF">2020-08-19T08:33:00Z</dcterms:modified>
</cp:coreProperties>
</file>