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87643E" w:rsidRDefault="0087643E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6C213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87643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6C213B" w:rsidP="0087643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УР</w:t>
      </w:r>
    </w:p>
    <w:p w:rsidR="00357343" w:rsidRPr="00C40312" w:rsidRDefault="006C213B" w:rsidP="0087643E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____________ </w:t>
      </w:r>
      <w:r w:rsidRPr="006C213B">
        <w:rPr>
          <w:sz w:val="28"/>
          <w:szCs w:val="28"/>
          <w:lang w:eastAsia="ru-RU"/>
        </w:rPr>
        <w:t>А.В. Полевой</w:t>
      </w:r>
    </w:p>
    <w:p w:rsidR="00357343" w:rsidRPr="00C40312" w:rsidRDefault="00357343" w:rsidP="0087643E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 w:rsidR="001F2EE0">
        <w:rPr>
          <w:i/>
          <w:sz w:val="28"/>
          <w:szCs w:val="28"/>
        </w:rPr>
        <w:t xml:space="preserve">  __________ 20</w:t>
      </w:r>
      <w:r w:rsidR="0022346E">
        <w:rPr>
          <w:i/>
          <w:sz w:val="28"/>
          <w:szCs w:val="28"/>
        </w:rPr>
        <w:t>19</w:t>
      </w:r>
      <w:r w:rsidR="00831D78">
        <w:rPr>
          <w:i/>
          <w:sz w:val="28"/>
          <w:szCs w:val="28"/>
        </w:rPr>
        <w:t xml:space="preserve"> 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87643E">
      <w:pPr>
        <w:jc w:val="center"/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C213B">
        <w:rPr>
          <w:b/>
          <w:sz w:val="28"/>
          <w:szCs w:val="28"/>
          <w:lang w:eastAsia="ru-RU"/>
        </w:rPr>
        <w:t xml:space="preserve">ОП.05 </w:t>
      </w:r>
      <w:r w:rsidRPr="006C213B">
        <w:rPr>
          <w:rFonts w:eastAsia="Arial Unicode MS" w:cs="Arial Unicode MS"/>
          <w:b/>
          <w:color w:val="000000"/>
          <w:sz w:val="28"/>
          <w:szCs w:val="28"/>
          <w:lang w:eastAsia="ru-RU" w:bidi="ru-RU"/>
        </w:rPr>
        <w:t>МЕТРОЛОГИЯ, СТАНДАРТИЗАЦИЯ И СЕРТИФИКАЦИЯ</w:t>
      </w: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C213B" w:rsidRPr="0087643E" w:rsidRDefault="006C213B" w:rsidP="006C213B">
      <w:pPr>
        <w:tabs>
          <w:tab w:val="center" w:pos="4677"/>
          <w:tab w:val="left" w:pos="7104"/>
        </w:tabs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87643E">
        <w:rPr>
          <w:b/>
          <w:i/>
          <w:sz w:val="28"/>
          <w:szCs w:val="28"/>
          <w:lang w:eastAsia="ru-RU"/>
        </w:rPr>
        <w:t>для специальности</w:t>
      </w: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C213B">
        <w:rPr>
          <w:b/>
          <w:sz w:val="28"/>
          <w:szCs w:val="28"/>
          <w:lang w:eastAsia="ru-RU"/>
        </w:rPr>
        <w:t>23.02.04 Техническая эксплуатация подъемно-транспортных, строительных, дорожных машин и оборудования (по отраслям)</w:t>
      </w:r>
    </w:p>
    <w:p w:rsidR="006C213B" w:rsidRPr="006C213B" w:rsidRDefault="006C213B" w:rsidP="006C213B">
      <w:pPr>
        <w:suppressAutoHyphens w:val="0"/>
        <w:rPr>
          <w:b/>
          <w:sz w:val="28"/>
          <w:szCs w:val="28"/>
          <w:lang w:eastAsia="ru-RU"/>
        </w:rPr>
      </w:pP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C213B">
        <w:rPr>
          <w:sz w:val="28"/>
          <w:szCs w:val="28"/>
          <w:lang w:eastAsia="ru-RU"/>
        </w:rPr>
        <w:t xml:space="preserve">Квалификация </w:t>
      </w:r>
      <w:r w:rsidRPr="006C213B">
        <w:rPr>
          <w:b/>
          <w:sz w:val="28"/>
          <w:szCs w:val="28"/>
          <w:lang w:eastAsia="ru-RU"/>
        </w:rPr>
        <w:t>– Техник</w:t>
      </w:r>
    </w:p>
    <w:p w:rsidR="006C213B" w:rsidRPr="006C213B" w:rsidRDefault="006C213B" w:rsidP="006C213B">
      <w:pPr>
        <w:suppressAutoHyphens w:val="0"/>
        <w:jc w:val="center"/>
        <w:rPr>
          <w:sz w:val="28"/>
          <w:szCs w:val="28"/>
          <w:lang w:eastAsia="ru-RU"/>
        </w:rPr>
      </w:pPr>
      <w:r w:rsidRPr="006C213B">
        <w:rPr>
          <w:sz w:val="28"/>
          <w:szCs w:val="28"/>
          <w:lang w:eastAsia="ru-RU"/>
        </w:rPr>
        <w:t xml:space="preserve">вид подготовки - </w:t>
      </w:r>
      <w:proofErr w:type="gramStart"/>
      <w:r w:rsidRPr="006C213B">
        <w:rPr>
          <w:sz w:val="28"/>
          <w:szCs w:val="28"/>
          <w:lang w:eastAsia="ru-RU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D53A9D" w:rsidRPr="00D715F5" w:rsidRDefault="00D53A9D" w:rsidP="00357343">
      <w:pPr>
        <w:rPr>
          <w:sz w:val="28"/>
          <w:szCs w:val="28"/>
        </w:rPr>
      </w:pPr>
    </w:p>
    <w:p w:rsidR="006C213B" w:rsidRPr="00CA2A13" w:rsidRDefault="006C213B" w:rsidP="006C213B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6C213B" w:rsidRPr="00CA2A13" w:rsidRDefault="0022346E" w:rsidP="006C213B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D53A9D" w:rsidRDefault="00D53A9D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7343" w:rsidRPr="00A47199" w:rsidRDefault="00357343" w:rsidP="00357343">
      <w:pPr>
        <w:jc w:val="center"/>
        <w:rPr>
          <w:sz w:val="28"/>
          <w:szCs w:val="28"/>
        </w:rPr>
      </w:pPr>
    </w:p>
    <w:p w:rsidR="00357343" w:rsidRPr="00A47199" w:rsidRDefault="00357343" w:rsidP="006C213B">
      <w:pPr>
        <w:rPr>
          <w:b/>
        </w:rPr>
      </w:pPr>
    </w:p>
    <w:tbl>
      <w:tblPr>
        <w:tblW w:w="8546" w:type="dxa"/>
        <w:tblInd w:w="-108" w:type="dxa"/>
        <w:tblLook w:val="04A0" w:firstRow="1" w:lastRow="0" w:firstColumn="1" w:lastColumn="0" w:noHBand="0" w:noVBand="1"/>
      </w:tblPr>
      <w:tblGrid>
        <w:gridCol w:w="6028"/>
        <w:gridCol w:w="2518"/>
      </w:tblGrid>
      <w:tr w:rsidR="00357343" w:rsidRPr="00D33E98" w:rsidTr="00D53A9D">
        <w:tc>
          <w:tcPr>
            <w:tcW w:w="6028" w:type="dxa"/>
            <w:hideMark/>
          </w:tcPr>
          <w:p w:rsidR="00D53A9D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33E98">
              <w:rPr>
                <w:lang w:eastAsia="ru-RU"/>
              </w:rPr>
              <w:t xml:space="preserve">Рассмотрено на заседании ЦК </w:t>
            </w:r>
          </w:p>
          <w:p w:rsidR="00D53A9D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33E98">
              <w:rPr>
                <w:lang w:eastAsia="ru-RU"/>
              </w:rPr>
              <w:t>Общепрофессионального цикла</w:t>
            </w:r>
          </w:p>
          <w:p w:rsidR="00D53A9D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33E98">
              <w:rPr>
                <w:lang w:eastAsia="ru-RU"/>
              </w:rPr>
              <w:t xml:space="preserve">протокол № ____ от </w:t>
            </w:r>
            <w:r w:rsidR="0022346E">
              <w:rPr>
                <w:lang w:eastAsia="ru-RU"/>
              </w:rPr>
              <w:t>«____» __________2019</w:t>
            </w:r>
            <w:bookmarkStart w:id="0" w:name="_GoBack"/>
            <w:bookmarkEnd w:id="0"/>
            <w:r w:rsidRPr="00D33E98">
              <w:rPr>
                <w:lang w:eastAsia="ru-RU"/>
              </w:rPr>
              <w:t>г.</w:t>
            </w:r>
          </w:p>
          <w:p w:rsidR="00357343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33E98">
              <w:rPr>
                <w:lang w:eastAsia="ru-RU"/>
              </w:rPr>
              <w:t>Председатель Куприянова В.В. /____________/</w:t>
            </w:r>
          </w:p>
        </w:tc>
        <w:tc>
          <w:tcPr>
            <w:tcW w:w="2518" w:type="dxa"/>
          </w:tcPr>
          <w:p w:rsidR="00357343" w:rsidRPr="00D33E98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Default="00357343" w:rsidP="00357343">
      <w:pPr>
        <w:rPr>
          <w:sz w:val="28"/>
          <w:szCs w:val="28"/>
        </w:rPr>
      </w:pPr>
    </w:p>
    <w:p w:rsidR="0087643E" w:rsidRDefault="0087643E" w:rsidP="00357343">
      <w:pPr>
        <w:rPr>
          <w:sz w:val="28"/>
          <w:szCs w:val="28"/>
        </w:rPr>
      </w:pPr>
    </w:p>
    <w:p w:rsidR="0087643E" w:rsidRPr="00D715F5" w:rsidRDefault="0087643E" w:rsidP="00357343">
      <w:pPr>
        <w:rPr>
          <w:sz w:val="28"/>
          <w:szCs w:val="28"/>
        </w:rPr>
      </w:pPr>
    </w:p>
    <w:p w:rsidR="00357343" w:rsidRPr="006C213B" w:rsidRDefault="00C84F2C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</w:t>
      </w:r>
      <w:r w:rsidR="006C213B">
        <w:rPr>
          <w:sz w:val="28"/>
          <w:szCs w:val="28"/>
        </w:rPr>
        <w:t xml:space="preserve"> дисциплины </w:t>
      </w:r>
      <w:r w:rsidR="006C213B" w:rsidRPr="006C213B">
        <w:rPr>
          <w:caps/>
          <w:sz w:val="28"/>
          <w:szCs w:val="28"/>
          <w:lang w:eastAsia="ru-RU"/>
        </w:rPr>
        <w:t>ОП.05.</w:t>
      </w:r>
      <w:r w:rsidR="006C213B" w:rsidRPr="006C213B">
        <w:rPr>
          <w:sz w:val="28"/>
          <w:szCs w:val="28"/>
          <w:lang w:eastAsia="ru-RU"/>
        </w:rPr>
        <w:t>Метрология, стандартизация и сертификация.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87643E" w:rsidRDefault="0087643E" w:rsidP="00357343">
      <w:pPr>
        <w:tabs>
          <w:tab w:val="left" w:pos="1350"/>
        </w:tabs>
        <w:rPr>
          <w:sz w:val="28"/>
          <w:szCs w:val="28"/>
        </w:rPr>
      </w:pPr>
    </w:p>
    <w:p w:rsidR="0087643E" w:rsidRDefault="0087643E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6C213B" w:rsidRPr="006C213B" w:rsidRDefault="006C213B" w:rsidP="006C213B">
      <w:pPr>
        <w:tabs>
          <w:tab w:val="left" w:pos="1350"/>
        </w:tabs>
        <w:suppressAutoHyphens w:val="0"/>
        <w:rPr>
          <w:sz w:val="28"/>
          <w:szCs w:val="28"/>
          <w:lang w:eastAsia="ru-RU"/>
        </w:rPr>
      </w:pPr>
      <w:r w:rsidRPr="006C213B">
        <w:rPr>
          <w:sz w:val="28"/>
          <w:szCs w:val="28"/>
          <w:lang w:eastAsia="ru-RU"/>
        </w:rPr>
        <w:t>Кулешова Т.В., преподаватель Калужского филиала ПГУПС</w:t>
      </w:r>
    </w:p>
    <w:p w:rsidR="00357343" w:rsidRPr="00D715F5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Default="006C213B" w:rsidP="00357343">
      <w:pPr>
        <w:jc w:val="both"/>
        <w:rPr>
          <w:sz w:val="28"/>
          <w:szCs w:val="28"/>
        </w:rPr>
      </w:pPr>
      <w:r w:rsidRPr="006C213B">
        <w:rPr>
          <w:sz w:val="28"/>
          <w:szCs w:val="28"/>
          <w:lang w:eastAsia="ru-RU"/>
        </w:rPr>
        <w:t>Куприянова В.В., преподаватель Калужского филиала ПГУПС</w:t>
      </w: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53A9D" w:rsidRDefault="00735070" w:rsidP="00F8257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1</w:t>
            </w:r>
            <w:r w:rsidR="00F82576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</w:t>
            </w:r>
          </w:p>
          <w:p w:rsidR="007F1457" w:rsidRPr="00D53A9D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F1457" w:rsidTr="005027BC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:rsidR="007F1457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57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161471" w:rsidRDefault="00161471" w:rsidP="00D53A9D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D53A9D">
      <w:pPr>
        <w:pStyle w:val="12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AE47DE" w:rsidP="0087643E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</w:t>
      </w:r>
      <w:r w:rsidR="00161471">
        <w:rPr>
          <w:sz w:val="28"/>
          <w:szCs w:val="28"/>
        </w:rPr>
        <w:t>дисциплины</w:t>
      </w:r>
      <w:r w:rsidR="0087643E">
        <w:rPr>
          <w:sz w:val="28"/>
          <w:szCs w:val="28"/>
        </w:rPr>
        <w:t xml:space="preserve"> </w:t>
      </w:r>
      <w:r w:rsidRPr="006C213B">
        <w:rPr>
          <w:caps/>
          <w:sz w:val="28"/>
          <w:szCs w:val="28"/>
          <w:lang w:eastAsia="ru-RU"/>
        </w:rPr>
        <w:t>ОП.05.</w:t>
      </w:r>
      <w:r>
        <w:rPr>
          <w:caps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Метрология,</w:t>
      </w:r>
      <w:r w:rsidR="00865B2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стандартизация и сертификация</w:t>
      </w:r>
      <w:r>
        <w:rPr>
          <w:sz w:val="28"/>
          <w:szCs w:val="28"/>
        </w:rPr>
        <w:t xml:space="preserve"> </w:t>
      </w:r>
      <w:r w:rsidR="00161471"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 w:rsidR="00161471"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Pr="00AE47DE">
        <w:rPr>
          <w:sz w:val="28"/>
          <w:szCs w:val="28"/>
          <w:lang w:eastAsia="ru-RU"/>
        </w:rPr>
        <w:t>23.02.04 Техническая эксплуатация подъе</w:t>
      </w:r>
      <w:r>
        <w:rPr>
          <w:sz w:val="28"/>
          <w:szCs w:val="28"/>
          <w:lang w:eastAsia="ru-RU"/>
        </w:rPr>
        <w:t>мно-транспортных, строительных,</w:t>
      </w:r>
      <w:r w:rsidR="00D53A9D">
        <w:rPr>
          <w:sz w:val="28"/>
          <w:szCs w:val="28"/>
          <w:lang w:eastAsia="ru-RU"/>
        </w:rPr>
        <w:t xml:space="preserve"> </w:t>
      </w:r>
      <w:r w:rsidRPr="00AE47DE">
        <w:rPr>
          <w:sz w:val="28"/>
          <w:szCs w:val="28"/>
          <w:lang w:eastAsia="ru-RU"/>
        </w:rPr>
        <w:t>дорожных машин и оборудования (по отраслям)</w:t>
      </w:r>
      <w:r w:rsidR="00161471"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87643E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87643E" w:rsidRDefault="00161471" w:rsidP="00D53A9D">
            <w:pPr>
              <w:jc w:val="center"/>
              <w:rPr>
                <w:b/>
                <w:szCs w:val="28"/>
              </w:rPr>
            </w:pPr>
            <w:r w:rsidRPr="0087643E">
              <w:rPr>
                <w:b/>
                <w:bCs/>
                <w:szCs w:val="28"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87643E" w:rsidRDefault="00161471" w:rsidP="00D53A9D">
            <w:pPr>
              <w:jc w:val="center"/>
              <w:rPr>
                <w:b/>
                <w:szCs w:val="28"/>
              </w:rPr>
            </w:pPr>
            <w:r w:rsidRPr="0087643E">
              <w:rPr>
                <w:b/>
                <w:bCs/>
                <w:szCs w:val="28"/>
              </w:rPr>
              <w:t>Объекты контроля и оценки</w:t>
            </w:r>
          </w:p>
        </w:tc>
      </w:tr>
      <w:tr w:rsidR="00161471" w:rsidRPr="00D53A9D" w:rsidTr="0059022B">
        <w:trPr>
          <w:trHeight w:val="721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D53A9D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D53A9D" w:rsidRDefault="00783527" w:rsidP="00D53A9D">
            <w:pPr>
              <w:rPr>
                <w:bCs/>
                <w:sz w:val="28"/>
                <w:szCs w:val="28"/>
              </w:rPr>
            </w:pPr>
            <w:r w:rsidRPr="00D53A9D">
              <w:rPr>
                <w:bCs/>
                <w:sz w:val="28"/>
                <w:szCs w:val="28"/>
              </w:rPr>
              <w:t xml:space="preserve">  </w:t>
            </w:r>
            <w:r w:rsidR="00865B26" w:rsidRPr="00D53A9D">
              <w:rPr>
                <w:bCs/>
                <w:i/>
                <w:sz w:val="28"/>
                <w:szCs w:val="28"/>
              </w:rPr>
              <w:t>П</w:t>
            </w:r>
            <w:r w:rsidR="002E016E" w:rsidRPr="00D53A9D">
              <w:rPr>
                <w:i/>
                <w:sz w:val="28"/>
                <w:szCs w:val="28"/>
              </w:rPr>
              <w:t>рименять стандарты качества для оценки выполненных работ</w:t>
            </w:r>
            <w:r w:rsidR="002E016E" w:rsidRPr="00D53A9D">
              <w:rPr>
                <w:sz w:val="28"/>
                <w:szCs w:val="28"/>
              </w:rPr>
              <w:t>;</w:t>
            </w:r>
          </w:p>
        </w:tc>
      </w:tr>
      <w:tr w:rsidR="00161471" w:rsidRPr="00D53A9D" w:rsidTr="0059022B">
        <w:trPr>
          <w:trHeight w:val="848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D53A9D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D53A9D" w:rsidRDefault="00EE0775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865B26" w:rsidRPr="00D53A9D">
              <w:rPr>
                <w:i/>
                <w:sz w:val="28"/>
                <w:szCs w:val="28"/>
                <w:lang w:eastAsia="ru-RU"/>
              </w:rPr>
              <w:t>П</w:t>
            </w:r>
            <w:r w:rsidRPr="00D53A9D">
              <w:rPr>
                <w:i/>
                <w:sz w:val="28"/>
                <w:szCs w:val="28"/>
                <w:lang w:eastAsia="ru-RU"/>
              </w:rPr>
              <w:t>рименять основные правила и документы системы подтверждения соответствия Российской Федерации;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EE0775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865B26" w:rsidRPr="00D53A9D">
              <w:rPr>
                <w:i/>
                <w:sz w:val="28"/>
                <w:szCs w:val="28"/>
                <w:lang w:eastAsia="ru-RU"/>
              </w:rPr>
              <w:t>В</w:t>
            </w:r>
            <w:r w:rsidRPr="00D53A9D">
              <w:rPr>
                <w:i/>
                <w:sz w:val="28"/>
                <w:szCs w:val="28"/>
                <w:lang w:eastAsia="ru-RU"/>
              </w:rPr>
              <w:t>ыбирать и применять измерительную технику для выполнения конкретных измерительных задач;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B87158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D53A9D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EE0775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865B26" w:rsidRPr="00D53A9D">
              <w:rPr>
                <w:i/>
                <w:sz w:val="28"/>
                <w:szCs w:val="28"/>
                <w:lang w:eastAsia="ru-RU"/>
              </w:rPr>
              <w:t>О</w:t>
            </w:r>
            <w:r w:rsidRPr="00D53A9D">
              <w:rPr>
                <w:i/>
                <w:sz w:val="28"/>
                <w:szCs w:val="28"/>
                <w:lang w:eastAsia="ru-RU"/>
              </w:rPr>
              <w:t>босновывать выбор общетехнических стандартов при решении задач профессиональной деятельности;</w:t>
            </w:r>
          </w:p>
        </w:tc>
      </w:tr>
      <w:tr w:rsidR="00B87158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158" w:rsidRPr="00D53A9D" w:rsidRDefault="00B87158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8" w:rsidRPr="00D53A9D" w:rsidRDefault="00865B26" w:rsidP="00D53A9D">
            <w:pPr>
              <w:pStyle w:val="23"/>
              <w:spacing w:after="0" w:line="240" w:lineRule="auto"/>
              <w:jc w:val="both"/>
              <w:rPr>
                <w:i/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рименять основные положения метрологии, стандартизации и сертификации в профессиональной деятельности;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53A9D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865B26" w:rsidP="00D53A9D">
            <w:pPr>
              <w:suppressAutoHyphens w:val="0"/>
              <w:rPr>
                <w:i/>
                <w:sz w:val="28"/>
                <w:szCs w:val="28"/>
                <w:lang w:eastAsia="en-US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О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сновные понятия и определения метрологии и стандартизации и сертификации;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D53A9D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865B26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О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сновные положения по организации структуры Государственной метрологической службы, контроля и надзора;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З</w:t>
            </w:r>
            <w:r w:rsidR="00071397" w:rsidRPr="00D53A9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1A5DF9" w:rsidP="00D53A9D">
            <w:pPr>
              <w:pStyle w:val="23"/>
              <w:spacing w:after="0"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О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сновные положения</w:t>
            </w:r>
            <w:r w:rsidRPr="00D53A9D">
              <w:rPr>
                <w:sz w:val="28"/>
                <w:szCs w:val="28"/>
                <w:lang w:eastAsia="ru-RU"/>
              </w:rPr>
              <w:t xml:space="preserve"> </w:t>
            </w:r>
            <w:r w:rsidRPr="00D53A9D">
              <w:rPr>
                <w:i/>
                <w:sz w:val="28"/>
                <w:szCs w:val="28"/>
                <w:lang w:eastAsia="ru-RU"/>
              </w:rPr>
              <w:t>системы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 xml:space="preserve"> Государственной стандартизации Российской Федерации и систем (комплексов) общетехнических и организационно-методических стандартов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Использовать информационные технологии в профессиональной деятельности;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53A9D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53A9D">
              <w:rPr>
                <w:b/>
                <w:bCs/>
                <w:sz w:val="28"/>
                <w:szCs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1.2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1.1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865B26" w:rsidP="00D53A9D">
            <w:pPr>
              <w:suppressAutoHyphens w:val="0"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D53A9D">
              <w:rPr>
                <w:i/>
                <w:color w:val="000000"/>
                <w:sz w:val="28"/>
                <w:szCs w:val="28"/>
              </w:rPr>
              <w:t>Обеспечивать безопасность движения транспортных сре</w:t>
            </w:r>
            <w:proofErr w:type="gramStart"/>
            <w:r w:rsidRPr="00D53A9D">
              <w:rPr>
                <w:i/>
                <w:color w:val="000000"/>
                <w:sz w:val="28"/>
                <w:szCs w:val="28"/>
              </w:rPr>
              <w:t>дств пр</w:t>
            </w:r>
            <w:proofErr w:type="gramEnd"/>
            <w:r w:rsidRPr="00D53A9D">
              <w:rPr>
                <w:i/>
                <w:color w:val="000000"/>
                <w:sz w:val="28"/>
                <w:szCs w:val="28"/>
              </w:rPr>
              <w:t>и производстве работ;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1.3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865B26" w:rsidP="00D53A9D">
            <w:pPr>
              <w:suppressAutoHyphens w:val="0"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D53A9D">
              <w:rPr>
                <w:i/>
                <w:color w:val="000000"/>
                <w:sz w:val="28"/>
                <w:szCs w:val="28"/>
              </w:rPr>
              <w:t>Выполнять требования нормативно-технической документации по организации эксплуатации машин при строительстве, содержании и ремонте дорог.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Контролировать качество выполнения работ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3.2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 xml:space="preserve">Осуществлять </w:t>
            </w:r>
            <w:proofErr w:type="gramStart"/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контроль за</w:t>
            </w:r>
            <w:proofErr w:type="gramEnd"/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 xml:space="preserve"> соблюдением технологической дисциплины при выполнении работ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3.3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3.4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D53A9D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2C01B1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Default="00936F5A" w:rsidP="00D53A9D">
      <w:pPr>
        <w:pStyle w:val="12"/>
        <w:ind w:firstLine="709"/>
        <w:jc w:val="both"/>
        <w:rPr>
          <w:b/>
          <w:bCs/>
          <w:sz w:val="28"/>
          <w:szCs w:val="28"/>
        </w:rPr>
      </w:pPr>
    </w:p>
    <w:p w:rsidR="0024018B" w:rsidRPr="00C10A7B" w:rsidRDefault="0024018B" w:rsidP="00D53A9D">
      <w:pPr>
        <w:pStyle w:val="a5"/>
        <w:ind w:firstLine="709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  <w:jc w:val="center"/>
              <w:rPr>
                <w:lang w:eastAsia="ru-RU"/>
              </w:rPr>
            </w:pPr>
            <w:r w:rsidRPr="002C01B1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2C01B1" w:rsidRDefault="00343607" w:rsidP="00D53A9D">
            <w:pPr>
              <w:pStyle w:val="a5"/>
              <w:jc w:val="center"/>
              <w:rPr>
                <w:lang w:eastAsia="ru-RU"/>
              </w:rPr>
            </w:pPr>
            <w:r w:rsidRPr="002C01B1">
              <w:rPr>
                <w:lang w:eastAsia="ru-RU"/>
              </w:rPr>
              <w:t>Форма контроля</w:t>
            </w:r>
          </w:p>
          <w:p w:rsidR="00343607" w:rsidRPr="002C01B1" w:rsidRDefault="00343607" w:rsidP="00D53A9D">
            <w:pPr>
              <w:pStyle w:val="a5"/>
              <w:jc w:val="center"/>
              <w:rPr>
                <w:lang w:eastAsia="ru-RU"/>
              </w:rPr>
            </w:pPr>
            <w:r w:rsidRPr="002C01B1">
              <w:rPr>
                <w:lang w:eastAsia="ru-RU"/>
              </w:rPr>
              <w:t>и оценивания</w:t>
            </w:r>
          </w:p>
          <w:p w:rsidR="00343607" w:rsidRPr="002C01B1" w:rsidRDefault="00343607" w:rsidP="00D53A9D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2C01B1" w:rsidTr="00D53A9D">
        <w:tc>
          <w:tcPr>
            <w:tcW w:w="9464" w:type="dxa"/>
            <w:gridSpan w:val="2"/>
          </w:tcPr>
          <w:p w:rsidR="00C65D49" w:rsidRPr="002C01B1" w:rsidRDefault="00C65D49" w:rsidP="00D53A9D">
            <w:pPr>
              <w:pStyle w:val="a5"/>
              <w:rPr>
                <w:lang w:eastAsia="ru-RU"/>
              </w:rPr>
            </w:pPr>
            <w:r w:rsidRPr="002C01B1">
              <w:rPr>
                <w:b/>
                <w:lang w:eastAsia="ru-RU"/>
              </w:rPr>
              <w:t>Умения: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jc w:val="both"/>
            </w:pPr>
            <w:r w:rsidRPr="002C01B1">
              <w:t>У</w:t>
            </w:r>
            <w:proofErr w:type="gramStart"/>
            <w:r w:rsidRPr="002C01B1">
              <w:t>1</w:t>
            </w:r>
            <w:proofErr w:type="gramEnd"/>
            <w:r w:rsidR="00C67ED0" w:rsidRPr="002C01B1">
              <w:rPr>
                <w:bCs/>
                <w:i/>
              </w:rPr>
              <w:t>.</w:t>
            </w:r>
            <w:r w:rsidR="00E60075" w:rsidRPr="002C01B1">
              <w:rPr>
                <w:bCs/>
              </w:rPr>
              <w:t>П</w:t>
            </w:r>
            <w:r w:rsidR="00E60075" w:rsidRPr="002C01B1">
              <w:t>рименять стандарты качества для оценки выполненных работ;</w:t>
            </w:r>
            <w:r w:rsidRPr="002C01B1">
              <w:t xml:space="preserve">. </w:t>
            </w:r>
          </w:p>
        </w:tc>
        <w:tc>
          <w:tcPr>
            <w:tcW w:w="3827" w:type="dxa"/>
          </w:tcPr>
          <w:p w:rsidR="00343607" w:rsidRPr="002C01B1" w:rsidRDefault="00343607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343607" w:rsidRPr="002C01B1" w:rsidRDefault="00343607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343607" w:rsidP="00D53A9D">
            <w:pPr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</w:t>
            </w:r>
            <w:r w:rsidR="00862932" w:rsidRPr="002C01B1">
              <w:rPr>
                <w:i/>
                <w:sz w:val="20"/>
              </w:rPr>
              <w:t>ачет;</w:t>
            </w:r>
          </w:p>
        </w:tc>
      </w:tr>
      <w:tr w:rsidR="00E60075" w:rsidRPr="002C01B1" w:rsidTr="00D53A9D">
        <w:tc>
          <w:tcPr>
            <w:tcW w:w="5637" w:type="dxa"/>
          </w:tcPr>
          <w:p w:rsidR="00E60075" w:rsidRPr="002C01B1" w:rsidRDefault="00C67ED0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..</w:t>
            </w:r>
            <w:r w:rsidR="00E60075" w:rsidRPr="002C01B1">
              <w:rPr>
                <w:lang w:eastAsia="ru-RU"/>
              </w:rPr>
              <w:t>Применять основные правила и документы системы подтверждения соответствия Российской Федерации</w:t>
            </w:r>
            <w:r w:rsidR="00E60075" w:rsidRPr="002C01B1">
              <w:rPr>
                <w:i/>
                <w:lang w:eastAsia="ru-RU"/>
              </w:rPr>
              <w:t>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E60075" w:rsidRPr="002C01B1" w:rsidRDefault="00862932" w:rsidP="00D53A9D">
            <w:pPr>
              <w:pStyle w:val="a5"/>
              <w:jc w:val="both"/>
              <w:rPr>
                <w:bCs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E60075" w:rsidRPr="002C01B1" w:rsidTr="00D53A9D">
        <w:tc>
          <w:tcPr>
            <w:tcW w:w="5637" w:type="dxa"/>
          </w:tcPr>
          <w:p w:rsidR="00E60075" w:rsidRPr="002C01B1" w:rsidRDefault="00C67ED0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У3..Выбирать и применять измерительную технику для выполнения конкретных измерительных задач;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E60075" w:rsidRPr="002C01B1" w:rsidRDefault="00862932" w:rsidP="00D53A9D">
            <w:pPr>
              <w:pStyle w:val="a5"/>
              <w:jc w:val="both"/>
              <w:rPr>
                <w:bCs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E60075" w:rsidRPr="002C01B1" w:rsidTr="00D53A9D">
        <w:tc>
          <w:tcPr>
            <w:tcW w:w="5637" w:type="dxa"/>
          </w:tcPr>
          <w:p w:rsidR="00E60075" w:rsidRPr="002C01B1" w:rsidRDefault="00C67ED0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</w:t>
            </w:r>
            <w:proofErr w:type="gramStart"/>
            <w:r w:rsidRPr="002C01B1">
              <w:rPr>
                <w:lang w:eastAsia="ru-RU"/>
              </w:rPr>
              <w:t>4</w:t>
            </w:r>
            <w:proofErr w:type="gramEnd"/>
            <w:r w:rsidRPr="002C01B1">
              <w:rPr>
                <w:lang w:eastAsia="ru-RU"/>
              </w:rPr>
              <w:t>.Обосновывать выбор общетехнических стандартов при решении задач профессиональной деятельности;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E60075" w:rsidRPr="002C01B1" w:rsidRDefault="00862932" w:rsidP="00D53A9D">
            <w:pPr>
              <w:pStyle w:val="a5"/>
              <w:jc w:val="both"/>
              <w:rPr>
                <w:bCs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</w:t>
            </w:r>
            <w:r w:rsidR="00C67ED0" w:rsidRPr="002C01B1">
              <w:rPr>
                <w:lang w:eastAsia="ru-RU"/>
              </w:rPr>
              <w:t>5.Применять основные положения метрологии, стандартизации и сертификации в профессиональной деятельности;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C65D49" w:rsidRPr="002C01B1" w:rsidTr="00D53A9D">
        <w:tc>
          <w:tcPr>
            <w:tcW w:w="9464" w:type="dxa"/>
            <w:gridSpan w:val="2"/>
          </w:tcPr>
          <w:p w:rsidR="00C65D49" w:rsidRPr="002C01B1" w:rsidRDefault="00C65D49" w:rsidP="00D53A9D">
            <w:pPr>
              <w:pStyle w:val="a5"/>
              <w:rPr>
                <w:lang w:eastAsia="ru-RU"/>
              </w:rPr>
            </w:pPr>
            <w:r w:rsidRPr="002C01B1">
              <w:rPr>
                <w:b/>
                <w:lang w:eastAsia="ru-RU"/>
              </w:rPr>
              <w:t>Знания: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  <w:jc w:val="both"/>
              <w:rPr>
                <w:lang w:eastAsia="ru-RU"/>
              </w:rPr>
            </w:pPr>
            <w:r w:rsidRPr="002C01B1">
              <w:rPr>
                <w:lang w:eastAsia="ru-RU"/>
              </w:rPr>
              <w:t>31</w:t>
            </w:r>
            <w:r w:rsidR="00C67ED0" w:rsidRPr="002C01B1">
              <w:rPr>
                <w:lang w:eastAsia="ru-RU"/>
              </w:rPr>
              <w:t>.Основные понятия и определения метрологии и стандартизации и сертификации</w:t>
            </w:r>
            <w:proofErr w:type="gramStart"/>
            <w:r w:rsidR="00C67ED0" w:rsidRPr="002C01B1">
              <w:rPr>
                <w:lang w:eastAsia="ru-RU"/>
              </w:rPr>
              <w:t>;</w:t>
            </w:r>
            <w:r w:rsidRPr="002C01B1">
              <w:rPr>
                <w:lang w:eastAsia="ru-RU"/>
              </w:rPr>
              <w:t>.</w:t>
            </w:r>
            <w:proofErr w:type="gramEnd"/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</w:pPr>
            <w:proofErr w:type="gramStart"/>
            <w:r w:rsidRPr="002C01B1">
              <w:t>З</w:t>
            </w:r>
            <w:proofErr w:type="gramEnd"/>
            <w:r w:rsidRPr="002C01B1">
              <w:t xml:space="preserve"> 2. </w:t>
            </w:r>
            <w:r w:rsidR="00C67ED0" w:rsidRPr="002C01B1">
              <w:rPr>
                <w:lang w:eastAsia="ru-RU"/>
              </w:rPr>
              <w:t>Основные положения по организации структуры Государственной метрологической службы, контроля и надзора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C67ED0" w:rsidP="00D53A9D">
            <w:pPr>
              <w:pStyle w:val="a5"/>
              <w:jc w:val="both"/>
            </w:pPr>
            <w:r w:rsidRPr="002C01B1">
              <w:t>З3.</w:t>
            </w:r>
            <w:r w:rsidR="001A5DF9" w:rsidRPr="002C01B1">
              <w:rPr>
                <w:lang w:eastAsia="ru-RU"/>
              </w:rPr>
              <w:t>О</w:t>
            </w:r>
            <w:r w:rsidRPr="002C01B1">
              <w:rPr>
                <w:lang w:eastAsia="ru-RU"/>
              </w:rPr>
              <w:t>сновные положени</w:t>
            </w:r>
            <w:r w:rsidR="001A5DF9" w:rsidRPr="002C01B1">
              <w:rPr>
                <w:lang w:eastAsia="ru-RU"/>
              </w:rPr>
              <w:t xml:space="preserve">я   </w:t>
            </w:r>
            <w:r w:rsidRPr="002C01B1">
              <w:rPr>
                <w:lang w:eastAsia="ru-RU"/>
              </w:rPr>
              <w:t xml:space="preserve"> Государственной </w:t>
            </w:r>
            <w:r w:rsidR="00055245" w:rsidRPr="002C01B1">
              <w:rPr>
                <w:lang w:eastAsia="ru-RU"/>
              </w:rPr>
              <w:t xml:space="preserve">системы </w:t>
            </w:r>
            <w:r w:rsidRPr="002C01B1">
              <w:rPr>
                <w:lang w:eastAsia="ru-RU"/>
              </w:rPr>
              <w:t>стандартизации Российской Федерации и систем (комплексов) общетехнических и организационно-методических стандартов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C65D49" w:rsidRPr="002C01B1" w:rsidTr="00D53A9D">
        <w:tc>
          <w:tcPr>
            <w:tcW w:w="9464" w:type="dxa"/>
            <w:gridSpan w:val="2"/>
          </w:tcPr>
          <w:p w:rsidR="00C65D49" w:rsidRPr="002C01B1" w:rsidRDefault="00C65D49" w:rsidP="00D53A9D">
            <w:pPr>
              <w:pStyle w:val="a5"/>
              <w:jc w:val="both"/>
              <w:rPr>
                <w:bCs/>
              </w:rPr>
            </w:pPr>
            <w:r w:rsidRPr="002C01B1">
              <w:rPr>
                <w:b/>
              </w:rPr>
              <w:t>Общие компетенции:</w:t>
            </w:r>
          </w:p>
        </w:tc>
      </w:tr>
      <w:tr w:rsidR="00887EBA" w:rsidRPr="002C01B1" w:rsidTr="00D53A9D">
        <w:tc>
          <w:tcPr>
            <w:tcW w:w="5637" w:type="dxa"/>
          </w:tcPr>
          <w:p w:rsidR="00887EBA" w:rsidRPr="002C01B1" w:rsidRDefault="00887EBA" w:rsidP="00D53A9D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C01B1">
              <w:rPr>
                <w:rFonts w:ascii="Times New Roman" w:hAnsi="Times New Roman" w:cs="Times New Roman"/>
              </w:rPr>
              <w:t>ОК</w:t>
            </w:r>
            <w:proofErr w:type="gramEnd"/>
            <w:r w:rsidRPr="002C01B1">
              <w:rPr>
                <w:rFonts w:ascii="Times New Roman" w:hAnsi="Times New Roman" w:cs="Times New Roman"/>
              </w:rPr>
              <w:t xml:space="preserve"> 01. </w:t>
            </w:r>
            <w:r w:rsidRPr="002C01B1">
              <w:rPr>
                <w:rFonts w:ascii="Times New Roman" w:eastAsia="Calibri" w:hAnsi="Times New Roman" w:cs="Times New Roman"/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lastRenderedPageBreak/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</w:tcPr>
          <w:p w:rsidR="00887EBA" w:rsidRPr="002C01B1" w:rsidRDefault="00887EBA" w:rsidP="00D53A9D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C01B1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2C01B1">
              <w:rPr>
                <w:rFonts w:ascii="Times New Roman" w:hAnsi="Times New Roman" w:cs="Times New Roman"/>
              </w:rPr>
              <w:t xml:space="preserve"> 02.  </w:t>
            </w:r>
            <w:r w:rsidRPr="002C01B1">
              <w:rPr>
                <w:rFonts w:ascii="Times New Roman" w:eastAsia="Calibri" w:hAnsi="Times New Roman" w:cs="Times New Roman"/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rFonts w:eastAsia="Calibri"/>
                <w:lang w:eastAsia="en-US"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03</w:t>
            </w:r>
            <w:r w:rsidRPr="002C01B1">
              <w:rPr>
                <w:rFonts w:eastAsia="Calibri"/>
                <w:lang w:eastAsia="en-US"/>
              </w:rPr>
              <w:t>. 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  <w:vAlign w:val="center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rPr>
                <w:b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04.</w:t>
            </w:r>
            <w:r w:rsidRPr="002C01B1">
              <w:rPr>
                <w:rFonts w:eastAsia="Calibri"/>
                <w:lang w:eastAsia="en-US"/>
              </w:rPr>
              <w:t xml:space="preserve">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05.</w:t>
            </w:r>
            <w:r w:rsidRPr="002C01B1">
              <w:rPr>
                <w:rFonts w:eastAsia="Calibri"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06.</w:t>
            </w:r>
            <w:r w:rsidRPr="002C01B1">
              <w:rPr>
                <w:rFonts w:eastAsia="Calibri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07.</w:t>
            </w:r>
            <w:r w:rsidRPr="002C01B1">
              <w:rPr>
                <w:rFonts w:eastAsia="Calibri"/>
                <w:lang w:eastAsia="en-US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08.</w:t>
            </w:r>
            <w:r w:rsidRPr="002C01B1">
              <w:rPr>
                <w:rFonts w:eastAsia="Calibri"/>
                <w:lang w:eastAsia="en-US"/>
              </w:rPr>
              <w:t xml:space="preserve">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09.</w:t>
            </w:r>
            <w:r w:rsidRPr="002C01B1">
              <w:rPr>
                <w:rFonts w:eastAsia="Calibri"/>
                <w:lang w:eastAsia="en-US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10.</w:t>
            </w:r>
            <w:r w:rsidRPr="002C01B1">
              <w:rPr>
                <w:rFonts w:eastAsia="Calibri"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proofErr w:type="gramStart"/>
            <w:r w:rsidRPr="002C01B1">
              <w:rPr>
                <w:bCs/>
              </w:rPr>
              <w:t>ОК</w:t>
            </w:r>
            <w:proofErr w:type="gramEnd"/>
            <w:r w:rsidRPr="002C01B1">
              <w:rPr>
                <w:bCs/>
              </w:rPr>
              <w:t xml:space="preserve"> 11.</w:t>
            </w:r>
            <w:r w:rsidRPr="002C01B1">
              <w:rPr>
                <w:rFonts w:eastAsia="Calibri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</w:tcPr>
          <w:p w:rsidR="00887EBA" w:rsidRPr="002C01B1" w:rsidRDefault="00887EBA" w:rsidP="00D53A9D">
            <w:pPr>
              <w:pStyle w:val="a5"/>
              <w:jc w:val="both"/>
              <w:rPr>
                <w:bCs/>
              </w:rPr>
            </w:pPr>
            <w:r w:rsidRPr="002C01B1">
              <w:rPr>
                <w:b/>
              </w:rPr>
              <w:lastRenderedPageBreak/>
              <w:t>Профессиональные компетенции</w:t>
            </w:r>
          </w:p>
        </w:tc>
        <w:tc>
          <w:tcPr>
            <w:tcW w:w="3827" w:type="dxa"/>
          </w:tcPr>
          <w:p w:rsidR="00887EBA" w:rsidRPr="002C01B1" w:rsidRDefault="00887EBA" w:rsidP="00D53A9D">
            <w:pPr>
              <w:pStyle w:val="a5"/>
              <w:jc w:val="both"/>
              <w:rPr>
                <w:bCs/>
              </w:rPr>
            </w:pP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ПК 1.2.</w:t>
            </w:r>
          </w:p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rFonts w:eastAsia="Calibri"/>
                <w:lang w:eastAsia="en-US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1256F5" w:rsidRPr="002C01B1" w:rsidTr="00D53A9D">
        <w:tc>
          <w:tcPr>
            <w:tcW w:w="5637" w:type="dxa"/>
            <w:vAlign w:val="center"/>
          </w:tcPr>
          <w:p w:rsidR="001256F5" w:rsidRPr="002C01B1" w:rsidRDefault="001256F5" w:rsidP="00D53A9D">
            <w:pPr>
              <w:rPr>
                <w:bCs/>
              </w:rPr>
            </w:pPr>
            <w:r w:rsidRPr="002C01B1">
              <w:rPr>
                <w:bCs/>
              </w:rPr>
              <w:t>ПК 1.1.</w:t>
            </w:r>
            <w:r w:rsidRPr="002C01B1">
              <w:rPr>
                <w:color w:val="000000"/>
              </w:rPr>
              <w:t>Обеспечивать безопасность движения транспортных сре</w:t>
            </w:r>
            <w:proofErr w:type="gramStart"/>
            <w:r w:rsidRPr="002C01B1">
              <w:rPr>
                <w:color w:val="000000"/>
              </w:rPr>
              <w:t>дств пр</w:t>
            </w:r>
            <w:proofErr w:type="gramEnd"/>
            <w:r w:rsidRPr="002C01B1">
              <w:rPr>
                <w:color w:val="000000"/>
              </w:rPr>
              <w:t>и производстве работ;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1256F5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1256F5" w:rsidRPr="002C01B1" w:rsidTr="00D53A9D">
        <w:tc>
          <w:tcPr>
            <w:tcW w:w="5637" w:type="dxa"/>
            <w:vAlign w:val="center"/>
          </w:tcPr>
          <w:p w:rsidR="001256F5" w:rsidRPr="002C01B1" w:rsidRDefault="001256F5" w:rsidP="00D53A9D">
            <w:pPr>
              <w:rPr>
                <w:bCs/>
              </w:rPr>
            </w:pPr>
            <w:r w:rsidRPr="002C01B1">
              <w:rPr>
                <w:bCs/>
              </w:rPr>
              <w:t>ПК 1.3.</w:t>
            </w:r>
            <w:r w:rsidRPr="002C01B1">
              <w:rPr>
                <w:color w:val="000000"/>
              </w:rPr>
              <w:t xml:space="preserve"> Выполнять требования нормативно-технической документации по организации эксплуатации машин при строительстве, содержании и ремонте дорог.</w:t>
            </w:r>
          </w:p>
          <w:p w:rsidR="001256F5" w:rsidRPr="002C01B1" w:rsidRDefault="001256F5" w:rsidP="00D53A9D">
            <w:pPr>
              <w:rPr>
                <w:bCs/>
              </w:rPr>
            </w:pP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1256F5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rFonts w:eastAsia="Calibri"/>
                <w:lang w:eastAsia="en-US"/>
              </w:rPr>
            </w:pPr>
            <w:r w:rsidRPr="002C01B1">
              <w:rPr>
                <w:bCs/>
              </w:rPr>
              <w:t>ПК 2.2.</w:t>
            </w:r>
            <w:r w:rsidRPr="002C01B1">
              <w:rPr>
                <w:rFonts w:eastAsia="Calibri"/>
                <w:lang w:eastAsia="en-US"/>
              </w:rPr>
              <w:t xml:space="preserve"> Контролировать качество выполнения работ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r w:rsidRPr="002C01B1">
              <w:rPr>
                <w:bCs/>
              </w:rPr>
              <w:t>ПК 2.3.</w:t>
            </w:r>
            <w:r w:rsidRPr="002C01B1">
              <w:rPr>
                <w:rFonts w:eastAsia="Calibri"/>
                <w:lang w:eastAsia="en-US"/>
              </w:rPr>
              <w:t>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r w:rsidRPr="002C01B1">
              <w:rPr>
                <w:bCs/>
              </w:rPr>
              <w:t>ПК 2.4.</w:t>
            </w:r>
            <w:r w:rsidRPr="002C01B1">
              <w:rPr>
                <w:rFonts w:eastAsia="Calibri"/>
                <w:lang w:eastAsia="en-US"/>
              </w:rPr>
              <w:t xml:space="preserve"> 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r w:rsidRPr="002C01B1">
              <w:rPr>
                <w:bCs/>
              </w:rPr>
              <w:t>ПК 3.2.</w:t>
            </w:r>
            <w:r w:rsidRPr="002C01B1">
              <w:rPr>
                <w:rFonts w:eastAsia="Calibri"/>
                <w:lang w:eastAsia="en-US"/>
              </w:rPr>
              <w:t xml:space="preserve">Осуществлять </w:t>
            </w:r>
            <w:proofErr w:type="gramStart"/>
            <w:r w:rsidRPr="002C01B1">
              <w:rPr>
                <w:rFonts w:eastAsia="Calibri"/>
                <w:lang w:eastAsia="en-US"/>
              </w:rPr>
              <w:t>контроль за</w:t>
            </w:r>
            <w:proofErr w:type="gramEnd"/>
            <w:r w:rsidRPr="002C01B1">
              <w:rPr>
                <w:rFonts w:eastAsia="Calibri"/>
                <w:lang w:eastAsia="en-US"/>
              </w:rPr>
              <w:t xml:space="preserve"> соблюдением технологической дисциплины при выполнении работ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ПК 3.3.</w:t>
            </w:r>
            <w:r w:rsidRPr="002C01B1">
              <w:rPr>
                <w:rFonts w:eastAsia="Calibri"/>
                <w:lang w:eastAsia="en-US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rFonts w:eastAsia="Calibri"/>
                <w:lang w:eastAsia="en-US"/>
              </w:rPr>
            </w:pPr>
            <w:r w:rsidRPr="002C01B1">
              <w:rPr>
                <w:bCs/>
              </w:rPr>
              <w:t>ПК 3.4.</w:t>
            </w:r>
            <w:r w:rsidRPr="002C01B1">
              <w:rPr>
                <w:rFonts w:eastAsia="Calibri"/>
                <w:lang w:eastAsia="en-US"/>
              </w:rPr>
              <w:t xml:space="preserve"> 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</w:tbl>
    <w:p w:rsidR="00936F5A" w:rsidRDefault="00936F5A" w:rsidP="00936F5A">
      <w:pPr>
        <w:sectPr w:rsidR="00936F5A" w:rsidSect="002C01B1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B7502E" w:rsidRDefault="003E0C5A" w:rsidP="002C01B1">
      <w:pPr>
        <w:pStyle w:val="a5"/>
        <w:numPr>
          <w:ilvl w:val="0"/>
          <w:numId w:val="3"/>
        </w:numPr>
        <w:suppressAutoHyphens w:val="0"/>
        <w:ind w:left="0" w:firstLine="709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D53A9D">
      <w:pPr>
        <w:pStyle w:val="a5"/>
        <w:ind w:firstLine="709"/>
        <w:jc w:val="both"/>
        <w:rPr>
          <w:sz w:val="28"/>
          <w:szCs w:val="28"/>
          <w:lang w:eastAsia="ru-RU"/>
        </w:rPr>
      </w:pPr>
    </w:p>
    <w:p w:rsidR="003E0C5A" w:rsidRPr="00B7502E" w:rsidRDefault="003E0C5A" w:rsidP="00D53A9D">
      <w:pPr>
        <w:numPr>
          <w:ilvl w:val="1"/>
          <w:numId w:val="3"/>
        </w:numPr>
        <w:suppressAutoHyphens w:val="0"/>
        <w:ind w:left="0" w:firstLine="709"/>
        <w:jc w:val="both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D53A9D">
      <w:pPr>
        <w:ind w:firstLine="709"/>
        <w:jc w:val="both"/>
        <w:rPr>
          <w:b/>
          <w:bCs/>
          <w:sz w:val="28"/>
          <w:szCs w:val="28"/>
        </w:rPr>
      </w:pPr>
    </w:p>
    <w:p w:rsidR="00C1689F" w:rsidRDefault="003E0C5A" w:rsidP="00D53A9D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951B0C" w:rsidRPr="006C213B">
        <w:rPr>
          <w:caps/>
          <w:sz w:val="28"/>
          <w:szCs w:val="28"/>
          <w:lang w:eastAsia="ru-RU"/>
        </w:rPr>
        <w:t>ОП.05.</w:t>
      </w:r>
      <w:r w:rsidR="00951B0C">
        <w:rPr>
          <w:caps/>
          <w:sz w:val="28"/>
          <w:szCs w:val="28"/>
          <w:lang w:eastAsia="ru-RU"/>
        </w:rPr>
        <w:t xml:space="preserve"> </w:t>
      </w:r>
      <w:r w:rsidR="00951B0C">
        <w:rPr>
          <w:sz w:val="28"/>
          <w:szCs w:val="28"/>
          <w:lang w:eastAsia="ru-RU"/>
        </w:rPr>
        <w:t>Метрология, стандартизация и сертификация</w:t>
      </w:r>
      <w:r w:rsidR="00181996">
        <w:rPr>
          <w:sz w:val="28"/>
          <w:szCs w:val="28"/>
        </w:rPr>
        <w:t>.</w:t>
      </w:r>
    </w:p>
    <w:p w:rsidR="003E0C5A" w:rsidRPr="00B7502E" w:rsidRDefault="003E0C5A" w:rsidP="00D53A9D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5"/>
        <w:gridCol w:w="3984"/>
        <w:gridCol w:w="2416"/>
        <w:gridCol w:w="3152"/>
        <w:gridCol w:w="2417"/>
      </w:tblGrid>
      <w:tr w:rsidR="003E0C5A" w:rsidRPr="002C01B1" w:rsidTr="002C01B1">
        <w:trPr>
          <w:jc w:val="center"/>
        </w:trPr>
        <w:tc>
          <w:tcPr>
            <w:tcW w:w="3165" w:type="dxa"/>
            <w:vMerge w:val="restart"/>
          </w:tcPr>
          <w:p w:rsidR="003E0C5A" w:rsidRPr="002C01B1" w:rsidRDefault="003E0C5A" w:rsidP="00D53A9D">
            <w:pPr>
              <w:jc w:val="center"/>
            </w:pPr>
            <w:r w:rsidRPr="002C01B1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2C01B1" w:rsidRDefault="003E0C5A" w:rsidP="00D53A9D">
            <w:pPr>
              <w:jc w:val="center"/>
            </w:pPr>
            <w:r w:rsidRPr="002C01B1">
              <w:t>Формы и методы контроля</w:t>
            </w:r>
          </w:p>
        </w:tc>
      </w:tr>
      <w:tr w:rsidR="003E0C5A" w:rsidRPr="002C01B1" w:rsidTr="002C01B1">
        <w:trPr>
          <w:jc w:val="center"/>
        </w:trPr>
        <w:tc>
          <w:tcPr>
            <w:tcW w:w="3165" w:type="dxa"/>
            <w:vMerge/>
          </w:tcPr>
          <w:p w:rsidR="003E0C5A" w:rsidRPr="002C01B1" w:rsidRDefault="003E0C5A" w:rsidP="00D53A9D"/>
        </w:tc>
        <w:tc>
          <w:tcPr>
            <w:tcW w:w="6400" w:type="dxa"/>
            <w:gridSpan w:val="2"/>
          </w:tcPr>
          <w:p w:rsidR="003E0C5A" w:rsidRPr="002C01B1" w:rsidRDefault="003E0C5A" w:rsidP="00D53A9D">
            <w:pPr>
              <w:jc w:val="center"/>
            </w:pPr>
            <w:r w:rsidRPr="002C01B1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2C01B1" w:rsidRDefault="003E0C5A" w:rsidP="00D53A9D">
            <w:pPr>
              <w:jc w:val="center"/>
            </w:pPr>
            <w:r w:rsidRPr="002C01B1">
              <w:t>Промежуточная аттестация</w:t>
            </w:r>
          </w:p>
        </w:tc>
      </w:tr>
      <w:tr w:rsidR="003E0C5A" w:rsidRPr="002C01B1" w:rsidTr="002C01B1">
        <w:trPr>
          <w:jc w:val="center"/>
        </w:trPr>
        <w:tc>
          <w:tcPr>
            <w:tcW w:w="3165" w:type="dxa"/>
            <w:vMerge/>
          </w:tcPr>
          <w:p w:rsidR="003E0C5A" w:rsidRPr="002C01B1" w:rsidRDefault="003E0C5A" w:rsidP="00D53A9D"/>
        </w:tc>
        <w:tc>
          <w:tcPr>
            <w:tcW w:w="3984" w:type="dxa"/>
          </w:tcPr>
          <w:p w:rsidR="003E0C5A" w:rsidRPr="002C01B1" w:rsidRDefault="003E0C5A" w:rsidP="00D53A9D">
            <w:pPr>
              <w:jc w:val="center"/>
            </w:pPr>
            <w:r w:rsidRPr="002C01B1">
              <w:t>Форма контроля</w:t>
            </w:r>
          </w:p>
        </w:tc>
        <w:tc>
          <w:tcPr>
            <w:tcW w:w="2416" w:type="dxa"/>
          </w:tcPr>
          <w:p w:rsidR="003E0C5A" w:rsidRPr="002C01B1" w:rsidRDefault="00E071AC" w:rsidP="00D53A9D">
            <w:pPr>
              <w:jc w:val="center"/>
            </w:pPr>
            <w:r w:rsidRPr="002C01B1">
              <w:t xml:space="preserve">Проверяемые У, </w:t>
            </w:r>
            <w:proofErr w:type="gramStart"/>
            <w:r w:rsidRPr="002C01B1">
              <w:t>З</w:t>
            </w:r>
            <w:proofErr w:type="gramEnd"/>
            <w:r w:rsidRPr="002C01B1">
              <w:t>, ОК, ПК</w:t>
            </w:r>
          </w:p>
        </w:tc>
        <w:tc>
          <w:tcPr>
            <w:tcW w:w="3152" w:type="dxa"/>
          </w:tcPr>
          <w:p w:rsidR="003E0C5A" w:rsidRPr="002C01B1" w:rsidRDefault="003E0C5A" w:rsidP="00D53A9D">
            <w:pPr>
              <w:jc w:val="center"/>
            </w:pPr>
            <w:r w:rsidRPr="002C01B1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2C01B1" w:rsidRDefault="00E071AC" w:rsidP="00D53A9D">
            <w:pPr>
              <w:jc w:val="center"/>
            </w:pPr>
            <w:r w:rsidRPr="002C01B1">
              <w:t xml:space="preserve">Проверяемые У, </w:t>
            </w:r>
            <w:proofErr w:type="gramStart"/>
            <w:r w:rsidRPr="002C01B1">
              <w:t>З</w:t>
            </w:r>
            <w:proofErr w:type="gramEnd"/>
            <w:r w:rsidRPr="002C01B1">
              <w:t>, ОК, ПК</w:t>
            </w:r>
          </w:p>
        </w:tc>
      </w:tr>
      <w:tr w:rsidR="007848D7" w:rsidRPr="002C01B1" w:rsidTr="002C01B1">
        <w:trPr>
          <w:jc w:val="center"/>
        </w:trPr>
        <w:tc>
          <w:tcPr>
            <w:tcW w:w="3165" w:type="dxa"/>
            <w:vAlign w:val="center"/>
          </w:tcPr>
          <w:p w:rsidR="00975D5F" w:rsidRPr="002C01B1" w:rsidRDefault="00975D5F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1.1</w:t>
            </w:r>
          </w:p>
          <w:p w:rsidR="007848D7" w:rsidRPr="002C01B1" w:rsidRDefault="00975D5F" w:rsidP="00D53A9D">
            <w:pPr>
              <w:widowControl w:val="0"/>
              <w:rPr>
                <w:i/>
                <w:color w:val="FF0000"/>
              </w:rPr>
            </w:pPr>
            <w:r w:rsidRPr="002C01B1">
              <w:rPr>
                <w:b/>
                <w:i/>
                <w:lang w:eastAsia="ru-RU"/>
              </w:rPr>
              <w:t>Основные понятия в метрологии</w:t>
            </w:r>
          </w:p>
        </w:tc>
        <w:tc>
          <w:tcPr>
            <w:tcW w:w="3984" w:type="dxa"/>
          </w:tcPr>
          <w:p w:rsidR="007848D7" w:rsidRPr="002C01B1" w:rsidRDefault="007848D7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7848D7" w:rsidP="00D53A9D">
            <w:pPr>
              <w:rPr>
                <w:color w:val="FF0000"/>
              </w:rPr>
            </w:pPr>
          </w:p>
        </w:tc>
        <w:tc>
          <w:tcPr>
            <w:tcW w:w="2416" w:type="dxa"/>
          </w:tcPr>
          <w:p w:rsidR="00D90F1A" w:rsidRPr="002C01B1" w:rsidRDefault="007D78CA" w:rsidP="00D53A9D">
            <w:r w:rsidRPr="002C01B1">
              <w:t>У3</w:t>
            </w:r>
            <w:r w:rsidR="007848D7" w:rsidRPr="002C01B1">
              <w:t>; У</w:t>
            </w:r>
            <w:r w:rsidRPr="002C01B1">
              <w:t>5</w:t>
            </w:r>
            <w:r w:rsidR="007848D7" w:rsidRPr="002C01B1">
              <w:t>;</w:t>
            </w:r>
            <w:r w:rsidR="00D90F1A" w:rsidRPr="002C01B1">
              <w:t xml:space="preserve"> З</w:t>
            </w:r>
            <w:proofErr w:type="gramStart"/>
            <w:r w:rsidR="00D90F1A" w:rsidRPr="002C01B1">
              <w:t>1</w:t>
            </w:r>
            <w:proofErr w:type="gramEnd"/>
            <w:r w:rsidR="00D90F1A" w:rsidRPr="002C01B1">
              <w:t xml:space="preserve"> З2; 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7848D7" w:rsidRPr="002C01B1" w:rsidRDefault="00D65D32" w:rsidP="00D53A9D">
            <w:pPr>
              <w:rPr>
                <w:i/>
                <w:color w:val="FF0000"/>
                <w:highlight w:val="red"/>
              </w:rPr>
            </w:pPr>
            <w:r w:rsidRPr="002C01B1">
              <w:rPr>
                <w:lang w:eastAsia="ru-RU"/>
              </w:rPr>
              <w:t>ПК3.2-ПК3.4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848D7" w:rsidRPr="002C01B1" w:rsidRDefault="007848D7" w:rsidP="00D53A9D">
            <w:pPr>
              <w:jc w:val="center"/>
              <w:rPr>
                <w:i/>
                <w:iCs/>
              </w:rPr>
            </w:pPr>
          </w:p>
          <w:p w:rsidR="007848D7" w:rsidRPr="002C01B1" w:rsidRDefault="007848D7" w:rsidP="00D53A9D">
            <w:pPr>
              <w:jc w:val="center"/>
              <w:rPr>
                <w:i/>
                <w:iCs/>
              </w:rPr>
            </w:pPr>
            <w:r w:rsidRPr="002C01B1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48D7" w:rsidRPr="002C01B1" w:rsidRDefault="007848D7" w:rsidP="00D53A9D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AC6D7B" w:rsidRPr="002C01B1" w:rsidRDefault="007848D7" w:rsidP="00D53A9D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C01B1">
              <w:rPr>
                <w:rFonts w:ascii="Times New Roman" w:hAnsi="Times New Roman" w:cs="Times New Roman"/>
              </w:rPr>
              <w:t>У</w:t>
            </w:r>
            <w:proofErr w:type="gramStart"/>
            <w:r w:rsidRPr="002C01B1">
              <w:rPr>
                <w:rFonts w:ascii="Times New Roman" w:hAnsi="Times New Roman" w:cs="Times New Roman"/>
              </w:rPr>
              <w:t>1</w:t>
            </w:r>
            <w:proofErr w:type="gramEnd"/>
            <w:r w:rsidRPr="002C01B1">
              <w:rPr>
                <w:rFonts w:ascii="Times New Roman" w:hAnsi="Times New Roman" w:cs="Times New Roman"/>
              </w:rPr>
              <w:t>; У2;</w:t>
            </w:r>
            <w:r w:rsidR="00AC6D7B" w:rsidRPr="002C01B1">
              <w:rPr>
                <w:rFonts w:ascii="Times New Roman" w:hAnsi="Times New Roman" w:cs="Times New Roman"/>
              </w:rPr>
              <w:t xml:space="preserve"> У3;  У4; У5; </w:t>
            </w:r>
            <w:r w:rsidR="00D90F1A" w:rsidRPr="002C01B1">
              <w:rPr>
                <w:rFonts w:ascii="Times New Roman" w:hAnsi="Times New Roman" w:cs="Times New Roman"/>
              </w:rPr>
              <w:t>З1;З2; З3;</w:t>
            </w:r>
          </w:p>
          <w:p w:rsidR="00D77B1D" w:rsidRPr="002C01B1" w:rsidRDefault="00D77B1D" w:rsidP="00D53A9D">
            <w:proofErr w:type="gramStart"/>
            <w:r w:rsidRPr="002C01B1">
              <w:t>ОК</w:t>
            </w:r>
            <w:proofErr w:type="gramEnd"/>
            <w:r w:rsidRPr="002C01B1">
              <w:t xml:space="preserve"> 01; ОК 02; ОК</w:t>
            </w:r>
            <w:r w:rsidR="007848D7" w:rsidRPr="002C01B1">
              <w:t>03;</w:t>
            </w:r>
            <w:r w:rsidR="00AC6D7B" w:rsidRPr="002C01B1">
              <w:t xml:space="preserve"> </w:t>
            </w:r>
            <w:r w:rsidRPr="002C01B1">
              <w:t>ОК 04; ОК 05; ОК</w:t>
            </w:r>
            <w:r w:rsidR="00AC6D7B" w:rsidRPr="002C01B1">
              <w:t xml:space="preserve">06; ОК 07; ОК 08; </w:t>
            </w:r>
            <w:r w:rsidRPr="002C01B1">
              <w:t>ОК</w:t>
            </w:r>
            <w:r w:rsidR="00AC6D7B" w:rsidRPr="002C01B1">
              <w:t>09; ОК10; ОК 11</w:t>
            </w:r>
            <w:r w:rsidRPr="002C01B1">
              <w:t>;</w:t>
            </w:r>
          </w:p>
          <w:p w:rsidR="00D77B1D" w:rsidRPr="002C01B1" w:rsidRDefault="00AC6D7B" w:rsidP="00D53A9D">
            <w:pPr>
              <w:rPr>
                <w:lang w:eastAsia="ru-RU"/>
              </w:rPr>
            </w:pPr>
            <w:r w:rsidRPr="002C01B1">
              <w:t>ПК.1.2;</w:t>
            </w:r>
            <w:r w:rsidRPr="002C01B1">
              <w:rPr>
                <w:lang w:eastAsia="ru-RU"/>
              </w:rPr>
              <w:t xml:space="preserve"> </w:t>
            </w:r>
            <w:r w:rsidR="00D77B1D" w:rsidRPr="002C01B1">
              <w:rPr>
                <w:lang w:eastAsia="ru-RU"/>
              </w:rPr>
              <w:t>ПК</w:t>
            </w:r>
            <w:proofErr w:type="gramStart"/>
            <w:r w:rsidR="003A407A" w:rsidRPr="002C01B1">
              <w:rPr>
                <w:lang w:eastAsia="ru-RU"/>
              </w:rPr>
              <w:t>1</w:t>
            </w:r>
            <w:proofErr w:type="gramEnd"/>
            <w:r w:rsidR="003A407A" w:rsidRPr="002C01B1">
              <w:rPr>
                <w:lang w:eastAsia="ru-RU"/>
              </w:rPr>
              <w:t>.1;</w:t>
            </w:r>
            <w:r w:rsidR="00D77B1D" w:rsidRPr="002C01B1">
              <w:rPr>
                <w:lang w:eastAsia="ru-RU"/>
              </w:rPr>
              <w:t>ПК</w:t>
            </w:r>
            <w:r w:rsidR="003A407A" w:rsidRPr="002C01B1">
              <w:rPr>
                <w:lang w:eastAsia="ru-RU"/>
              </w:rPr>
              <w:t>1.3;</w:t>
            </w:r>
            <w:r w:rsidR="00D77B1D" w:rsidRPr="002C01B1">
              <w:rPr>
                <w:lang w:eastAsia="ru-RU"/>
              </w:rPr>
              <w:t>ПК</w:t>
            </w:r>
            <w:r w:rsidR="003A407A" w:rsidRPr="002C01B1">
              <w:rPr>
                <w:lang w:eastAsia="ru-RU"/>
              </w:rPr>
              <w:t>2.2;</w:t>
            </w:r>
          </w:p>
          <w:p w:rsidR="00D77B1D" w:rsidRPr="002C01B1" w:rsidRDefault="003A407A" w:rsidP="00D53A9D">
            <w:r w:rsidRPr="002C01B1">
              <w:rPr>
                <w:lang w:eastAsia="ru-RU"/>
              </w:rPr>
              <w:t>ПК 2.3; ПК 2.4;</w:t>
            </w:r>
            <w:r w:rsidR="00AC6D7B" w:rsidRPr="002C01B1">
              <w:t xml:space="preserve"> </w:t>
            </w:r>
          </w:p>
          <w:p w:rsidR="003A407A" w:rsidRPr="002C01B1" w:rsidRDefault="003A407A" w:rsidP="00D53A9D">
            <w:r w:rsidRPr="002C01B1">
              <w:rPr>
                <w:lang w:eastAsia="ru-RU"/>
              </w:rPr>
              <w:t>ПК 3.2;</w:t>
            </w:r>
          </w:p>
          <w:p w:rsidR="003A407A" w:rsidRPr="002C01B1" w:rsidRDefault="003A407A" w:rsidP="00D53A9D">
            <w:pPr>
              <w:rPr>
                <w:lang w:eastAsia="ru-RU"/>
              </w:rPr>
            </w:pPr>
            <w:r w:rsidRPr="002C01B1">
              <w:rPr>
                <w:lang w:eastAsia="ru-RU"/>
              </w:rPr>
              <w:t xml:space="preserve">ПК 3.3;ПК 3.4 </w:t>
            </w:r>
          </w:p>
          <w:p w:rsidR="007848D7" w:rsidRPr="002C01B1" w:rsidRDefault="007848D7" w:rsidP="00D53A9D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848D7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1.2</w:t>
            </w:r>
          </w:p>
          <w:p w:rsidR="007848D7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Средства измерений</w:t>
            </w: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У3; У5</w:t>
            </w:r>
            <w:r w:rsidR="007848D7" w:rsidRPr="002C01B1">
              <w:t>;</w:t>
            </w:r>
            <w:r w:rsidR="007848D7" w:rsidRPr="002C01B1">
              <w:rPr>
                <w:color w:val="FF0000"/>
              </w:rPr>
              <w:t xml:space="preserve"> </w:t>
            </w:r>
            <w:r w:rsidR="00D90F1A" w:rsidRPr="002C01B1">
              <w:t>З</w:t>
            </w:r>
            <w:proofErr w:type="gramStart"/>
            <w:r w:rsidR="00D90F1A" w:rsidRPr="002C01B1">
              <w:t>1</w:t>
            </w:r>
            <w:proofErr w:type="gramEnd"/>
            <w:r w:rsidR="00D90F1A" w:rsidRPr="002C01B1">
              <w:t xml:space="preserve"> З2; 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7848D7" w:rsidRPr="002C01B1" w:rsidRDefault="00D65D32" w:rsidP="00D53A9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848D7" w:rsidRPr="002C01B1" w:rsidRDefault="007848D7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8D7" w:rsidRPr="002C01B1" w:rsidRDefault="007848D7" w:rsidP="00D53A9D"/>
        </w:tc>
      </w:tr>
      <w:tr w:rsidR="007848D7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1.3</w:t>
            </w:r>
          </w:p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Государственная метрологическая служба</w:t>
            </w:r>
          </w:p>
          <w:p w:rsidR="007848D7" w:rsidRPr="002C01B1" w:rsidRDefault="007848D7" w:rsidP="00D53A9D">
            <w:pPr>
              <w:jc w:val="both"/>
              <w:rPr>
                <w:color w:val="FF0000"/>
              </w:rPr>
            </w:pP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B92190" w:rsidP="00D53A9D">
            <w:pPr>
              <w:jc w:val="both"/>
              <w:outlineLvl w:val="0"/>
            </w:pPr>
            <w:r w:rsidRPr="002C01B1">
              <w:t>Тесты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t>У3; У5</w:t>
            </w:r>
            <w:r w:rsidR="000363A3" w:rsidRPr="002C01B1">
              <w:t>; З</w:t>
            </w:r>
            <w:proofErr w:type="gramStart"/>
            <w:r w:rsidR="000363A3" w:rsidRPr="002C01B1">
              <w:t>1</w:t>
            </w:r>
            <w:proofErr w:type="gramEnd"/>
            <w:r w:rsidR="000363A3" w:rsidRPr="002C01B1">
              <w:t>;</w:t>
            </w:r>
            <w:r w:rsidR="00D90F1A" w:rsidRPr="002C01B1">
              <w:t xml:space="preserve"> З2</w:t>
            </w:r>
            <w:r w:rsidR="00E14A2A" w:rsidRPr="002C01B1">
              <w:rPr>
                <w:lang w:eastAsia="ru-RU"/>
              </w:rPr>
              <w:t xml:space="preserve">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7848D7" w:rsidRPr="002C01B1" w:rsidRDefault="00E14A2A" w:rsidP="00D53A9D">
            <w:pPr>
              <w:pStyle w:val="a5"/>
              <w:jc w:val="both"/>
              <w:rPr>
                <w:i/>
                <w:lang w:eastAsia="ru-RU"/>
              </w:rPr>
            </w:pPr>
            <w:r w:rsidRPr="002C01B1">
              <w:rPr>
                <w:rFonts w:eastAsia="Times New Roman"/>
                <w:lang w:eastAsia="ru-RU"/>
              </w:rPr>
              <w:t>ПК3.2-ПК3.</w:t>
            </w:r>
            <w:r w:rsidRPr="002C01B1">
              <w:t>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848D7" w:rsidRPr="002C01B1" w:rsidRDefault="007848D7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8D7" w:rsidRPr="002C01B1" w:rsidRDefault="007848D7" w:rsidP="00D53A9D"/>
        </w:tc>
      </w:tr>
      <w:tr w:rsidR="007848D7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2.1.</w:t>
            </w:r>
          </w:p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Система стандартизации</w:t>
            </w:r>
          </w:p>
          <w:p w:rsidR="007848D7" w:rsidRPr="002C01B1" w:rsidRDefault="007848D7" w:rsidP="00D53A9D">
            <w:pPr>
              <w:rPr>
                <w:color w:val="FF0000"/>
              </w:rPr>
            </w:pP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B92190" w:rsidP="00D53A9D">
            <w:pPr>
              <w:jc w:val="both"/>
              <w:outlineLvl w:val="0"/>
              <w:rPr>
                <w:lang w:eastAsia="ru-RU"/>
              </w:rPr>
            </w:pPr>
            <w:r w:rsidRPr="002C01B1">
              <w:rPr>
                <w:lang w:eastAsia="ru-RU"/>
              </w:rPr>
              <w:t>Самостоятельная работа</w:t>
            </w:r>
          </w:p>
          <w:p w:rsidR="00B92190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lang w:eastAsia="ru-RU"/>
              </w:rPr>
              <w:t>Тесты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</w:t>
            </w:r>
            <w:proofErr w:type="gramStart"/>
            <w:r w:rsidRPr="002C01B1">
              <w:t>4</w:t>
            </w:r>
            <w:proofErr w:type="gramEnd"/>
            <w:r w:rsidRPr="002C01B1">
              <w:t xml:space="preserve">; У5; </w:t>
            </w:r>
            <w:r w:rsidR="000363A3" w:rsidRPr="002C01B1">
              <w:t>З1</w:t>
            </w:r>
            <w:r w:rsidR="004274F8" w:rsidRPr="002C01B1">
              <w:t>;</w:t>
            </w:r>
            <w:r w:rsidR="000363A3" w:rsidRPr="002C01B1">
              <w:t xml:space="preserve"> З3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7848D7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  <w:r w:rsidR="000363A3" w:rsidRPr="002C01B1">
              <w:t xml:space="preserve"> 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848D7" w:rsidRPr="002C01B1" w:rsidRDefault="007848D7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8D7" w:rsidRPr="002C01B1" w:rsidRDefault="007848D7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lastRenderedPageBreak/>
              <w:t>Тема 2.2</w:t>
            </w:r>
          </w:p>
          <w:p w:rsidR="00975D5F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Нормативная документация</w:t>
            </w: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bCs/>
                <w:lang w:eastAsia="ru-RU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  <w:p w:rsidR="00B92190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Тесты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</w:t>
            </w:r>
            <w:proofErr w:type="gramStart"/>
            <w:r w:rsidRPr="002C01B1">
              <w:t>4</w:t>
            </w:r>
            <w:proofErr w:type="gramEnd"/>
            <w:r w:rsidRPr="002C01B1">
              <w:t>; У5;</w:t>
            </w:r>
            <w:r w:rsidR="000363A3" w:rsidRPr="002C01B1">
              <w:t xml:space="preserve"> З1 З3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975D5F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2.3</w:t>
            </w:r>
          </w:p>
          <w:p w:rsidR="007D78C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Общетехнические</w:t>
            </w:r>
          </w:p>
          <w:p w:rsidR="00975D5F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стандарты</w:t>
            </w: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Письменный 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t>У</w:t>
            </w:r>
            <w:proofErr w:type="gramStart"/>
            <w:r w:rsidRPr="002C01B1">
              <w:t>4</w:t>
            </w:r>
            <w:proofErr w:type="gramEnd"/>
            <w:r w:rsidRPr="002C01B1">
              <w:t>; У5;</w:t>
            </w:r>
            <w:r w:rsidR="000363A3" w:rsidRPr="002C01B1">
              <w:t xml:space="preserve"> З1 З3;</w:t>
            </w:r>
            <w:r w:rsidR="00E14A2A" w:rsidRPr="002C01B1">
              <w:rPr>
                <w:lang w:eastAsia="ru-RU"/>
              </w:rPr>
              <w:t xml:space="preserve">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E14A2A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3.1.</w:t>
            </w:r>
          </w:p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Качество продукции</w:t>
            </w:r>
          </w:p>
          <w:p w:rsidR="00975D5F" w:rsidRPr="002C01B1" w:rsidRDefault="00975D5F" w:rsidP="00D53A9D">
            <w:pPr>
              <w:rPr>
                <w:color w:val="FF0000"/>
              </w:rPr>
            </w:pPr>
          </w:p>
        </w:tc>
        <w:tc>
          <w:tcPr>
            <w:tcW w:w="3984" w:type="dxa"/>
          </w:tcPr>
          <w:p w:rsidR="00896CC4" w:rsidRPr="002C01B1" w:rsidRDefault="00896CC4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</w:tc>
        <w:tc>
          <w:tcPr>
            <w:tcW w:w="2416" w:type="dxa"/>
          </w:tcPr>
          <w:p w:rsidR="00E14A2A" w:rsidRPr="002C01B1" w:rsidRDefault="00AC6D7B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t>У</w:t>
            </w:r>
            <w:proofErr w:type="gramStart"/>
            <w:r w:rsidRPr="002C01B1">
              <w:t>1</w:t>
            </w:r>
            <w:proofErr w:type="gramEnd"/>
            <w:r w:rsidRPr="002C01B1">
              <w:t>; У2; У4; У5;</w:t>
            </w:r>
            <w:r w:rsidR="000363A3" w:rsidRPr="002C01B1">
              <w:t xml:space="preserve"> З1 З3;</w:t>
            </w:r>
            <w:r w:rsidR="00E14A2A" w:rsidRPr="002C01B1">
              <w:rPr>
                <w:lang w:eastAsia="ru-RU"/>
              </w:rPr>
              <w:t xml:space="preserve"> 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E14A2A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3.2</w:t>
            </w:r>
          </w:p>
          <w:p w:rsidR="00975D5F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Сертификация как процедура соответствия</w:t>
            </w:r>
          </w:p>
        </w:tc>
        <w:tc>
          <w:tcPr>
            <w:tcW w:w="3984" w:type="dxa"/>
          </w:tcPr>
          <w:p w:rsidR="00896CC4" w:rsidRPr="002C01B1" w:rsidRDefault="00492575" w:rsidP="00D53A9D">
            <w:pPr>
              <w:jc w:val="both"/>
              <w:outlineLvl w:val="0"/>
            </w:pPr>
            <w:r w:rsidRPr="002C01B1">
              <w:t xml:space="preserve">Устный </w:t>
            </w:r>
            <w:r w:rsidR="00896CC4" w:rsidRPr="002C01B1">
              <w:t>опрос</w:t>
            </w:r>
          </w:p>
          <w:p w:rsidR="00975D5F" w:rsidRPr="002C01B1" w:rsidRDefault="00975D5F" w:rsidP="00D53A9D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FF4BD8" w:rsidRPr="002C01B1" w:rsidRDefault="00AC6D7B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</w:t>
            </w:r>
            <w:proofErr w:type="gramStart"/>
            <w:r w:rsidRPr="002C01B1">
              <w:t>1</w:t>
            </w:r>
            <w:proofErr w:type="gramEnd"/>
            <w:r w:rsidRPr="002C01B1">
              <w:t>; У2; У4; У5;</w:t>
            </w:r>
            <w:r w:rsidR="00FF4BD8" w:rsidRPr="002C01B1">
              <w:t xml:space="preserve"> </w:t>
            </w:r>
          </w:p>
          <w:p w:rsidR="00FF4BD8" w:rsidRPr="002C01B1" w:rsidRDefault="00FF4BD8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З</w:t>
            </w:r>
            <w:proofErr w:type="gramStart"/>
            <w:r w:rsidRPr="002C01B1">
              <w:t>1</w:t>
            </w:r>
            <w:proofErr w:type="gramEnd"/>
            <w:r w:rsidRPr="002C01B1">
              <w:t xml:space="preserve"> З3;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E14A2A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3.3</w:t>
            </w:r>
          </w:p>
          <w:p w:rsidR="007D78C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Правила и документы системы подтверждения соответствия РФ</w:t>
            </w:r>
          </w:p>
          <w:p w:rsidR="00975D5F" w:rsidRPr="002C01B1" w:rsidRDefault="00975D5F" w:rsidP="00D53A9D">
            <w:pPr>
              <w:rPr>
                <w:color w:val="FF0000"/>
              </w:rPr>
            </w:pPr>
          </w:p>
        </w:tc>
        <w:tc>
          <w:tcPr>
            <w:tcW w:w="3984" w:type="dxa"/>
          </w:tcPr>
          <w:p w:rsidR="00896CC4" w:rsidRPr="002C01B1" w:rsidRDefault="00FC3872" w:rsidP="00D53A9D">
            <w:pPr>
              <w:jc w:val="both"/>
              <w:outlineLvl w:val="0"/>
            </w:pPr>
            <w:r w:rsidRPr="002C01B1">
              <w:t xml:space="preserve">Устный </w:t>
            </w:r>
            <w:r w:rsidR="00896CC4" w:rsidRPr="002C01B1">
              <w:t>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</w:t>
            </w:r>
            <w:r w:rsidR="00896CC4" w:rsidRPr="002C01B1">
              <w:rPr>
                <w:bCs/>
                <w:lang w:eastAsia="ru-RU"/>
              </w:rPr>
              <w:t>е</w:t>
            </w:r>
          </w:p>
        </w:tc>
        <w:tc>
          <w:tcPr>
            <w:tcW w:w="2416" w:type="dxa"/>
          </w:tcPr>
          <w:p w:rsidR="00FF4BD8" w:rsidRPr="002C01B1" w:rsidRDefault="00AC6D7B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</w:t>
            </w:r>
            <w:proofErr w:type="gramStart"/>
            <w:r w:rsidRPr="002C01B1">
              <w:t>1</w:t>
            </w:r>
            <w:proofErr w:type="gramEnd"/>
            <w:r w:rsidRPr="002C01B1">
              <w:t>; У2; У4; У5;</w:t>
            </w:r>
          </w:p>
          <w:p w:rsidR="00FF4BD8" w:rsidRPr="002C01B1" w:rsidRDefault="00FF4BD8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З</w:t>
            </w:r>
            <w:proofErr w:type="gramStart"/>
            <w:r w:rsidRPr="002C01B1">
              <w:t>1</w:t>
            </w:r>
            <w:proofErr w:type="gramEnd"/>
            <w:r w:rsidRPr="002C01B1">
              <w:t xml:space="preserve"> З3;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1</w:t>
            </w:r>
            <w:proofErr w:type="gramEnd"/>
            <w:r w:rsidRPr="002C01B1">
              <w:rPr>
                <w:lang w:eastAsia="ru-RU"/>
              </w:rPr>
              <w:t>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</w:t>
            </w:r>
            <w:proofErr w:type="gramStart"/>
            <w:r w:rsidRPr="002C01B1">
              <w:rPr>
                <w:lang w:eastAsia="ru-RU"/>
              </w:rPr>
              <w:t>2</w:t>
            </w:r>
            <w:proofErr w:type="gramEnd"/>
            <w:r w:rsidRPr="002C01B1">
              <w:rPr>
                <w:lang w:eastAsia="ru-RU"/>
              </w:rPr>
              <w:t>.2-ПК2.4</w:t>
            </w:r>
          </w:p>
          <w:p w:rsidR="00E14A2A" w:rsidRPr="002C01B1" w:rsidRDefault="009E10B5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2C01B1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2C01B1">
      <w:pPr>
        <w:numPr>
          <w:ilvl w:val="1"/>
          <w:numId w:val="3"/>
        </w:numPr>
        <w:suppressAutoHyphens w:val="0"/>
        <w:ind w:left="0" w:firstLine="709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D53A9D">
      <w:pPr>
        <w:ind w:firstLine="709"/>
        <w:jc w:val="both"/>
        <w:rPr>
          <w:b/>
          <w:bCs/>
          <w:sz w:val="28"/>
          <w:szCs w:val="28"/>
        </w:rPr>
      </w:pPr>
    </w:p>
    <w:p w:rsidR="003B7650" w:rsidRPr="00B7502E" w:rsidRDefault="003B7650" w:rsidP="00D53A9D">
      <w:pPr>
        <w:ind w:firstLine="709"/>
        <w:jc w:val="both"/>
        <w:rPr>
          <w:b/>
          <w:bCs/>
          <w:sz w:val="28"/>
          <w:szCs w:val="28"/>
        </w:rPr>
      </w:pPr>
    </w:p>
    <w:p w:rsidR="005027BC" w:rsidRDefault="005027BC" w:rsidP="002C01B1">
      <w:pPr>
        <w:ind w:firstLine="709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D53A9D">
      <w:pPr>
        <w:ind w:firstLine="709"/>
        <w:jc w:val="both"/>
        <w:rPr>
          <w:b/>
          <w:sz w:val="28"/>
          <w:szCs w:val="28"/>
        </w:rPr>
      </w:pPr>
    </w:p>
    <w:p w:rsidR="00DB7F2E" w:rsidRPr="00DB7F2E" w:rsidRDefault="00DB7F2E" w:rsidP="00D53A9D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53A9D">
      <w:pPr>
        <w:ind w:firstLine="709"/>
        <w:jc w:val="both"/>
        <w:rPr>
          <w:sz w:val="28"/>
          <w:szCs w:val="28"/>
        </w:rPr>
      </w:pPr>
      <w:r w:rsidRPr="00DB7F2E">
        <w:rPr>
          <w:sz w:val="28"/>
          <w:szCs w:val="28"/>
        </w:rPr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 w:rsidR="00ED0FA3">
        <w:rPr>
          <w:sz w:val="28"/>
          <w:szCs w:val="28"/>
        </w:rPr>
        <w:t xml:space="preserve"> опроса отводится 20</w:t>
      </w:r>
      <w:r>
        <w:rPr>
          <w:sz w:val="28"/>
          <w:szCs w:val="28"/>
        </w:rPr>
        <w:t xml:space="preserve"> минут.</w:t>
      </w:r>
    </w:p>
    <w:p w:rsidR="00DB7F2E" w:rsidRDefault="00DB7F2E" w:rsidP="00D53A9D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501110" w:rsidRDefault="00501110" w:rsidP="00D53A9D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D53A9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D53A9D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D53A9D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D53A9D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</w:p>
    <w:p w:rsidR="00501110" w:rsidRDefault="00501110" w:rsidP="00D53A9D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RPr="00D53A9D" w:rsidTr="00D53A9D">
        <w:tc>
          <w:tcPr>
            <w:tcW w:w="4785" w:type="dxa"/>
          </w:tcPr>
          <w:p w:rsidR="00501110" w:rsidRPr="00D53A9D" w:rsidRDefault="00501110" w:rsidP="00D53A9D">
            <w:pPr>
              <w:jc w:val="center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D53A9D" w:rsidRDefault="00501110" w:rsidP="00D53A9D">
            <w:pPr>
              <w:jc w:val="center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</w:rPr>
              <w:t>Вопросы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b/>
                <w:sz w:val="28"/>
                <w:szCs w:val="28"/>
                <w:lang w:eastAsia="ru-RU"/>
              </w:rPr>
              <w:t xml:space="preserve"> </w:t>
            </w:r>
            <w:r w:rsidRPr="00D53A9D">
              <w:rPr>
                <w:sz w:val="28"/>
                <w:szCs w:val="28"/>
                <w:lang w:eastAsia="ru-RU"/>
              </w:rPr>
              <w:t>Тема 1.1</w:t>
            </w:r>
          </w:p>
          <w:p w:rsidR="00501110" w:rsidRPr="00D53A9D" w:rsidRDefault="00896CC4" w:rsidP="00D53A9D">
            <w:pPr>
              <w:jc w:val="both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  <w:lang w:eastAsia="ru-RU"/>
              </w:rPr>
              <w:t>Основные понятия в метрологии</w:t>
            </w:r>
          </w:p>
        </w:tc>
        <w:tc>
          <w:tcPr>
            <w:tcW w:w="4786" w:type="dxa"/>
            <w:shd w:val="clear" w:color="auto" w:fill="auto"/>
          </w:tcPr>
          <w:p w:rsidR="00BB0E30" w:rsidRPr="002C01B1" w:rsidRDefault="00BB0E30" w:rsidP="00D53A9D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i/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Метрология, главная задача.</w:t>
            </w:r>
          </w:p>
          <w:p w:rsidR="00BB0E30" w:rsidRPr="002C01B1" w:rsidRDefault="00BB0E30" w:rsidP="00D53A9D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i/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Понятие физической величины и единицы физической величины.</w:t>
            </w:r>
          </w:p>
          <w:p w:rsidR="00BB0E30" w:rsidRPr="002C01B1" w:rsidRDefault="00BB0E30" w:rsidP="00D53A9D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i/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Международная система СИ, её структура, примеры.</w:t>
            </w:r>
          </w:p>
          <w:p w:rsidR="00501110" w:rsidRPr="002C01B1" w:rsidRDefault="00D53A9D" w:rsidP="002C01B1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Функции эталона.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1.2</w:t>
            </w:r>
          </w:p>
          <w:p w:rsidR="00501110" w:rsidRPr="00D53A9D" w:rsidRDefault="00896CC4" w:rsidP="00D53A9D">
            <w:pPr>
              <w:jc w:val="both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  <w:lang w:eastAsia="ru-RU"/>
              </w:rPr>
              <w:t>Средства измерений</w:t>
            </w:r>
          </w:p>
        </w:tc>
        <w:tc>
          <w:tcPr>
            <w:tcW w:w="4786" w:type="dxa"/>
          </w:tcPr>
          <w:p w:rsidR="00BB0E3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Виды средств измерений.</w:t>
            </w:r>
          </w:p>
          <w:p w:rsidR="00BB0E3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Понятия поверки и калибровки измерительных приборов.</w:t>
            </w:r>
          </w:p>
          <w:p w:rsidR="00BB0E3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Классы точности.</w:t>
            </w:r>
          </w:p>
          <w:p w:rsidR="0050111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Метрологические погрешности </w:t>
            </w:r>
            <w:r w:rsidRPr="00D53A9D">
              <w:rPr>
                <w:i/>
                <w:sz w:val="28"/>
                <w:szCs w:val="28"/>
                <w:lang w:eastAsia="ru-RU"/>
              </w:rPr>
              <w:lastRenderedPageBreak/>
              <w:t>средств измерений.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lastRenderedPageBreak/>
              <w:t>Тема 1.3</w:t>
            </w:r>
          </w:p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Государственная метрологическая служба</w:t>
            </w:r>
          </w:p>
          <w:p w:rsidR="00501110" w:rsidRPr="00D53A9D" w:rsidRDefault="00501110" w:rsidP="00D53A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BB0E30" w:rsidRPr="00D53A9D" w:rsidRDefault="00BB0E30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 1.  Задачи и функции  государственной метрологической службы.</w:t>
            </w:r>
          </w:p>
          <w:p w:rsidR="00BB0E30" w:rsidRPr="00D53A9D" w:rsidRDefault="00BB0E30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2.   Закон РФ «Об обеспечении единства измерений».</w:t>
            </w:r>
          </w:p>
          <w:p w:rsidR="00BB0E30" w:rsidRPr="00D53A9D" w:rsidRDefault="00BB0E30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3.  Метрологическое обеспечение на железнодорожном транспорте.</w:t>
            </w:r>
          </w:p>
          <w:p w:rsidR="00501110" w:rsidRPr="00D53A9D" w:rsidRDefault="00BB0E30" w:rsidP="00D53A9D">
            <w:pPr>
              <w:suppressAutoHyphens w:val="0"/>
              <w:rPr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4.  Ответственность за нарушение законодательства по метрологии.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2.1.</w:t>
            </w:r>
          </w:p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Система стандартизации</w:t>
            </w:r>
          </w:p>
          <w:p w:rsidR="00501110" w:rsidRPr="00D53A9D" w:rsidRDefault="00501110" w:rsidP="00D53A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BB0E30" w:rsidRPr="00D53A9D" w:rsidRDefault="00BB0E30" w:rsidP="00D53A9D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Что понимают под термином «стандарт»</w:t>
            </w:r>
          </w:p>
          <w:p w:rsidR="00BB0E30" w:rsidRPr="00D53A9D" w:rsidRDefault="00BB0E30" w:rsidP="00D53A9D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В чем заключается смысл принципа взаимозаменяемости.</w:t>
            </w:r>
          </w:p>
          <w:p w:rsidR="00BB0E30" w:rsidRPr="00D53A9D" w:rsidRDefault="00BB0E30" w:rsidP="00D53A9D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Перечислите основные задачи, цели и функции стандартизации.</w:t>
            </w:r>
          </w:p>
          <w:p w:rsidR="00501110" w:rsidRPr="00D53A9D" w:rsidRDefault="00BB0E30" w:rsidP="00D53A9D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Международные организации по стандартизации, их функции</w:t>
            </w:r>
          </w:p>
        </w:tc>
      </w:tr>
      <w:tr w:rsidR="00896CC4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2.2</w:t>
            </w:r>
          </w:p>
          <w:p w:rsidR="00896CC4" w:rsidRPr="00D53A9D" w:rsidRDefault="00896CC4" w:rsidP="00D53A9D">
            <w:pPr>
              <w:jc w:val="both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  <w:lang w:eastAsia="ru-RU"/>
              </w:rPr>
              <w:t>Нормативная документация</w:t>
            </w:r>
          </w:p>
        </w:tc>
        <w:tc>
          <w:tcPr>
            <w:tcW w:w="4786" w:type="dxa"/>
          </w:tcPr>
          <w:p w:rsidR="00FC3872" w:rsidRPr="00D53A9D" w:rsidRDefault="00FC3872" w:rsidP="00D53A9D">
            <w:pPr>
              <w:numPr>
                <w:ilvl w:val="1"/>
                <w:numId w:val="11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Понятие унификации, уровня унификации.</w:t>
            </w:r>
          </w:p>
          <w:p w:rsidR="00FC3872" w:rsidRPr="00D53A9D" w:rsidRDefault="00FC3872" w:rsidP="00D53A9D">
            <w:pPr>
              <w:numPr>
                <w:ilvl w:val="1"/>
                <w:numId w:val="11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Агрегатирование как метод стандартизации.</w:t>
            </w:r>
          </w:p>
          <w:p w:rsidR="00FC3872" w:rsidRPr="00D53A9D" w:rsidRDefault="00957CC2" w:rsidP="00D53A9D">
            <w:pPr>
              <w:numPr>
                <w:ilvl w:val="1"/>
                <w:numId w:val="11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Симплификация, как метод стандартизации</w:t>
            </w:r>
          </w:p>
          <w:p w:rsidR="00FC3872" w:rsidRPr="00D53A9D" w:rsidRDefault="00957CC2" w:rsidP="00D53A9D">
            <w:pPr>
              <w:pStyle w:val="a7"/>
              <w:numPr>
                <w:ilvl w:val="1"/>
                <w:numId w:val="11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Типизация,  как метод стандартизации</w:t>
            </w:r>
          </w:p>
          <w:p w:rsidR="00957CC2" w:rsidRPr="00D53A9D" w:rsidRDefault="00957CC2" w:rsidP="00D53A9D">
            <w:pPr>
              <w:pStyle w:val="a7"/>
              <w:numPr>
                <w:ilvl w:val="1"/>
                <w:numId w:val="11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Параметрическая</w:t>
            </w:r>
          </w:p>
          <w:p w:rsidR="00896CC4" w:rsidRPr="00D53A9D" w:rsidRDefault="00957CC2" w:rsidP="00D53A9D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стандартизация,  как метод стандартизации</w:t>
            </w:r>
          </w:p>
        </w:tc>
      </w:tr>
      <w:tr w:rsidR="00896CC4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3.1.</w:t>
            </w:r>
          </w:p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Качество продукции</w:t>
            </w:r>
          </w:p>
          <w:p w:rsidR="00896CC4" w:rsidRPr="00D53A9D" w:rsidRDefault="00896CC4" w:rsidP="00D53A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FC3872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Понятие о качестве.</w:t>
            </w:r>
          </w:p>
          <w:p w:rsidR="00FC3872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«Спираль» и «петля» качества.</w:t>
            </w:r>
          </w:p>
          <w:p w:rsidR="00FC3872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Показатели качества.</w:t>
            </w:r>
          </w:p>
          <w:p w:rsidR="00896CC4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Системы управления качеством.</w:t>
            </w:r>
          </w:p>
        </w:tc>
      </w:tr>
      <w:tr w:rsidR="00492575" w:rsidRPr="00D53A9D" w:rsidTr="00D53A9D">
        <w:tc>
          <w:tcPr>
            <w:tcW w:w="4785" w:type="dxa"/>
          </w:tcPr>
          <w:p w:rsidR="00492575" w:rsidRPr="00D53A9D" w:rsidRDefault="00492575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3.2</w:t>
            </w:r>
          </w:p>
          <w:p w:rsidR="00492575" w:rsidRPr="00D53A9D" w:rsidRDefault="00492575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Сертификация как процедура соответствия</w:t>
            </w:r>
          </w:p>
        </w:tc>
        <w:tc>
          <w:tcPr>
            <w:tcW w:w="4786" w:type="dxa"/>
          </w:tcPr>
          <w:p w:rsidR="00492575" w:rsidRPr="00D53A9D" w:rsidRDefault="00492575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Что такое сертификация</w:t>
            </w:r>
          </w:p>
          <w:p w:rsidR="004D6772" w:rsidRPr="00D53A9D" w:rsidRDefault="004D6772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Кто является участниками сертификации</w:t>
            </w:r>
          </w:p>
          <w:p w:rsidR="004D6772" w:rsidRPr="00D53A9D" w:rsidRDefault="004D6772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Что представляет собой система сертификации</w:t>
            </w:r>
          </w:p>
          <w:p w:rsidR="004D6772" w:rsidRPr="00D53A9D" w:rsidRDefault="004D6772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 чем заключается система сертификации на железнодорожном транспорте РФ</w:t>
            </w:r>
          </w:p>
        </w:tc>
      </w:tr>
      <w:tr w:rsidR="00FC3872" w:rsidRPr="00D53A9D" w:rsidTr="00D53A9D">
        <w:tc>
          <w:tcPr>
            <w:tcW w:w="4785" w:type="dxa"/>
          </w:tcPr>
          <w:p w:rsidR="00FC3872" w:rsidRPr="00D53A9D" w:rsidRDefault="00FC3872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3.3</w:t>
            </w:r>
          </w:p>
          <w:p w:rsidR="00FC3872" w:rsidRPr="00D53A9D" w:rsidRDefault="00FC387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 xml:space="preserve">Правила и документы системы </w:t>
            </w:r>
            <w:r w:rsidRPr="00D53A9D">
              <w:rPr>
                <w:sz w:val="28"/>
                <w:szCs w:val="28"/>
                <w:lang w:eastAsia="ru-RU"/>
              </w:rPr>
              <w:lastRenderedPageBreak/>
              <w:t>подтверждения соответствия РФ</w:t>
            </w:r>
          </w:p>
          <w:p w:rsidR="00FC3872" w:rsidRPr="00D53A9D" w:rsidRDefault="00FC3872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lastRenderedPageBreak/>
              <w:t xml:space="preserve">1.Что такое подтверждение </w:t>
            </w:r>
            <w:proofErr w:type="gramStart"/>
            <w:r w:rsidRPr="00D53A9D">
              <w:rPr>
                <w:i/>
                <w:sz w:val="28"/>
                <w:szCs w:val="28"/>
                <w:lang w:eastAsia="ru-RU"/>
              </w:rPr>
              <w:t>соответствия</w:t>
            </w:r>
            <w:proofErr w:type="gramEnd"/>
            <w:r w:rsidRPr="00D53A9D">
              <w:rPr>
                <w:i/>
                <w:sz w:val="28"/>
                <w:szCs w:val="28"/>
                <w:lang w:eastAsia="ru-RU"/>
              </w:rPr>
              <w:t xml:space="preserve"> и в </w:t>
            </w:r>
            <w:proofErr w:type="gramStart"/>
            <w:r w:rsidRPr="00D53A9D">
              <w:rPr>
                <w:i/>
                <w:sz w:val="28"/>
                <w:szCs w:val="28"/>
                <w:lang w:eastAsia="ru-RU"/>
              </w:rPr>
              <w:t>каких</w:t>
            </w:r>
            <w:proofErr w:type="gramEnd"/>
            <w:r w:rsidRPr="00D53A9D">
              <w:rPr>
                <w:i/>
                <w:sz w:val="28"/>
                <w:szCs w:val="28"/>
                <w:lang w:eastAsia="ru-RU"/>
              </w:rPr>
              <w:t xml:space="preserve"> целях оно </w:t>
            </w:r>
            <w:r w:rsidRPr="00D53A9D">
              <w:rPr>
                <w:i/>
                <w:sz w:val="28"/>
                <w:szCs w:val="28"/>
                <w:lang w:eastAsia="ru-RU"/>
              </w:rPr>
              <w:lastRenderedPageBreak/>
              <w:t>осуществляется.</w:t>
            </w:r>
          </w:p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2.Дайте краткую</w:t>
            </w:r>
          </w:p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характеристику добровольного и обязательного подтверждения соответствия</w:t>
            </w:r>
          </w:p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3.Перечислите принципы подтверждения соответствия</w:t>
            </w:r>
          </w:p>
        </w:tc>
      </w:tr>
    </w:tbl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2C01B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D53A9D">
      <w:pPr>
        <w:ind w:firstLine="709"/>
        <w:jc w:val="both"/>
        <w:rPr>
          <w:b/>
          <w:sz w:val="28"/>
          <w:szCs w:val="28"/>
        </w:rPr>
      </w:pPr>
    </w:p>
    <w:p w:rsidR="00165FF3" w:rsidRPr="00DB7F2E" w:rsidRDefault="00165FF3" w:rsidP="00D53A9D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165FF3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Письменный</w:t>
      </w:r>
      <w:r w:rsidR="00F2737A"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="00F2737A" w:rsidRPr="00DB7F2E">
        <w:rPr>
          <w:sz w:val="28"/>
          <w:szCs w:val="28"/>
        </w:rPr>
        <w:t>затруднений</w:t>
      </w:r>
      <w:proofErr w:type="gramEnd"/>
      <w:r w:rsidR="00F2737A" w:rsidRPr="00DB7F2E">
        <w:rPr>
          <w:sz w:val="28"/>
          <w:szCs w:val="28"/>
        </w:rPr>
        <w:t xml:space="preserve"> обучающихся в конце изучения раздела/темы.</w:t>
      </w:r>
      <w:r w:rsidR="00F2737A">
        <w:rPr>
          <w:sz w:val="28"/>
          <w:szCs w:val="28"/>
        </w:rPr>
        <w:t xml:space="preserve"> </w:t>
      </w:r>
    </w:p>
    <w:p w:rsidR="00F2737A" w:rsidRDefault="00F2737A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ХХ минут.</w:t>
      </w:r>
    </w:p>
    <w:p w:rsidR="00F2737A" w:rsidRDefault="00F2737A" w:rsidP="00D53A9D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Default="006C40BD" w:rsidP="00D53A9D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D53A9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Default="00501110" w:rsidP="00D53A9D">
      <w:pPr>
        <w:ind w:firstLine="709"/>
        <w:jc w:val="both"/>
        <w:rPr>
          <w:sz w:val="28"/>
          <w:szCs w:val="28"/>
        </w:rPr>
      </w:pPr>
    </w:p>
    <w:p w:rsidR="00D53A9D" w:rsidRPr="007816D6" w:rsidRDefault="00D53A9D" w:rsidP="00D53A9D">
      <w:pPr>
        <w:ind w:firstLine="709"/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Tr="00D619FE">
        <w:tc>
          <w:tcPr>
            <w:tcW w:w="4785" w:type="dxa"/>
          </w:tcPr>
          <w:p w:rsidR="00501110" w:rsidRPr="00D233AA" w:rsidRDefault="00501110" w:rsidP="00D53A9D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lastRenderedPageBreak/>
              <w:t>Раздел/Тема</w:t>
            </w:r>
          </w:p>
        </w:tc>
        <w:tc>
          <w:tcPr>
            <w:tcW w:w="4786" w:type="dxa"/>
          </w:tcPr>
          <w:p w:rsidR="00501110" w:rsidRPr="00D233AA" w:rsidRDefault="00501110" w:rsidP="00D53A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501110" w:rsidTr="00D619FE">
        <w:tc>
          <w:tcPr>
            <w:tcW w:w="4785" w:type="dxa"/>
          </w:tcPr>
          <w:p w:rsidR="00492575" w:rsidRPr="00492575" w:rsidRDefault="00492575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92575">
              <w:rPr>
                <w:sz w:val="28"/>
                <w:szCs w:val="28"/>
                <w:lang w:eastAsia="ru-RU"/>
              </w:rPr>
              <w:t xml:space="preserve"> Тема 2.3</w:t>
            </w:r>
          </w:p>
          <w:p w:rsidR="00492575" w:rsidRPr="00492575" w:rsidRDefault="00492575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sz w:val="28"/>
                <w:szCs w:val="28"/>
                <w:lang w:eastAsia="ru-RU"/>
              </w:rPr>
            </w:pPr>
            <w:r w:rsidRPr="00492575">
              <w:rPr>
                <w:sz w:val="28"/>
                <w:szCs w:val="28"/>
                <w:lang w:eastAsia="ru-RU"/>
              </w:rPr>
              <w:t>Общетехнические</w:t>
            </w:r>
          </w:p>
          <w:p w:rsidR="00501110" w:rsidRPr="00665A62" w:rsidRDefault="00492575" w:rsidP="00D53A9D">
            <w:pPr>
              <w:jc w:val="both"/>
              <w:rPr>
                <w:sz w:val="28"/>
                <w:szCs w:val="28"/>
                <w:highlight w:val="cyan"/>
              </w:rPr>
            </w:pPr>
            <w:r w:rsidRPr="00492575">
              <w:rPr>
                <w:sz w:val="28"/>
                <w:szCs w:val="28"/>
                <w:lang w:eastAsia="ru-RU"/>
              </w:rPr>
              <w:t>стандарты</w:t>
            </w:r>
          </w:p>
        </w:tc>
        <w:tc>
          <w:tcPr>
            <w:tcW w:w="4786" w:type="dxa"/>
          </w:tcPr>
          <w:p w:rsidR="00501110" w:rsidRPr="007816D6" w:rsidRDefault="00501110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jc w:val="both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Унификация как метод стандартизации, уровень унификации.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jc w:val="both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Характеристика СТП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jc w:val="both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Основные и дополнительные единицы системы С</w:t>
            </w:r>
            <w:proofErr w:type="gramStart"/>
            <w:r w:rsidRPr="004079D1">
              <w:rPr>
                <w:i/>
                <w:sz w:val="28"/>
                <w:szCs w:val="28"/>
                <w:lang w:val="en-US" w:eastAsia="ru-RU"/>
              </w:rPr>
              <w:t>u</w:t>
            </w:r>
            <w:proofErr w:type="gramEnd"/>
            <w:r w:rsidRPr="004079D1">
              <w:rPr>
                <w:i/>
                <w:sz w:val="28"/>
                <w:szCs w:val="28"/>
                <w:lang w:eastAsia="ru-RU"/>
              </w:rPr>
              <w:t>.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Рассчитать допуск на р-р 50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+0.03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0.01</w:t>
            </w:r>
          </w:p>
          <w:p w:rsidR="00501110" w:rsidRPr="004079D1" w:rsidRDefault="00501110" w:rsidP="00D53A9D">
            <w:pPr>
              <w:rPr>
                <w:bCs/>
                <w:i/>
                <w:color w:val="FF0000"/>
                <w:sz w:val="28"/>
                <w:szCs w:val="28"/>
              </w:rPr>
            </w:pPr>
          </w:p>
          <w:p w:rsidR="00501110" w:rsidRPr="007816D6" w:rsidRDefault="00501110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>
              <w:rPr>
                <w:i/>
                <w:sz w:val="28"/>
                <w:szCs w:val="28"/>
                <w:lang w:eastAsia="ru-RU"/>
              </w:rPr>
              <w:t>1</w:t>
            </w:r>
            <w:r w:rsidRPr="004079D1">
              <w:rPr>
                <w:i/>
                <w:sz w:val="28"/>
                <w:szCs w:val="28"/>
                <w:lang w:eastAsia="ru-RU"/>
              </w:rPr>
              <w:t>. Агрегатирование как метод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Классификация эталонов и их функции.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Метрологические характеристики средств измерений.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Рассчитать наибольший допустимый размер 50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-0.01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+0.03</w:t>
            </w:r>
            <w:r w:rsidRPr="004079D1">
              <w:rPr>
                <w:i/>
                <w:sz w:val="28"/>
                <w:szCs w:val="28"/>
                <w:lang w:eastAsia="ru-RU"/>
              </w:rPr>
              <w:t xml:space="preserve"> </w:t>
            </w:r>
          </w:p>
          <w:p w:rsidR="00501110" w:rsidRPr="004079D1" w:rsidRDefault="00501110" w:rsidP="00D53A9D">
            <w:pPr>
              <w:rPr>
                <w:bCs/>
                <w:i/>
                <w:color w:val="FF0000"/>
                <w:sz w:val="28"/>
                <w:szCs w:val="28"/>
              </w:rPr>
            </w:pPr>
          </w:p>
          <w:p w:rsidR="004079D1" w:rsidRDefault="004079D1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– 3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>
              <w:rPr>
                <w:i/>
                <w:sz w:val="28"/>
                <w:szCs w:val="28"/>
                <w:lang w:eastAsia="ru-RU"/>
              </w:rPr>
              <w:t>1.</w:t>
            </w:r>
            <w:r w:rsidRPr="004079D1">
              <w:rPr>
                <w:i/>
                <w:sz w:val="28"/>
                <w:szCs w:val="28"/>
                <w:lang w:eastAsia="ru-RU"/>
              </w:rPr>
              <w:t>Типизация как метод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Характеристика ГОСТа как категории стандарта.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Функции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Определить годность деталей: действительный р-р 30.5 мм</w:t>
            </w:r>
          </w:p>
          <w:p w:rsidR="004079D1" w:rsidRDefault="004079D1" w:rsidP="00D53A9D">
            <w:pPr>
              <w:suppressAutoHyphens w:val="0"/>
              <w:rPr>
                <w:i/>
                <w:sz w:val="28"/>
                <w:szCs w:val="28"/>
                <w:vertAlign w:val="superscript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 xml:space="preserve">    на чертеже вала </w:t>
            </w:r>
            <w:proofErr w:type="gramStart"/>
            <w:r w:rsidRPr="004079D1">
              <w:rPr>
                <w:i/>
                <w:sz w:val="28"/>
                <w:szCs w:val="28"/>
                <w:lang w:eastAsia="ru-RU"/>
              </w:rPr>
              <w:t>обозначен</w:t>
            </w:r>
            <w:proofErr w:type="gramEnd"/>
            <w:r w:rsidRPr="004079D1">
              <w:rPr>
                <w:i/>
                <w:sz w:val="28"/>
                <w:szCs w:val="28"/>
                <w:lang w:eastAsia="ru-RU"/>
              </w:rPr>
              <w:t xml:space="preserve"> р-р 30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+0.2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+0.4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</w:p>
          <w:p w:rsidR="004079D1" w:rsidRDefault="004079D1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– 4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>
              <w:rPr>
                <w:i/>
                <w:sz w:val="28"/>
                <w:szCs w:val="28"/>
                <w:lang w:eastAsia="ru-RU"/>
              </w:rPr>
              <w:t>1.</w:t>
            </w:r>
            <w:r w:rsidRPr="004079D1">
              <w:rPr>
                <w:i/>
                <w:sz w:val="28"/>
                <w:szCs w:val="28"/>
                <w:lang w:eastAsia="ru-RU"/>
              </w:rPr>
              <w:t>Виды измерений.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Характеристика ГОСТа как категории стандарта.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Внесистемные единицы, допустимые наравне с единицами системы С</w:t>
            </w:r>
            <w:proofErr w:type="gramStart"/>
            <w:r w:rsidRPr="004079D1">
              <w:rPr>
                <w:i/>
                <w:sz w:val="28"/>
                <w:szCs w:val="28"/>
                <w:lang w:val="en-US" w:eastAsia="ru-RU"/>
              </w:rPr>
              <w:t>u</w:t>
            </w:r>
            <w:proofErr w:type="gramEnd"/>
            <w:r w:rsidRPr="004079D1">
              <w:rPr>
                <w:i/>
                <w:sz w:val="28"/>
                <w:szCs w:val="28"/>
                <w:lang w:eastAsia="ru-RU"/>
              </w:rPr>
              <w:t>.</w:t>
            </w:r>
          </w:p>
          <w:p w:rsidR="004079D1" w:rsidRDefault="004079D1" w:rsidP="00D53A9D">
            <w:pPr>
              <w:suppressAutoHyphens w:val="0"/>
              <w:rPr>
                <w:i/>
                <w:sz w:val="28"/>
                <w:szCs w:val="28"/>
                <w:vertAlign w:val="superscript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Рассчитать наименьший допустимые р-р 35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-0.3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+0.3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</w:p>
          <w:p w:rsidR="004079D1" w:rsidRPr="004079D1" w:rsidRDefault="004079D1" w:rsidP="00D53A9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079D1">
              <w:rPr>
                <w:b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b/>
                <w:sz w:val="28"/>
                <w:szCs w:val="28"/>
                <w:lang w:eastAsia="ru-RU"/>
              </w:rPr>
              <w:t xml:space="preserve">- </w:t>
            </w:r>
            <w:r w:rsidRPr="004079D1">
              <w:rPr>
                <w:b/>
                <w:sz w:val="28"/>
                <w:szCs w:val="28"/>
                <w:lang w:eastAsia="ru-RU"/>
              </w:rPr>
              <w:t>5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1. Поверка и калибровка средств измерений.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lastRenderedPageBreak/>
              <w:t>2. Межотраслевые комплексы ГОСТов (ЕСКД, ТСК, ССБТ, ЕСДП).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Международные организации по стандартизации.</w:t>
            </w:r>
          </w:p>
          <w:p w:rsid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 xml:space="preserve">4. Определить годность детали: на чертеже </w:t>
            </w:r>
            <w:proofErr w:type="gramStart"/>
            <w:r w:rsidRPr="004079D1">
              <w:rPr>
                <w:i/>
                <w:sz w:val="28"/>
                <w:szCs w:val="28"/>
                <w:lang w:eastAsia="ru-RU"/>
              </w:rPr>
              <w:t>обозначен</w:t>
            </w:r>
            <w:proofErr w:type="gramEnd"/>
            <w:r w:rsidRPr="004079D1">
              <w:rPr>
                <w:i/>
                <w:sz w:val="28"/>
                <w:szCs w:val="28"/>
                <w:lang w:eastAsia="ru-RU"/>
              </w:rPr>
              <w:t xml:space="preserve"> р-р отверстия втулки   10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+0.003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+0.017</w:t>
            </w:r>
            <w:r w:rsidRPr="004079D1">
              <w:rPr>
                <w:i/>
                <w:sz w:val="28"/>
                <w:szCs w:val="28"/>
                <w:lang w:eastAsia="ru-RU"/>
              </w:rPr>
              <w:t xml:space="preserve"> действительный р-р 10.019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</w:p>
          <w:p w:rsidR="004079D1" w:rsidRPr="004079D1" w:rsidRDefault="004079D1" w:rsidP="00D53A9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079D1">
              <w:rPr>
                <w:b/>
                <w:sz w:val="28"/>
                <w:szCs w:val="28"/>
                <w:lang w:eastAsia="ru-RU"/>
              </w:rPr>
              <w:t>Вариант - 6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1. Допуски и посадки, их расчет.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Принципы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Производные единицы системы С</w:t>
            </w:r>
            <w:proofErr w:type="gramStart"/>
            <w:r w:rsidRPr="004079D1">
              <w:rPr>
                <w:i/>
                <w:sz w:val="28"/>
                <w:szCs w:val="28"/>
                <w:lang w:val="en-US" w:eastAsia="ru-RU"/>
              </w:rPr>
              <w:t>u</w:t>
            </w:r>
            <w:proofErr w:type="gramEnd"/>
            <w:r w:rsidRPr="004079D1">
              <w:rPr>
                <w:i/>
                <w:sz w:val="28"/>
                <w:szCs w:val="28"/>
                <w:lang w:eastAsia="ru-RU"/>
              </w:rPr>
              <w:t>.</w:t>
            </w:r>
          </w:p>
          <w:p w:rsidR="00501110" w:rsidRPr="00665A62" w:rsidRDefault="004079D1" w:rsidP="002C01B1">
            <w:pPr>
              <w:rPr>
                <w:sz w:val="28"/>
                <w:szCs w:val="28"/>
                <w:highlight w:val="cyan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Рассчитать допуск на р-р 60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-0.04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-0.0</w:t>
            </w:r>
          </w:p>
        </w:tc>
      </w:tr>
    </w:tbl>
    <w:p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ХХ минут.</w:t>
      </w:r>
    </w:p>
    <w:p w:rsidR="00501110" w:rsidRDefault="00501110" w:rsidP="0050111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7"/>
        <w:gridCol w:w="4680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Pr="00D53A9D" w:rsidRDefault="00501110" w:rsidP="00D53A9D">
      <w:pPr>
        <w:jc w:val="both"/>
        <w:rPr>
          <w:i/>
          <w:sz w:val="28"/>
          <w:szCs w:val="28"/>
        </w:rPr>
      </w:pPr>
    </w:p>
    <w:p w:rsidR="00501110" w:rsidRPr="00D53A9D" w:rsidRDefault="00501110" w:rsidP="00D53A9D">
      <w:pPr>
        <w:jc w:val="both"/>
        <w:rPr>
          <w:b/>
          <w:sz w:val="28"/>
          <w:szCs w:val="28"/>
        </w:rPr>
      </w:pPr>
      <w:r w:rsidRPr="00D53A9D">
        <w:rPr>
          <w:b/>
          <w:sz w:val="28"/>
          <w:szCs w:val="28"/>
        </w:rPr>
        <w:tab/>
        <w:t>3. Примерные тестовые вопросы/ задания</w:t>
      </w:r>
    </w:p>
    <w:p w:rsidR="00C03FAD" w:rsidRPr="00D53A9D" w:rsidRDefault="00C03FAD" w:rsidP="00D53A9D">
      <w:pPr>
        <w:jc w:val="both"/>
        <w:rPr>
          <w:sz w:val="28"/>
          <w:szCs w:val="28"/>
          <w:lang w:eastAsia="ru-RU"/>
        </w:rPr>
      </w:pPr>
      <w:r w:rsidRPr="00D53A9D">
        <w:rPr>
          <w:i/>
          <w:color w:val="FF0000"/>
          <w:sz w:val="28"/>
          <w:szCs w:val="28"/>
        </w:rPr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Тема № 1. Физические величины и шкалы измерений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При определении твердости материала используется шкала...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bCs/>
          <w:i/>
          <w:iCs/>
          <w:color w:val="000000"/>
          <w:sz w:val="28"/>
          <w:szCs w:val="28"/>
          <w:lang w:eastAsia="ru-RU"/>
        </w:rPr>
      </w:pPr>
      <w:r w:rsidRPr="00D53A9D">
        <w:rPr>
          <w:bCs/>
          <w:i/>
          <w:iCs/>
          <w:color w:val="000000"/>
          <w:sz w:val="28"/>
          <w:szCs w:val="28"/>
          <w:lang w:eastAsia="ru-RU"/>
        </w:rPr>
        <w:t>порядка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отношений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интервалов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абсолютная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Упорядоченная совокупность значений физической величины, принятая по соглашению на основании результатов точных измерений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результатами вспомогательных измерений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шкалой физической величины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единицей измерения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выборкой результатов измерений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Коэффициент полезного действия определяется по шкале ...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отношений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абсолютной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наименований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порядка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Свойство, общее в качественном отношении для множества объектов, но индивидуальное в количественном отношении для каждого из них,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размером физической величины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размерностью физической величины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физической величиной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фактором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Упорядоченная последовательность значений физической величины, принятая по результатам точных измерений,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ценой деления шкалы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шкалой физической величины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шкалой средства измерений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пределом измерения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 xml:space="preserve">Тема № 2. Международная система единиц </w:t>
      </w:r>
      <w:r w:rsidRPr="00D53A9D">
        <w:rPr>
          <w:b/>
          <w:bCs/>
          <w:color w:val="000000"/>
          <w:sz w:val="28"/>
          <w:szCs w:val="28"/>
          <w:lang w:val="en-US" w:eastAsia="ru-RU"/>
        </w:rPr>
        <w:t>SI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2.1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Основными единицами системы физических величин являются 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ватт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метр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килограмм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джоуль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2.2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По международной системе единиц физических величин сила измеряется 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proofErr w:type="gramStart"/>
      <w:r w:rsidRPr="00D53A9D">
        <w:rPr>
          <w:color w:val="000000"/>
          <w:sz w:val="28"/>
          <w:szCs w:val="28"/>
          <w:lang w:eastAsia="ru-RU"/>
        </w:rPr>
        <w:t>м</w:t>
      </w:r>
      <w:proofErr w:type="gramEnd"/>
      <w:r w:rsidRPr="00D53A9D">
        <w:rPr>
          <w:color w:val="000000"/>
          <w:sz w:val="28"/>
          <w:szCs w:val="28"/>
          <w:lang w:eastAsia="ru-RU"/>
        </w:rPr>
        <w:t>/с</w:t>
      </w:r>
    </w:p>
    <w:p w:rsidR="00C03FAD" w:rsidRPr="00D53A9D" w:rsidRDefault="00C03FAD" w:rsidP="00D53A9D">
      <w:pPr>
        <w:numPr>
          <w:ilvl w:val="0"/>
          <w:numId w:val="1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рад/</w:t>
      </w:r>
      <w:proofErr w:type="gramStart"/>
      <w:r w:rsidRPr="00D53A9D">
        <w:rPr>
          <w:color w:val="000000"/>
          <w:sz w:val="28"/>
          <w:szCs w:val="28"/>
          <w:lang w:eastAsia="ru-RU"/>
        </w:rPr>
        <w:t>с</w:t>
      </w:r>
      <w:proofErr w:type="gramEnd"/>
    </w:p>
    <w:p w:rsidR="00C03FAD" w:rsidRPr="00D53A9D" w:rsidRDefault="00C03FAD" w:rsidP="00D53A9D">
      <w:pPr>
        <w:numPr>
          <w:ilvl w:val="0"/>
          <w:numId w:val="1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lastRenderedPageBreak/>
        <w:t>Ньютон</w:t>
      </w:r>
    </w:p>
    <w:p w:rsidR="00C03FAD" w:rsidRPr="00D53A9D" w:rsidRDefault="00C03FAD" w:rsidP="00D53A9D">
      <w:pPr>
        <w:suppressAutoHyphens w:val="0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Приставками </w:t>
      </w:r>
      <w:r w:rsidRPr="00D53A9D">
        <w:rPr>
          <w:color w:val="000000"/>
          <w:sz w:val="28"/>
          <w:szCs w:val="28"/>
          <w:lang w:val="en-US" w:eastAsia="ru-RU"/>
        </w:rPr>
        <w:t>SI</w:t>
      </w:r>
      <w:r w:rsidRPr="00D53A9D">
        <w:rPr>
          <w:color w:val="000000"/>
          <w:sz w:val="28"/>
          <w:szCs w:val="28"/>
          <w:lang w:eastAsia="ru-RU"/>
        </w:rPr>
        <w:t xml:space="preserve"> для обозначения увеличения значений физических величин являются ... </w:t>
      </w: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кило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санти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мега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микро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Приставками </w:t>
      </w:r>
      <w:r w:rsidRPr="00D53A9D">
        <w:rPr>
          <w:color w:val="000000"/>
          <w:sz w:val="28"/>
          <w:szCs w:val="28"/>
          <w:lang w:val="en-US" w:eastAsia="ru-RU"/>
        </w:rPr>
        <w:t>SI</w:t>
      </w:r>
      <w:r w:rsidRPr="00D53A9D">
        <w:rPr>
          <w:color w:val="000000"/>
          <w:sz w:val="28"/>
          <w:szCs w:val="28"/>
          <w:lang w:eastAsia="ru-RU"/>
        </w:rPr>
        <w:t xml:space="preserve"> для обозначения уменьшающих значений физических величин являются ... </w:t>
      </w: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деци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санти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кило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гекто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3. Виды и методы измерений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Cs/>
          <w:color w:val="000000"/>
          <w:sz w:val="28"/>
          <w:szCs w:val="28"/>
          <w:lang w:eastAsia="ru-RU"/>
        </w:rPr>
        <w:t xml:space="preserve">В </w:t>
      </w:r>
      <w:r w:rsidRPr="00D53A9D">
        <w:rPr>
          <w:color w:val="000000"/>
          <w:sz w:val="28"/>
          <w:szCs w:val="28"/>
          <w:lang w:eastAsia="ru-RU"/>
        </w:rPr>
        <w:t xml:space="preserve">определение «измерение» </w:t>
      </w:r>
      <w:r w:rsidRPr="00D53A9D">
        <w:rPr>
          <w:bCs/>
          <w:color w:val="000000"/>
          <w:sz w:val="28"/>
          <w:szCs w:val="28"/>
          <w:lang w:eastAsia="ru-RU"/>
        </w:rPr>
        <w:t xml:space="preserve">не входит </w:t>
      </w:r>
      <w:r w:rsidRPr="00D53A9D">
        <w:rPr>
          <w:color w:val="000000"/>
          <w:sz w:val="28"/>
          <w:szCs w:val="28"/>
          <w:lang w:eastAsia="ru-RU"/>
        </w:rPr>
        <w:t>следующее утверждение: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нахождение соотношения измеряемой величины с ее единицей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результаты выражаются в узаконенных единицах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 применением технического средства, хранящего единицу физической величины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это совокупность операций по определению физической величины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Если результаты измерений изменяющейся во времени величины сопровождаются указанием моментов измерений, то измерения называют...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статистическими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динамическими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многократными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совокупными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Выражение 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 = 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 [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>], где [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] - единица измерения, 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 - числовое значение, является...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математической моделью измерений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линейным преобразованием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основным постулатом метрологии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основным уравнением измерений по шкале отношений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 способу получения информации измерения разделяют...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однократные и многократные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статические и динамические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прямые, косвенные, совокупные и совместные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абсолютные и относительные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Метод непосредственной оценки имеет следующее достоинство: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дает возможность выполнять измерения величины в широком диапазоне без перенастройки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proofErr w:type="gramStart"/>
      <w:r w:rsidRPr="00D53A9D">
        <w:rPr>
          <w:color w:val="000000"/>
          <w:sz w:val="28"/>
          <w:szCs w:val="28"/>
          <w:lang w:eastAsia="ru-RU"/>
        </w:rPr>
        <w:t>эффективен</w:t>
      </w:r>
      <w:proofErr w:type="gramEnd"/>
      <w:r w:rsidRPr="00D53A9D">
        <w:rPr>
          <w:color w:val="000000"/>
          <w:sz w:val="28"/>
          <w:szCs w:val="28"/>
          <w:lang w:eastAsia="ru-RU"/>
        </w:rPr>
        <w:t xml:space="preserve"> при контроле в массовом производстве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сравнительно небольшую инструментальную составляющую погрешности измерений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обеспечивает высокую чувствительность</w:t>
      </w:r>
    </w:p>
    <w:p w:rsidR="00C03FAD" w:rsidRPr="00D53A9D" w:rsidRDefault="00C03FAD" w:rsidP="00D53A9D">
      <w:pPr>
        <w:suppressAutoHyphens w:val="0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4. Общие сведения о средствах измерений (СИ)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4.1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По метрологическому назначению средства измерений делятся </w:t>
      </w:r>
      <w:proofErr w:type="gramStart"/>
      <w:r w:rsidRPr="00D53A9D">
        <w:rPr>
          <w:color w:val="000000"/>
          <w:sz w:val="28"/>
          <w:szCs w:val="28"/>
          <w:lang w:eastAsia="ru-RU"/>
        </w:rPr>
        <w:t>на</w:t>
      </w:r>
      <w:proofErr w:type="gramEnd"/>
      <w:r w:rsidRPr="00D53A9D">
        <w:rPr>
          <w:color w:val="000000"/>
          <w:sz w:val="28"/>
          <w:szCs w:val="28"/>
          <w:lang w:eastAsia="ru-RU"/>
        </w:rPr>
        <w:t xml:space="preserve"> 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основные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эталоны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рабочие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дополнительные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 способу выражения погрешности средств измерений могут быть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абсолютные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грубые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случайные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относительные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Классом точности называется обобщенная характеристика, выражаемая пределами допускаемых погрешностей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основной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систематической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дополнительной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случайной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Классы точности наносят </w:t>
      </w:r>
      <w:proofErr w:type="gramStart"/>
      <w:r w:rsidRPr="00D53A9D">
        <w:rPr>
          <w:color w:val="000000"/>
          <w:sz w:val="28"/>
          <w:szCs w:val="28"/>
          <w:lang w:eastAsia="ru-RU"/>
        </w:rPr>
        <w:t>на</w:t>
      </w:r>
      <w:proofErr w:type="gramEnd"/>
      <w:r w:rsidRPr="00D53A9D">
        <w:rPr>
          <w:color w:val="000000"/>
          <w:sz w:val="28"/>
          <w:szCs w:val="28"/>
          <w:lang w:eastAsia="ru-RU"/>
        </w:rPr>
        <w:t xml:space="preserve">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указатели (стрелки)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корпуса средств измерений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стойки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циферблаты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lastRenderedPageBreak/>
        <w:t>Вопрос № 4.5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Если пределы допускаемой основной погрешности выражены в форме абсолютной погрешности средств измерений, то класс точности обозначается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буквами арабского алфавита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малыми буквами римского алфавита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римскими цифрами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прописными буквами латинского алфавита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5. Стандартизация в Российской Федерации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5.1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Общественное объединение заинтересованных предприятий, организаций и органов власти (в том числе, национальных органов по стандартизации), которое создано на добровольной основе для </w:t>
      </w:r>
      <w:r w:rsidRPr="00D53A9D">
        <w:rPr>
          <w:color w:val="000000"/>
          <w:sz w:val="28"/>
          <w:szCs w:val="28"/>
          <w:u w:val="single"/>
          <w:lang w:eastAsia="ru-RU"/>
        </w:rPr>
        <w:t>разработки государственных, региональных и международных стандартов -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инженерное общество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орган по стандартизации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технический комитет по стандартизации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служба стандартизации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5.2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Структурно выделенное подразделение органа исполнительной власти или субъекта хозяйствования, которое обеспечивает организацию и проведение работ по стандартизации в пределах установленной компетенции -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технический комитет по стандартизации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орган государственного надзора за стандартами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служба стандартизации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испытательная лаборатория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5.3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proofErr w:type="gramStart"/>
      <w:r w:rsidRPr="00D53A9D">
        <w:rPr>
          <w:color w:val="000000"/>
          <w:sz w:val="28"/>
          <w:szCs w:val="28"/>
          <w:lang w:eastAsia="ru-RU"/>
        </w:rPr>
        <w:t>Нормативный документ, который разработан на основе консенсуса, принят признанным соответствующим органом и устанавливает для всеобщего и многократного использования правила, общие принципы или характеристики, касающиеся различных видов деятельности или их результатов, и который направлен на достижение оптимальной степени упорядочения в определенной области - это...</w:t>
      </w:r>
      <w:proofErr w:type="gramEnd"/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постановление правительства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технические условия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стандарт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технический регламент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Вопрос № 5.4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Документ, устанавливающий технические требования, которым должна удовлетворять продукция или услуга, а также процедуры, с помощью которых можно установить, соблюдены ли данные требования —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национальный стандарт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технические условия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сертификат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рекомендации по стандартизации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Вопрос № 5.5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Общие организационно-методические положения для определенной области деятельности и общетехнические требования, обеспечивающие взаимопонимание, совместимость и взаимозаменяемость, техническое единство и взаимосвязь различных областей науки и производства в процессах создания и использования продукции устанавливают...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основополагающие стандарты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стандарты на термины и определения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стандарты на продукцию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стандарты на методы контроля (испытаний, измерений, анализа)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6. Основные принципы и теоретическая база стандартизации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Увязка всех взаимодействующих факторов, обеспечивающих оптимальный уровень качества продукции, достигается...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комплексной стандартизацией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опережающей стандартизацией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взаимозаменяемостью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сертификацией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Консенсус всех заинтересованных сторон при разработке и принятии стандартов достигается процедурой...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ограничений по публичности обсуждения проекта стандарта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закрытого обсуждения проекта стандарта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обсуждения проекта стандарта только кругом квалифицированных специалистов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публичного обсуждения проекта стандарта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Комплексная стандартизация - это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установление и применение системы взаимоувязанных требований к объекту стандартизации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установление повышенных норм требований к объектам стандартизации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научно - обоснованное предсказание показателей качества, которые могут быть достигнуты к определенному времени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степень насыщенности изделия унифицированными узлами и деталями 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Принципом стандартизации </w:t>
      </w:r>
      <w:r w:rsidRPr="00D53A9D">
        <w:rPr>
          <w:b/>
          <w:bCs/>
          <w:color w:val="000000"/>
          <w:sz w:val="28"/>
          <w:szCs w:val="28"/>
          <w:lang w:eastAsia="ru-RU"/>
        </w:rPr>
        <w:t>не является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согласованность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комплексность для взаимосвязанных объектов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конкурентоспособность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добровольность применения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Оценка эффективности стандартизации должна производиться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по всему жизненному циклу продукции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только на этапе проектирования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только на этапе изготовления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только на этапе эксплуатации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7. Методы стандартизации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 xml:space="preserve">По уровням </w:t>
      </w:r>
      <w:r w:rsidRPr="00D53A9D">
        <w:rPr>
          <w:color w:val="000000"/>
          <w:sz w:val="28"/>
          <w:szCs w:val="28"/>
          <w:lang w:eastAsia="ru-RU"/>
        </w:rPr>
        <w:t>различают следующие виды унификации: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секционирования и базового агрегата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proofErr w:type="gramStart"/>
      <w:r w:rsidRPr="00D53A9D">
        <w:rPr>
          <w:color w:val="000000"/>
          <w:sz w:val="28"/>
          <w:szCs w:val="28"/>
          <w:lang w:eastAsia="ru-RU"/>
        </w:rPr>
        <w:t>размерную</w:t>
      </w:r>
      <w:proofErr w:type="gramEnd"/>
      <w:r w:rsidRPr="00D53A9D">
        <w:rPr>
          <w:color w:val="000000"/>
          <w:sz w:val="28"/>
          <w:szCs w:val="28"/>
          <w:lang w:eastAsia="ru-RU"/>
        </w:rPr>
        <w:t>, параметрическую, методов испытания и контроля, требований, обозначений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ограничительная, дискретизация, типизация конструкций и технологических процессов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межотраслевую</w:t>
      </w:r>
      <w:r w:rsidRPr="00D53A9D">
        <w:rPr>
          <w:color w:val="000000"/>
          <w:sz w:val="28"/>
          <w:szCs w:val="28"/>
          <w:lang w:eastAsia="ru-RU"/>
        </w:rPr>
        <w:t xml:space="preserve">, </w:t>
      </w:r>
      <w:r w:rsidRPr="00D53A9D">
        <w:rPr>
          <w:i/>
          <w:iCs/>
          <w:color w:val="000000"/>
          <w:sz w:val="28"/>
          <w:szCs w:val="28"/>
          <w:lang w:eastAsia="ru-RU"/>
        </w:rPr>
        <w:t>отраслевую и заводскую унификацию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Для получения разнообразных производных машин различного применения присоединением к базовой модели изделия специального оборудования используют метод...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базового агрегата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секционирования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дискретизации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симплификацией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Применение рядов предпочтительных чисел создает предпосылки </w:t>
      </w:r>
      <w:proofErr w:type="gramStart"/>
      <w:r w:rsidRPr="00D53A9D">
        <w:rPr>
          <w:color w:val="000000"/>
          <w:sz w:val="28"/>
          <w:szCs w:val="28"/>
          <w:lang w:eastAsia="ru-RU"/>
        </w:rPr>
        <w:t>для</w:t>
      </w:r>
      <w:proofErr w:type="gramEnd"/>
      <w:r w:rsidRPr="00D53A9D">
        <w:rPr>
          <w:color w:val="000000"/>
          <w:sz w:val="28"/>
          <w:szCs w:val="28"/>
          <w:lang w:eastAsia="ru-RU"/>
        </w:rPr>
        <w:t xml:space="preserve">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унификации машин и деталей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классификации деталей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оптимизации машин и деталей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систематизации изделий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Агрегатированием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принцип создания машин и оборудования из многократно используемых стандартных агрегатов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уменьшение числа типов изделия до числа, достаточного для удовлетворения существующих потребностей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сокращение числа типов, видов и размеров изделий одинакового функционального назначения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разработка и установление типовых конструкций, правил, форм документации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Классификация - это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параллельное разделение множества объектов на независимые подмножества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последовательное разделение множества объектов на подчиненные подмножества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присвоение объекту уникального наименования, номера, знака, условного обозначения, признака или набора признаков и т. п., позволяющих однозначно выделить его из других объектов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разделение множества объектов на классификационные группировки по их сходству или различию на основе определенных признаков в соответствии с принятыми правшами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8. Международная и межгосударственная стандартизация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 период между сессиями Генеральной ассамблеи руководство ИСО осуществляет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исполнительное бюро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центральный секретариат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рабочая группа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совет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Документы </w:t>
      </w:r>
      <w:r w:rsidRPr="00D53A9D">
        <w:rPr>
          <w:color w:val="000000"/>
          <w:sz w:val="28"/>
          <w:szCs w:val="28"/>
          <w:lang w:val="en-US" w:eastAsia="ru-RU"/>
        </w:rPr>
        <w:t xml:space="preserve">EN </w:t>
      </w:r>
      <w:r w:rsidRPr="00D53A9D">
        <w:rPr>
          <w:color w:val="000000"/>
          <w:sz w:val="28"/>
          <w:szCs w:val="28"/>
          <w:lang w:eastAsia="ru-RU"/>
        </w:rPr>
        <w:t>разрабатываются...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международной электротехнической комиссией (МЭК)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европейским комитетом по стандартизации (СЕН)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европейской экономической комиссией ООН (ЕЭК)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международной организацией по стандартизации (ИСО)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К компетенции Всемирной торговой организации (ВТО) </w:t>
      </w:r>
      <w:r w:rsidRPr="00D53A9D">
        <w:rPr>
          <w:b/>
          <w:bCs/>
          <w:color w:val="000000"/>
          <w:sz w:val="28"/>
          <w:szCs w:val="28"/>
          <w:lang w:eastAsia="ru-RU"/>
        </w:rPr>
        <w:t>не относится...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создание и развитие эффективной службы здравоохранения, оздоровления окружающей среды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соглашение по тарифам и торговле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защита прав интеллектуальной собственности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инвестиционная деятельность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Европейские стандарты разрабатывает (ют)...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национальные организации стран ЕС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европейский комитет по стандартизации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региональные организации;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ведомственные организации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8.5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Цель международной стандартизации - это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устранение технических барьеров в торговле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привлечение предприятий (организаций) к обязательному участию в стандартизации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упразднение национальных стандартов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разработка самых высоких требований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9. Правовые основы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Документ, удостоверяющий соответствие объекта требованиям технических регламентов, положениям стандартов или условиям договоров -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аттестат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знак соответствия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сертификат соответствия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свидетельство о соответствии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Информирование приобретателей о соответствии объекта сертификации требованиям системы добровольной сертификации или национальному стандарту осуществляется...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свидетельством о соответствии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декларацией о соответствии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знаком соответствия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сертификатом соответствия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9.3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Законодательные основы сертификации в Российской Федерации определены Федеральным законом...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«О техническом регулировании»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защите прав потребителя»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стандартизации»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«Об обеспечении единства измерений»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9.4</w:t>
      </w:r>
    </w:p>
    <w:p w:rsidR="00C03FAD" w:rsidRPr="00D53A9D" w:rsidRDefault="00C03FAD" w:rsidP="00D53A9D">
      <w:pPr>
        <w:suppressAutoHyphens w:val="0"/>
        <w:jc w:val="both"/>
        <w:rPr>
          <w:b/>
          <w:bCs/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 xml:space="preserve">В соответствии с Федеральным законом «О техническом регулировании» заявитель </w:t>
      </w:r>
      <w:r w:rsidRPr="00D53A9D">
        <w:rPr>
          <w:b/>
          <w:bCs/>
          <w:color w:val="000000"/>
          <w:sz w:val="28"/>
          <w:szCs w:val="28"/>
          <w:lang w:eastAsia="ru-RU"/>
        </w:rPr>
        <w:t xml:space="preserve">не вправе...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выбирать форму и схему подтверждения соответствия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обращаться для осуществления обязательной сертификации в любой орган по сертификации, область аккредитации которого распространяется на данную продукцию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обращаться </w:t>
      </w:r>
      <w:proofErr w:type="gramStart"/>
      <w:r w:rsidRPr="00D53A9D">
        <w:rPr>
          <w:color w:val="000000"/>
          <w:sz w:val="28"/>
          <w:szCs w:val="28"/>
          <w:lang w:eastAsia="ru-RU"/>
        </w:rPr>
        <w:t>в орган по аккредитации с жалобами на неправомерные действия органов по сертификации</w:t>
      </w:r>
      <w:proofErr w:type="gramEnd"/>
      <w:r w:rsidRPr="00D53A9D">
        <w:rPr>
          <w:color w:val="000000"/>
          <w:sz w:val="28"/>
          <w:szCs w:val="28"/>
          <w:lang w:eastAsia="ru-RU"/>
        </w:rPr>
        <w:t xml:space="preserve"> и аккредитованных испытательных лабораторий (центров)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применять форму добровольной сертификации вместо обязательного подтверждения соответствия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Каким Федеральным законом регулируются отношения, возникающие при оценке соответствия объекта требованиям технических регламентов?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сертификации продукции и услуг»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«О техническом регулировании»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защите прав потребителей»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стандартизации»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10. Системы и схемы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 существующих схемах сертификации продукции используются следующие способы доказательства соответствия: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испытание каждого образца продукции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рассмотрение заявления-декларации о соответствии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рассмотрение характеристики предприятия-изготовителя, выданной региональным органом хозяйствования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анализ годового отчёта изготовителя о хозяйственной деятельности предприятия (организации)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испытание типа продукции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10.2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В соответствии со схемами сертификации продукции инспекционный контроль предусматривает: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контроль ранее сертифицированной системы качества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испытание образцов продукции, взятых у изготовителя и у продавца или потребителя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рассмотрение документации, свидетельствующей об увеличении продаж (поставок) продукции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анализ состояния производства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наличие и состояние плана мероприятий по совершенствованию производства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Вопрос № 10.3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Системой сертификации называют совокупность...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требований, предъявляемых к продукции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участников и правил функционирования системы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правил по выполнению работ сертификации по данной системе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стандартов, предъявляемых к продукции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Создать систему добровольной сертификации могут ...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госстандарт Российской Федерации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юридическое лицо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индивидуальный предприниматель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союз потребителей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Обязательное подтверждение соответствия имеет формы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принятие декларации о соответствии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обязательная сертификация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добровольное подтверждение соответствия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добровольная сертификация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11. Этапы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Обязательной сертификации подлежат услуги...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оптовой торговли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образования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общественного питания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 xml:space="preserve">технического обслуживания и ремонта транспортных средств </w:t>
      </w:r>
    </w:p>
    <w:p w:rsidR="00C03FAD" w:rsidRPr="00D53A9D" w:rsidRDefault="00C03FAD" w:rsidP="00D53A9D">
      <w:pPr>
        <w:suppressAutoHyphens w:val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Среди основных этапов сертификации можно выделить...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оспаривание решения по сертификации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оценку соответствия объекта сертификации установленным требованиям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заявку на сертификацию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оценка уровня качества продукции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Этап заявки на сертификацию включает...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выбор органа по сертификации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подачу заявки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инспекционный контроль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решение по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Услуги нематериального характера оцениваются...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не оцениваются при сертификации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 использованием технических средств, имеющих свидетельство о поверке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экспертным методом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социологическим методом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Сертификация систем менеджмента качества включает этапы...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 xml:space="preserve">анализ </w:t>
      </w:r>
      <w:proofErr w:type="gramStart"/>
      <w:r w:rsidRPr="00D53A9D">
        <w:rPr>
          <w:i/>
          <w:iCs/>
          <w:color w:val="000000"/>
          <w:sz w:val="28"/>
          <w:szCs w:val="28"/>
          <w:lang w:eastAsia="ru-RU"/>
        </w:rPr>
        <w:t>документов системы менеджмента качества организации-заявителя</w:t>
      </w:r>
      <w:proofErr w:type="gramEnd"/>
      <w:r w:rsidRPr="00D53A9D">
        <w:rPr>
          <w:i/>
          <w:iCs/>
          <w:color w:val="000000"/>
          <w:sz w:val="28"/>
          <w:szCs w:val="28"/>
          <w:lang w:eastAsia="ru-RU"/>
        </w:rPr>
        <w:t xml:space="preserve"> органом по сертификации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проведение аудита и подготовка акта по результатам аудита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определение экономического эффекта от внедрения системы менеджмента качества на предприятии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решение руководства предприятия о сертификации системы менеджмента качества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12. Органы по сертификации и их аккредитация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bookmarkStart w:id="1" w:name="bookmark3"/>
      <w:r w:rsidRPr="00D53A9D">
        <w:rPr>
          <w:b/>
          <w:bCs/>
          <w:color w:val="000000"/>
          <w:sz w:val="28"/>
          <w:szCs w:val="28"/>
          <w:lang w:eastAsia="ru-RU"/>
        </w:rPr>
        <w:t>Вопрос № 12.1</w:t>
      </w:r>
      <w:bookmarkEnd w:id="1"/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Механизмом определения беспристрастности, независимости и компетенции органов по сертификации </w:t>
      </w:r>
      <w:r w:rsidRPr="00D53A9D">
        <w:rPr>
          <w:b/>
          <w:bCs/>
          <w:color w:val="000000"/>
          <w:sz w:val="28"/>
          <w:szCs w:val="28"/>
          <w:lang w:eastAsia="ru-RU"/>
        </w:rPr>
        <w:t>не является...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стандартизация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идентификация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аккредитация 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экспертиза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Совет по аккредитации рассматривает вопросы...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пропаганды необходимости аккредитации органов по сертификации и испытательных лабораторий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установления принципов единой технической политики в области аккредитации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координации деятельности органов по аккредитации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 xml:space="preserve">ведения реестра аккредитованных объектов и экспертов по аккредитации </w:t>
      </w:r>
    </w:p>
    <w:p w:rsidR="00C03FAD" w:rsidRPr="00D53A9D" w:rsidRDefault="00C03FAD" w:rsidP="00D53A9D">
      <w:pPr>
        <w:suppressAutoHyphens w:val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Этапы процесса аккредитации предусматривают...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повторную аккредитацию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подачу заявки 1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проведение экспертизы 2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инспекционный контроль 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Организация, претендующая на право стать органом по аккредитации, должна иметь...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lastRenderedPageBreak/>
        <w:t>Варианты ответов: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квалифицированный персонал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четко разработанный бизнес-план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определенный юридический статус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организационную структуру, соответствующую обеспечению компетентности, беспристрастности и независимости при аккредитациях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Объектом аккредитации может быть...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6"/>
        </w:numPr>
        <w:suppressAutoHyphens w:val="0"/>
        <w:ind w:left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технические комитеты по стандартизации</w:t>
      </w:r>
    </w:p>
    <w:p w:rsidR="00C03FAD" w:rsidRPr="00D53A9D" w:rsidRDefault="00C03FAD" w:rsidP="00D53A9D">
      <w:pPr>
        <w:numPr>
          <w:ilvl w:val="0"/>
          <w:numId w:val="66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организации подготовки экспертов</w:t>
      </w:r>
    </w:p>
    <w:p w:rsidR="00C03FAD" w:rsidRPr="00D53A9D" w:rsidRDefault="00C03FAD" w:rsidP="00D53A9D">
      <w:pPr>
        <w:numPr>
          <w:ilvl w:val="0"/>
          <w:numId w:val="66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метрологические службы юридических лиц</w:t>
      </w:r>
    </w:p>
    <w:p w:rsidR="00C03FAD" w:rsidRPr="00D53A9D" w:rsidRDefault="00C03FAD" w:rsidP="00D53A9D">
      <w:pPr>
        <w:suppressAutoHyphens w:val="0"/>
        <w:jc w:val="both"/>
        <w:rPr>
          <w:b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испытательные лаборатории</w:t>
      </w:r>
    </w:p>
    <w:p w:rsidR="00501110" w:rsidRPr="00C03FAD" w:rsidRDefault="00501110" w:rsidP="00C03FAD">
      <w:pPr>
        <w:suppressAutoHyphens w:val="0"/>
        <w:jc w:val="both"/>
        <w:rPr>
          <w:b/>
          <w:i/>
          <w:color w:val="FF0000"/>
          <w:sz w:val="28"/>
          <w:szCs w:val="28"/>
        </w:rPr>
      </w:pPr>
    </w:p>
    <w:p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501110" w:rsidRPr="007816D6" w:rsidTr="00D619FE">
        <w:tc>
          <w:tcPr>
            <w:tcW w:w="2100" w:type="dxa"/>
          </w:tcPr>
          <w:p w:rsidR="00501110" w:rsidRPr="007D4140" w:rsidRDefault="00501110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501110" w:rsidRPr="007816D6" w:rsidTr="00D619FE">
        <w:tc>
          <w:tcPr>
            <w:tcW w:w="2100" w:type="dxa"/>
          </w:tcPr>
          <w:p w:rsidR="00501110" w:rsidRPr="007D4140" w:rsidRDefault="00501110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7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proofErr w:type="gramStart"/>
            <w:r w:rsidRPr="007D4140">
              <w:rPr>
                <w:i/>
                <w:iCs/>
                <w:sz w:val="28"/>
                <w:szCs w:val="28"/>
              </w:rPr>
              <w:t>б</w:t>
            </w:r>
            <w:proofErr w:type="gramEnd"/>
            <w:r w:rsidRPr="007D4140">
              <w:rPr>
                <w:i/>
                <w:iCs/>
                <w:sz w:val="28"/>
                <w:szCs w:val="28"/>
              </w:rPr>
              <w:t>, д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proofErr w:type="gramStart"/>
            <w:r w:rsidRPr="007D4140">
              <w:rPr>
                <w:i/>
                <w:iCs/>
                <w:sz w:val="28"/>
                <w:szCs w:val="28"/>
              </w:rPr>
              <w:t>г</w:t>
            </w:r>
            <w:proofErr w:type="gramEnd"/>
            <w:r w:rsidRPr="007D4140">
              <w:rPr>
                <w:i/>
                <w:iCs/>
                <w:sz w:val="28"/>
                <w:szCs w:val="28"/>
              </w:rPr>
              <w:t>, д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82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ED0FA3" w:rsidRPr="007816D6" w:rsidRDefault="00ED0FA3" w:rsidP="005027BC">
      <w:pPr>
        <w:rPr>
          <w:i/>
          <w:iCs/>
          <w:sz w:val="28"/>
          <w:szCs w:val="28"/>
        </w:rPr>
      </w:pPr>
    </w:p>
    <w:p w:rsidR="005027BC" w:rsidRDefault="005027BC" w:rsidP="005027BC">
      <w:pPr>
        <w:rPr>
          <w:i/>
          <w:i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ХХ минут.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A60B7C" w:rsidRPr="007816D6" w:rsidRDefault="00A60B7C" w:rsidP="007D4140">
      <w:pPr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</w:t>
      </w:r>
      <w:r w:rsidRPr="007816D6">
        <w:rPr>
          <w:sz w:val="28"/>
          <w:szCs w:val="28"/>
        </w:rPr>
        <w:lastRenderedPageBreak/>
        <w:t xml:space="preserve">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Pr="00C03FAD" w:rsidRDefault="00C03FAD" w:rsidP="00C03F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3.</w:t>
      </w:r>
      <w:r w:rsidR="002558DB" w:rsidRPr="00C03FAD">
        <w:rPr>
          <w:b/>
          <w:sz w:val="28"/>
          <w:szCs w:val="28"/>
        </w:rPr>
        <w:t>Примерные вопросы для самостоятельного изучения</w:t>
      </w:r>
    </w:p>
    <w:p w:rsidR="00C03FAD" w:rsidRPr="00C03FAD" w:rsidRDefault="00C03FAD" w:rsidP="00C03FAD">
      <w:pPr>
        <w:pStyle w:val="a7"/>
        <w:ind w:left="360"/>
        <w:jc w:val="both"/>
        <w:rPr>
          <w:b/>
          <w:sz w:val="28"/>
          <w:szCs w:val="28"/>
        </w:rPr>
      </w:pPr>
    </w:p>
    <w:p w:rsidR="00C03FAD" w:rsidRPr="00C03FAD" w:rsidRDefault="00C03FAD" w:rsidP="00C03FAD">
      <w:pPr>
        <w:suppressAutoHyphens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</w:t>
      </w:r>
      <w:r w:rsidRPr="00C03FAD">
        <w:rPr>
          <w:b/>
          <w:sz w:val="28"/>
          <w:szCs w:val="28"/>
          <w:lang w:eastAsia="ru-RU"/>
        </w:rPr>
        <w:t>Тема 2.1.</w:t>
      </w:r>
      <w:r>
        <w:rPr>
          <w:b/>
          <w:sz w:val="28"/>
          <w:szCs w:val="28"/>
          <w:lang w:eastAsia="ru-RU"/>
        </w:rPr>
        <w:t xml:space="preserve"> </w:t>
      </w:r>
      <w:r w:rsidRPr="00C03FAD">
        <w:rPr>
          <w:b/>
          <w:sz w:val="28"/>
          <w:szCs w:val="28"/>
          <w:lang w:eastAsia="ru-RU"/>
        </w:rPr>
        <w:t>Система стандартизации</w:t>
      </w:r>
    </w:p>
    <w:p w:rsidR="002558DB" w:rsidRPr="00C03FAD" w:rsidRDefault="00C03FAD" w:rsidP="002558DB">
      <w:pPr>
        <w:ind w:firstLine="708"/>
        <w:jc w:val="both"/>
        <w:rPr>
          <w:b/>
          <w:color w:val="FF0000"/>
          <w:sz w:val="28"/>
          <w:szCs w:val="28"/>
        </w:rPr>
      </w:pPr>
      <w:r w:rsidRPr="00C03FAD">
        <w:rPr>
          <w:sz w:val="28"/>
          <w:szCs w:val="28"/>
          <w:lang w:eastAsia="ru-RU"/>
        </w:rPr>
        <w:t>Расчет показателе</w:t>
      </w:r>
      <w:r>
        <w:rPr>
          <w:sz w:val="28"/>
          <w:szCs w:val="28"/>
          <w:lang w:eastAsia="ru-RU"/>
        </w:rPr>
        <w:t xml:space="preserve">й уровня унификации 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2558DB" w:rsidRPr="006C40BD" w:rsidRDefault="002558DB" w:rsidP="002558DB">
      <w:pPr>
        <w:ind w:firstLine="708"/>
        <w:jc w:val="both"/>
        <w:rPr>
          <w:b/>
          <w:color w:val="FF0000"/>
          <w:sz w:val="28"/>
          <w:szCs w:val="28"/>
        </w:rPr>
      </w:pPr>
    </w:p>
    <w:p w:rsidR="002558DB" w:rsidRPr="00D76CC5" w:rsidRDefault="00C03FAD" w:rsidP="002558DB">
      <w:pPr>
        <w:ind w:firstLine="708"/>
        <w:jc w:val="both"/>
        <w:rPr>
          <w:sz w:val="28"/>
          <w:szCs w:val="28"/>
        </w:rPr>
      </w:pPr>
      <w:r w:rsidRPr="00D76CC5">
        <w:rPr>
          <w:sz w:val="28"/>
          <w:szCs w:val="28"/>
        </w:rPr>
        <w:t>Рассчитать коэффициенты применяемости и повторяемости по формулам и определить наибольший показатель</w:t>
      </w:r>
      <w:r w:rsidR="00D76CC5" w:rsidRPr="00D76CC5">
        <w:rPr>
          <w:sz w:val="28"/>
          <w:szCs w:val="28"/>
        </w:rPr>
        <w:t xml:space="preserve"> </w:t>
      </w:r>
      <w:r w:rsidRPr="00D76CC5">
        <w:rPr>
          <w:sz w:val="28"/>
          <w:szCs w:val="28"/>
        </w:rPr>
        <w:t>уровня</w:t>
      </w:r>
      <w:r w:rsidR="00D76CC5" w:rsidRPr="00D76CC5">
        <w:rPr>
          <w:sz w:val="28"/>
          <w:szCs w:val="28"/>
        </w:rPr>
        <w:t xml:space="preserve"> унификации конструкций машин и оборудования</w:t>
      </w:r>
    </w:p>
    <w:p w:rsidR="00D76CC5" w:rsidRDefault="00D76CC5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558DB" w:rsidRPr="00D76CC5" w:rsidRDefault="00D76CC5" w:rsidP="002558DB">
      <w:pPr>
        <w:ind w:firstLine="708"/>
        <w:jc w:val="both"/>
        <w:rPr>
          <w:sz w:val="28"/>
          <w:szCs w:val="28"/>
        </w:rPr>
      </w:pPr>
      <w:r w:rsidRPr="00D76CC5">
        <w:rPr>
          <w:sz w:val="28"/>
          <w:szCs w:val="28"/>
        </w:rPr>
        <w:t>Отчет с рассчитанными показателями</w:t>
      </w:r>
    </w:p>
    <w:p w:rsidR="007D4140" w:rsidRDefault="007D4140" w:rsidP="005027BC">
      <w:pPr>
        <w:rPr>
          <w:i/>
          <w:iCs/>
          <w:sz w:val="28"/>
          <w:szCs w:val="28"/>
        </w:rPr>
      </w:pP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ХХ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На выполнение контрольной работы отводится ХХ минут.</w:t>
      </w:r>
    </w:p>
    <w:p w:rsidR="00F05AE8" w:rsidRDefault="00F05AE8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ответена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Pr="00D53A9D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Pr="00D53A9D" w:rsidRDefault="002558DB" w:rsidP="002558DB">
      <w:pPr>
        <w:jc w:val="both"/>
        <w:rPr>
          <w:b/>
          <w:sz w:val="28"/>
          <w:szCs w:val="28"/>
        </w:rPr>
      </w:pPr>
      <w:r w:rsidRPr="00D53A9D">
        <w:rPr>
          <w:b/>
          <w:i/>
          <w:sz w:val="28"/>
          <w:szCs w:val="28"/>
        </w:rPr>
        <w:tab/>
      </w:r>
      <w:r w:rsidRPr="00D53A9D">
        <w:rPr>
          <w:b/>
          <w:sz w:val="28"/>
          <w:szCs w:val="28"/>
        </w:rPr>
        <w:t>3.</w:t>
      </w:r>
      <w:r w:rsidRPr="00D53A9D">
        <w:rPr>
          <w:b/>
          <w:i/>
          <w:sz w:val="28"/>
          <w:szCs w:val="28"/>
        </w:rPr>
        <w:t xml:space="preserve"> </w:t>
      </w:r>
      <w:r w:rsidRPr="00D53A9D">
        <w:rPr>
          <w:b/>
          <w:sz w:val="28"/>
          <w:szCs w:val="28"/>
        </w:rPr>
        <w:t>Примерные варианты заданий</w:t>
      </w:r>
    </w:p>
    <w:p w:rsidR="002558DB" w:rsidRPr="00D53A9D" w:rsidRDefault="002558DB" w:rsidP="002558DB">
      <w:pPr>
        <w:jc w:val="both"/>
        <w:rPr>
          <w:b/>
          <w:sz w:val="28"/>
          <w:szCs w:val="28"/>
        </w:rPr>
      </w:pPr>
      <w:r w:rsidRPr="00D53A9D">
        <w:rPr>
          <w:b/>
          <w:sz w:val="28"/>
          <w:szCs w:val="28"/>
        </w:rPr>
        <w:t>Контрольная работа №Х</w:t>
      </w:r>
    </w:p>
    <w:p w:rsidR="002558DB" w:rsidRPr="00D53A9D" w:rsidRDefault="002558DB" w:rsidP="002558DB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1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2558DB" w:rsidRPr="00D53A9D" w:rsidRDefault="002558DB" w:rsidP="002558DB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2558DB" w:rsidRPr="00D53A9D" w:rsidRDefault="002558DB" w:rsidP="002558DB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2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2558DB" w:rsidRPr="00D53A9D" w:rsidRDefault="002558DB" w:rsidP="002558DB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2558DB" w:rsidRPr="00D53A9D" w:rsidRDefault="002558DB" w:rsidP="002558DB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3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2558DB" w:rsidRPr="00212EB7" w:rsidRDefault="002558DB" w:rsidP="002558DB">
      <w:pPr>
        <w:rPr>
          <w:bCs/>
          <w:color w:val="FF0000"/>
          <w:sz w:val="28"/>
          <w:szCs w:val="28"/>
        </w:rPr>
      </w:pPr>
      <w:r w:rsidRPr="00212EB7">
        <w:rPr>
          <w:bCs/>
          <w:color w:val="FF0000"/>
          <w:sz w:val="28"/>
          <w:szCs w:val="28"/>
        </w:rPr>
        <w:t>…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№(Х+1)</w:t>
      </w:r>
    </w:p>
    <w:p w:rsidR="003711AC" w:rsidRDefault="002558DB" w:rsidP="003711A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</w:t>
      </w:r>
    </w:p>
    <w:p w:rsidR="00251FF2" w:rsidRDefault="00251FF2" w:rsidP="003711AC">
      <w:pPr>
        <w:jc w:val="both"/>
        <w:rPr>
          <w:i/>
          <w:iCs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</w:t>
      </w:r>
      <w:r>
        <w:rPr>
          <w:bCs/>
          <w:color w:val="000000"/>
          <w:sz w:val="28"/>
          <w:szCs w:val="28"/>
        </w:rPr>
        <w:lastRenderedPageBreak/>
        <w:t>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>етодические указания по проведению лабораторных занятий по дисциплине</w:t>
      </w:r>
      <w:r w:rsidRPr="006F4211">
        <w:rPr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 xml:space="preserve">(при наличии </w:t>
      </w:r>
      <w:r>
        <w:rPr>
          <w:bCs/>
          <w:i/>
          <w:color w:val="000000"/>
          <w:sz w:val="28"/>
          <w:szCs w:val="28"/>
        </w:rPr>
        <w:t>лабораторных</w:t>
      </w:r>
      <w:r w:rsidRPr="006F4211">
        <w:rPr>
          <w:bCs/>
          <w:i/>
          <w:color w:val="000000"/>
          <w:sz w:val="28"/>
          <w:szCs w:val="28"/>
        </w:rPr>
        <w:t xml:space="preserve"> занятий).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лабораторного занятия №ХХ _______________ </w:t>
      </w:r>
      <w:r>
        <w:rPr>
          <w:bCs/>
          <w:i/>
          <w:color w:val="000000"/>
          <w:sz w:val="28"/>
          <w:szCs w:val="28"/>
        </w:rPr>
        <w:t>указать основное назначение данной работы.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лабораторного занятия отводится ХХ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7816D6" w:rsidRDefault="002D07B7" w:rsidP="002D07B7">
      <w:pPr>
        <w:jc w:val="both"/>
        <w:rPr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Эталон ответа </w:t>
      </w:r>
      <w:r w:rsidRPr="0077036B">
        <w:rPr>
          <w:i/>
          <w:sz w:val="28"/>
          <w:szCs w:val="28"/>
        </w:rPr>
        <w:t>(по необходимости)</w:t>
      </w: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практического занятия обучающиеся приобретают умения, предусмотренные рабочей программой учебной дисциплины, учатся </w:t>
      </w:r>
      <w:r>
        <w:rPr>
          <w:bCs/>
          <w:color w:val="000000"/>
          <w:sz w:val="28"/>
          <w:szCs w:val="28"/>
        </w:rPr>
        <w:lastRenderedPageBreak/>
        <w:t>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>
        <w:rPr>
          <w:b/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>(при наличии практических занятий).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практического занятия №ХХ _______________ </w:t>
      </w:r>
      <w:r>
        <w:rPr>
          <w:bCs/>
          <w:i/>
          <w:color w:val="000000"/>
          <w:sz w:val="28"/>
          <w:szCs w:val="28"/>
        </w:rPr>
        <w:t>указать основное назначение данной работы.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ХХ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7559B1" w:rsidRDefault="007559B1" w:rsidP="002D07B7">
      <w:pPr>
        <w:ind w:firstLine="708"/>
        <w:jc w:val="both"/>
        <w:rPr>
          <w:b/>
          <w:sz w:val="28"/>
          <w:szCs w:val="28"/>
        </w:rPr>
      </w:pPr>
    </w:p>
    <w:p w:rsidR="002D07B7" w:rsidRPr="007559B1" w:rsidRDefault="00577D20" w:rsidP="007559B1">
      <w:pPr>
        <w:rPr>
          <w:sz w:val="28"/>
          <w:szCs w:val="28"/>
          <w:lang w:eastAsia="ru-RU"/>
        </w:rPr>
      </w:pPr>
      <w:r w:rsidRPr="007559B1">
        <w:rPr>
          <w:sz w:val="28"/>
          <w:szCs w:val="28"/>
          <w:lang w:eastAsia="ru-RU"/>
        </w:rPr>
        <w:t xml:space="preserve"> 1. </w:t>
      </w:r>
      <w:r w:rsidR="009E10B5" w:rsidRPr="007559B1">
        <w:rPr>
          <w:sz w:val="28"/>
          <w:szCs w:val="28"/>
          <w:lang w:eastAsia="ru-RU"/>
        </w:rPr>
        <w:t>Выбор измерительного средства для определения параметров с требуемой точностью</w:t>
      </w:r>
    </w:p>
    <w:p w:rsidR="007559B1" w:rsidRDefault="007559B1" w:rsidP="007559B1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9E10B5" w:rsidRPr="00577D20">
        <w:rPr>
          <w:sz w:val="28"/>
          <w:szCs w:val="28"/>
          <w:lang w:eastAsia="ru-RU"/>
        </w:rPr>
        <w:t>2. Подбор необходимых нормативных документов по Указателю государственных или отраслевых стандартов</w:t>
      </w:r>
    </w:p>
    <w:p w:rsidR="009E10B5" w:rsidRPr="007559B1" w:rsidRDefault="00577D20" w:rsidP="007559B1">
      <w:pPr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3. Решение задач по системе допусков и посадок</w:t>
      </w:r>
    </w:p>
    <w:p w:rsidR="009E10B5" w:rsidRPr="00577D20" w:rsidRDefault="00577D20" w:rsidP="00577D2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4. Изучение и определение допусков и</w:t>
      </w:r>
      <w:r w:rsidRPr="00577D20">
        <w:rPr>
          <w:sz w:val="28"/>
          <w:szCs w:val="28"/>
        </w:rPr>
        <w:t xml:space="preserve"> посадок гладких цилиндрических   соединений</w:t>
      </w:r>
    </w:p>
    <w:p w:rsidR="009E10B5" w:rsidRPr="00577D20" w:rsidRDefault="00577D20" w:rsidP="00577D20">
      <w:pPr>
        <w:pStyle w:val="a5"/>
        <w:rPr>
          <w:sz w:val="28"/>
          <w:szCs w:val="28"/>
        </w:rPr>
      </w:pPr>
      <w:r w:rsidRPr="00577D20"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5. Изучение и определение допусков и посадок подшипников качения</w:t>
      </w:r>
    </w:p>
    <w:p w:rsidR="009E10B5" w:rsidRPr="00577D20" w:rsidRDefault="007559B1" w:rsidP="00577D2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6. Изучение и определение допусков резьбовых соединений</w:t>
      </w:r>
    </w:p>
    <w:p w:rsidR="009E10B5" w:rsidRPr="00577D20" w:rsidRDefault="007559B1" w:rsidP="00577D2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7. Изучение и определение шероховатости поверхносте</w:t>
      </w:r>
      <w:r w:rsidR="00577D20" w:rsidRPr="00577D20">
        <w:rPr>
          <w:sz w:val="28"/>
          <w:szCs w:val="28"/>
        </w:rPr>
        <w:t>й</w:t>
      </w:r>
    </w:p>
    <w:p w:rsidR="009E10B5" w:rsidRPr="00577D20" w:rsidRDefault="007559B1" w:rsidP="00577D20">
      <w:pPr>
        <w:rPr>
          <w:b/>
          <w:sz w:val="28"/>
          <w:szCs w:val="28"/>
        </w:rPr>
      </w:pPr>
      <w:r>
        <w:rPr>
          <w:sz w:val="28"/>
          <w:szCs w:val="28"/>
          <w:lang w:eastAsia="ru-RU"/>
        </w:rPr>
        <w:lastRenderedPageBreak/>
        <w:t xml:space="preserve"> </w:t>
      </w:r>
      <w:r w:rsidR="009E10B5" w:rsidRPr="00577D20">
        <w:rPr>
          <w:sz w:val="28"/>
          <w:szCs w:val="28"/>
          <w:lang w:eastAsia="ru-RU"/>
        </w:rPr>
        <w:t xml:space="preserve">8. Определение показателей качества продукции экспертным или измерительным </w:t>
      </w:r>
      <w:r w:rsidR="00577D20" w:rsidRPr="00577D20">
        <w:rPr>
          <w:sz w:val="28"/>
          <w:szCs w:val="28"/>
          <w:lang w:eastAsia="ru-RU"/>
        </w:rPr>
        <w:t xml:space="preserve"> </w:t>
      </w:r>
      <w:r w:rsidR="009E10B5" w:rsidRPr="00577D20">
        <w:rPr>
          <w:sz w:val="28"/>
          <w:szCs w:val="28"/>
          <w:lang w:eastAsia="ru-RU"/>
        </w:rPr>
        <w:t>методами</w:t>
      </w:r>
      <w:r w:rsidR="009E10B5" w:rsidRPr="00577D20">
        <w:rPr>
          <w:sz w:val="28"/>
          <w:szCs w:val="28"/>
        </w:rPr>
        <w:t xml:space="preserve"> </w:t>
      </w:r>
    </w:p>
    <w:p w:rsidR="009E10B5" w:rsidRPr="00577D20" w:rsidRDefault="009E10B5" w:rsidP="007559B1">
      <w:pPr>
        <w:rPr>
          <w:b/>
          <w:sz w:val="28"/>
          <w:szCs w:val="28"/>
        </w:rPr>
      </w:pPr>
      <w:r w:rsidRPr="00577D20">
        <w:rPr>
          <w:sz w:val="28"/>
          <w:szCs w:val="28"/>
          <w:lang w:eastAsia="ru-RU"/>
        </w:rPr>
        <w:t>9. Анализ схем системы подтверждения соответствия продукции, предусмотренных российскими правилами, на соответствие рекомендациям ИСО и МЭК.</w:t>
      </w: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Эталон ответа </w:t>
      </w:r>
      <w:r w:rsidRPr="0077036B">
        <w:rPr>
          <w:i/>
          <w:sz w:val="28"/>
          <w:szCs w:val="28"/>
        </w:rPr>
        <w:t>(по необходимости)</w:t>
      </w: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D619FE" w:rsidRPr="007816D6" w:rsidRDefault="00D619FE" w:rsidP="00D619F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КУРСОВОЙ ПРОЕКТ</w:t>
      </w:r>
      <w:r w:rsidR="00A16712">
        <w:rPr>
          <w:b/>
          <w:sz w:val="28"/>
          <w:szCs w:val="28"/>
        </w:rPr>
        <w:t xml:space="preserve"> (РАБОТА)</w:t>
      </w:r>
      <w:r>
        <w:rPr>
          <w:b/>
          <w:sz w:val="28"/>
          <w:szCs w:val="28"/>
        </w:rPr>
        <w:t xml:space="preserve"> </w:t>
      </w:r>
    </w:p>
    <w:p w:rsidR="00D619FE" w:rsidRDefault="00D619FE" w:rsidP="00D619FE">
      <w:pPr>
        <w:ind w:firstLine="708"/>
        <w:jc w:val="both"/>
        <w:rPr>
          <w:b/>
          <w:sz w:val="28"/>
          <w:szCs w:val="28"/>
        </w:rPr>
      </w:pPr>
    </w:p>
    <w:p w:rsidR="00D619FE" w:rsidRPr="00DB7F2E" w:rsidRDefault="00D619FE" w:rsidP="00D619F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09C" w:rsidRPr="007848D7" w:rsidRDefault="00D619FE" w:rsidP="0025109C">
      <w:pPr>
        <w:jc w:val="both"/>
        <w:rPr>
          <w:bCs/>
          <w:color w:val="000000"/>
          <w:sz w:val="28"/>
          <w:szCs w:val="28"/>
        </w:rPr>
      </w:pPr>
      <w:r w:rsidRPr="0025109C">
        <w:rPr>
          <w:bCs/>
          <w:color w:val="000000"/>
          <w:sz w:val="28"/>
          <w:szCs w:val="28"/>
        </w:rPr>
        <w:tab/>
      </w:r>
      <w:r w:rsidR="002D07B7" w:rsidRPr="007848D7">
        <w:rPr>
          <w:bCs/>
          <w:color w:val="000000"/>
          <w:sz w:val="28"/>
          <w:szCs w:val="28"/>
        </w:rPr>
        <w:t xml:space="preserve">Курсовой проект </w:t>
      </w:r>
      <w:r w:rsidR="007848D7" w:rsidRPr="007848D7">
        <w:rPr>
          <w:bCs/>
          <w:color w:val="000000"/>
          <w:sz w:val="28"/>
          <w:szCs w:val="28"/>
        </w:rPr>
        <w:t xml:space="preserve">(работа) </w:t>
      </w:r>
      <w:r w:rsidR="002D07B7" w:rsidRPr="007848D7">
        <w:rPr>
          <w:bCs/>
          <w:color w:val="000000"/>
          <w:sz w:val="28"/>
          <w:szCs w:val="28"/>
        </w:rPr>
        <w:t>проводится с целью систематизации знаний</w:t>
      </w:r>
      <w:r w:rsidR="0025109C" w:rsidRPr="007848D7">
        <w:rPr>
          <w:bCs/>
          <w:color w:val="000000"/>
          <w:sz w:val="28"/>
          <w:szCs w:val="28"/>
        </w:rPr>
        <w:t xml:space="preserve"> и</w:t>
      </w:r>
      <w:r w:rsidR="002D07B7" w:rsidRPr="007848D7">
        <w:rPr>
          <w:bCs/>
          <w:color w:val="000000"/>
          <w:sz w:val="28"/>
          <w:szCs w:val="28"/>
        </w:rPr>
        <w:t xml:space="preserve"> умений </w:t>
      </w:r>
      <w:r w:rsidR="00A16712" w:rsidRPr="007848D7">
        <w:rPr>
          <w:bCs/>
          <w:color w:val="000000"/>
          <w:sz w:val="28"/>
          <w:szCs w:val="28"/>
        </w:rPr>
        <w:t xml:space="preserve">обучающихся </w:t>
      </w:r>
      <w:r w:rsidR="002D07B7" w:rsidRPr="007848D7">
        <w:rPr>
          <w:bCs/>
          <w:color w:val="000000"/>
          <w:sz w:val="28"/>
          <w:szCs w:val="28"/>
        </w:rPr>
        <w:t>по дисциплине ХХ</w:t>
      </w:r>
      <w:proofErr w:type="gramStart"/>
      <w:r w:rsidR="002D07B7" w:rsidRPr="007848D7">
        <w:rPr>
          <w:bCs/>
          <w:color w:val="000000"/>
          <w:sz w:val="28"/>
          <w:szCs w:val="28"/>
        </w:rPr>
        <w:t>.Х</w:t>
      </w:r>
      <w:proofErr w:type="gramEnd"/>
      <w:r w:rsidR="002D07B7" w:rsidRPr="007848D7">
        <w:rPr>
          <w:bCs/>
          <w:color w:val="000000"/>
          <w:sz w:val="28"/>
          <w:szCs w:val="28"/>
        </w:rPr>
        <w:t xml:space="preserve">Х_______________________. </w:t>
      </w:r>
      <w:r w:rsidR="0025109C" w:rsidRPr="007848D7">
        <w:rPr>
          <w:bCs/>
          <w:color w:val="000000"/>
          <w:sz w:val="28"/>
          <w:szCs w:val="28"/>
        </w:rPr>
        <w:t>Его выполнение позволяет получить следующий практический опыт:</w:t>
      </w:r>
    </w:p>
    <w:p w:rsidR="002D07B7" w:rsidRPr="007848D7" w:rsidRDefault="002D07B7" w:rsidP="0025109C">
      <w:pPr>
        <w:jc w:val="both"/>
        <w:rPr>
          <w:bCs/>
          <w:i/>
          <w:color w:val="000000"/>
          <w:sz w:val="28"/>
          <w:szCs w:val="28"/>
        </w:rPr>
      </w:pPr>
      <w:r w:rsidRPr="007848D7">
        <w:rPr>
          <w:bCs/>
          <w:i/>
          <w:color w:val="000000"/>
          <w:sz w:val="28"/>
          <w:szCs w:val="28"/>
        </w:rPr>
        <w:t>- проектировать производственные (социальные, юридические и т.п.) процессы или их элементы;</w:t>
      </w:r>
    </w:p>
    <w:p w:rsidR="002D07B7" w:rsidRPr="007848D7" w:rsidRDefault="002D07B7" w:rsidP="0025109C">
      <w:pPr>
        <w:jc w:val="both"/>
        <w:rPr>
          <w:bCs/>
          <w:i/>
          <w:color w:val="000000"/>
          <w:sz w:val="28"/>
          <w:szCs w:val="28"/>
        </w:rPr>
      </w:pPr>
      <w:r w:rsidRPr="007848D7">
        <w:rPr>
          <w:bCs/>
          <w:i/>
          <w:color w:val="000000"/>
          <w:sz w:val="28"/>
          <w:szCs w:val="28"/>
        </w:rPr>
        <w:t>- осуществлять поиск, обобщать, анализировать необходимую информацию;</w:t>
      </w:r>
    </w:p>
    <w:p w:rsidR="002D07B7" w:rsidRPr="007848D7" w:rsidRDefault="002D07B7" w:rsidP="0025109C">
      <w:pPr>
        <w:jc w:val="both"/>
        <w:rPr>
          <w:bCs/>
          <w:i/>
          <w:color w:val="000000"/>
          <w:sz w:val="28"/>
          <w:szCs w:val="28"/>
        </w:rPr>
      </w:pPr>
      <w:r w:rsidRPr="007848D7">
        <w:rPr>
          <w:bCs/>
          <w:i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A16712" w:rsidRDefault="00C90C4B" w:rsidP="00A16712">
      <w:pPr>
        <w:ind w:firstLine="708"/>
        <w:jc w:val="both"/>
        <w:rPr>
          <w:bCs/>
          <w:color w:val="000000"/>
          <w:sz w:val="28"/>
          <w:szCs w:val="28"/>
        </w:rPr>
      </w:pPr>
      <w:r w:rsidRPr="007848D7">
        <w:rPr>
          <w:bCs/>
          <w:color w:val="000000"/>
          <w:sz w:val="28"/>
          <w:szCs w:val="28"/>
        </w:rPr>
        <w:t xml:space="preserve">Курсовой проект (работа) состоит из </w:t>
      </w:r>
      <w:r w:rsidRPr="007848D7">
        <w:rPr>
          <w:bCs/>
          <w:i/>
          <w:color w:val="000000"/>
          <w:sz w:val="28"/>
          <w:szCs w:val="28"/>
        </w:rPr>
        <w:t>графической части (чертежей) и расчётно-пояснительной записки. Содержанием курсового проекта может</w:t>
      </w:r>
      <w:r w:rsidRPr="00C90C4B">
        <w:rPr>
          <w:bCs/>
          <w:i/>
          <w:color w:val="000000"/>
          <w:sz w:val="28"/>
          <w:szCs w:val="28"/>
        </w:rPr>
        <w:t xml:space="preserve"> быть технико-экономический анализ сравнения вариантов инженерно-технических решений; составление схемы сооружения; разработка и расчет конструкций сооружений, машин, аппаратов, станков; организация планирования и управления производством. </w:t>
      </w:r>
      <w:r>
        <w:rPr>
          <w:bCs/>
          <w:color w:val="000000"/>
          <w:sz w:val="28"/>
          <w:szCs w:val="28"/>
        </w:rPr>
        <w:t>Задания для курсового</w:t>
      </w:r>
      <w:r w:rsidR="00C15CD1">
        <w:rPr>
          <w:bCs/>
          <w:color w:val="000000"/>
          <w:sz w:val="28"/>
          <w:szCs w:val="28"/>
        </w:rPr>
        <w:t xml:space="preserve"> проекта (работы)</w:t>
      </w:r>
      <w:r>
        <w:rPr>
          <w:bCs/>
          <w:color w:val="000000"/>
          <w:sz w:val="28"/>
          <w:szCs w:val="28"/>
        </w:rPr>
        <w:t xml:space="preserve"> </w:t>
      </w:r>
      <w:r w:rsidR="00C15CD1">
        <w:rPr>
          <w:bCs/>
          <w:color w:val="000000"/>
          <w:sz w:val="28"/>
          <w:szCs w:val="28"/>
        </w:rPr>
        <w:t xml:space="preserve">индивидуальные. </w:t>
      </w:r>
    </w:p>
    <w:p w:rsidR="00D619FE" w:rsidRDefault="00D619FE" w:rsidP="00D619F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C15CD1">
        <w:rPr>
          <w:sz w:val="28"/>
          <w:szCs w:val="28"/>
        </w:rPr>
        <w:t>выполнение курсового проект</w:t>
      </w:r>
      <w:proofErr w:type="gramStart"/>
      <w:r w:rsidR="00C15CD1">
        <w:rPr>
          <w:sz w:val="28"/>
          <w:szCs w:val="28"/>
        </w:rPr>
        <w:t>а(</w:t>
      </w:r>
      <w:proofErr w:type="gramEnd"/>
      <w:r w:rsidR="00C15CD1">
        <w:rPr>
          <w:sz w:val="28"/>
          <w:szCs w:val="28"/>
        </w:rPr>
        <w:t>работы)</w:t>
      </w:r>
      <w:r>
        <w:rPr>
          <w:sz w:val="28"/>
          <w:szCs w:val="28"/>
        </w:rPr>
        <w:t xml:space="preserve"> отводится </w:t>
      </w:r>
      <w:r w:rsidR="00C15CD1">
        <w:rPr>
          <w:sz w:val="28"/>
          <w:szCs w:val="28"/>
        </w:rPr>
        <w:t>ХХ академических часов</w:t>
      </w:r>
      <w:r>
        <w:rPr>
          <w:sz w:val="28"/>
          <w:szCs w:val="28"/>
        </w:rPr>
        <w:t>.</w:t>
      </w:r>
    </w:p>
    <w:p w:rsidR="00D619FE" w:rsidRDefault="00D619FE" w:rsidP="00D619F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D619FE" w:rsidRDefault="00D619FE" w:rsidP="00D619FE">
      <w:pPr>
        <w:jc w:val="both"/>
        <w:rPr>
          <w:i/>
          <w:sz w:val="28"/>
          <w:szCs w:val="28"/>
        </w:rPr>
      </w:pPr>
    </w:p>
    <w:p w:rsidR="00D619FE" w:rsidRPr="007816D6" w:rsidRDefault="00D619FE" w:rsidP="00D619F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 w:rsidR="007848D7">
        <w:rPr>
          <w:b/>
          <w:sz w:val="28"/>
          <w:szCs w:val="28"/>
        </w:rPr>
        <w:t>курсового проекта (работы)</w:t>
      </w:r>
    </w:p>
    <w:p w:rsidR="00D619FE" w:rsidRPr="007816D6" w:rsidRDefault="00D619FE" w:rsidP="00D619FE">
      <w:pPr>
        <w:jc w:val="both"/>
        <w:rPr>
          <w:sz w:val="28"/>
          <w:szCs w:val="28"/>
        </w:rPr>
      </w:pPr>
      <w:proofErr w:type="gramStart"/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E235F3" w:rsidRPr="000529A7">
        <w:rPr>
          <w:sz w:val="28"/>
          <w:szCs w:val="28"/>
        </w:rPr>
        <w:t xml:space="preserve">выставляется при выполнении курсового проекта (работы) в полном объеме; используется основная литература по проблеме, </w:t>
      </w:r>
      <w:r w:rsidR="000529A7">
        <w:rPr>
          <w:sz w:val="28"/>
          <w:szCs w:val="28"/>
        </w:rPr>
        <w:t>проект</w:t>
      </w:r>
      <w:r w:rsidR="00E235F3" w:rsidRPr="000529A7">
        <w:rPr>
          <w:sz w:val="28"/>
          <w:szCs w:val="28"/>
        </w:rPr>
        <w:t xml:space="preserve">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D619FE" w:rsidRPr="007816D6" w:rsidRDefault="00D619FE" w:rsidP="00D619F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E235F3" w:rsidRPr="000529A7">
        <w:rPr>
          <w:sz w:val="28"/>
          <w:szCs w:val="28"/>
        </w:rPr>
        <w:t>выст</w:t>
      </w:r>
      <w:r w:rsidR="000529A7">
        <w:rPr>
          <w:sz w:val="28"/>
          <w:szCs w:val="28"/>
        </w:rPr>
        <w:t>авляется при выполнении курсового проекта</w:t>
      </w:r>
      <w:r w:rsidR="00E235F3" w:rsidRPr="000529A7">
        <w:rPr>
          <w:sz w:val="28"/>
          <w:szCs w:val="28"/>
        </w:rPr>
        <w:t xml:space="preserve"> </w:t>
      </w:r>
      <w:r w:rsidR="000529A7">
        <w:rPr>
          <w:sz w:val="28"/>
          <w:szCs w:val="28"/>
        </w:rPr>
        <w:t>(</w:t>
      </w:r>
      <w:r w:rsidR="00E235F3" w:rsidRPr="000529A7">
        <w:rPr>
          <w:sz w:val="28"/>
          <w:szCs w:val="28"/>
        </w:rPr>
        <w:t>работы</w:t>
      </w:r>
      <w:r w:rsidR="000529A7">
        <w:rPr>
          <w:sz w:val="28"/>
          <w:szCs w:val="28"/>
        </w:rPr>
        <w:t>)</w:t>
      </w:r>
      <w:r w:rsidR="00E235F3" w:rsidRPr="000529A7">
        <w:rPr>
          <w:sz w:val="28"/>
          <w:szCs w:val="28"/>
        </w:rPr>
        <w:t xml:space="preserve"> в полном объеме; </w:t>
      </w:r>
      <w:r w:rsidR="000529A7">
        <w:rPr>
          <w:sz w:val="28"/>
          <w:szCs w:val="28"/>
        </w:rPr>
        <w:t>проект</w:t>
      </w:r>
      <w:r w:rsidR="00E235F3" w:rsidRPr="000529A7">
        <w:rPr>
          <w:sz w:val="28"/>
          <w:szCs w:val="28"/>
        </w:rPr>
        <w:t xml:space="preserve"> отличается глубиной проработки всех разделов содержательной части, оформлен с соблюдением установленных правил; студент твердо владеет теоретическим материалом, может применять его </w:t>
      </w:r>
      <w:r w:rsidR="00E235F3" w:rsidRPr="000529A7">
        <w:rPr>
          <w:sz w:val="28"/>
          <w:szCs w:val="28"/>
        </w:rPr>
        <w:lastRenderedPageBreak/>
        <w:t>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D619FE" w:rsidRPr="007816D6" w:rsidRDefault="00D619FE" w:rsidP="00D619F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 w:rsidR="00E235F3" w:rsidRPr="000529A7">
        <w:rPr>
          <w:sz w:val="28"/>
          <w:szCs w:val="28"/>
        </w:rPr>
        <w:t>выставляется при выполнении курсово</w:t>
      </w:r>
      <w:r w:rsidR="000529A7">
        <w:rPr>
          <w:sz w:val="28"/>
          <w:szCs w:val="28"/>
        </w:rPr>
        <w:t>го проекта</w:t>
      </w:r>
      <w:r w:rsidR="00E235F3" w:rsidRPr="000529A7">
        <w:rPr>
          <w:sz w:val="28"/>
          <w:szCs w:val="28"/>
        </w:rPr>
        <w:t xml:space="preserve"> </w:t>
      </w:r>
      <w:r w:rsidR="000529A7">
        <w:rPr>
          <w:sz w:val="28"/>
          <w:szCs w:val="28"/>
        </w:rPr>
        <w:t>(</w:t>
      </w:r>
      <w:r w:rsidR="00E235F3" w:rsidRPr="000529A7">
        <w:rPr>
          <w:sz w:val="28"/>
          <w:szCs w:val="28"/>
        </w:rPr>
        <w:t>работы</w:t>
      </w:r>
      <w:r w:rsidR="000529A7">
        <w:rPr>
          <w:sz w:val="28"/>
          <w:szCs w:val="28"/>
        </w:rPr>
        <w:t>)</w:t>
      </w:r>
      <w:r w:rsidR="00E235F3" w:rsidRPr="000529A7">
        <w:rPr>
          <w:sz w:val="28"/>
          <w:szCs w:val="28"/>
        </w:rPr>
        <w:t xml:space="preserve">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D619FE" w:rsidRDefault="00D619FE" w:rsidP="00D619F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E235F3" w:rsidRPr="000529A7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D619FE" w:rsidRPr="007816D6" w:rsidRDefault="00D619FE" w:rsidP="00D619FE">
      <w:pPr>
        <w:jc w:val="both"/>
        <w:rPr>
          <w:sz w:val="28"/>
          <w:szCs w:val="28"/>
        </w:rPr>
      </w:pPr>
    </w:p>
    <w:p w:rsidR="00D619FE" w:rsidRDefault="00D619FE" w:rsidP="00D619FE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 w:rsidR="00C15CD1">
        <w:rPr>
          <w:b/>
          <w:sz w:val="28"/>
          <w:szCs w:val="28"/>
        </w:rPr>
        <w:t>темы курсовых проектов (работ)</w:t>
      </w:r>
      <w:r>
        <w:rPr>
          <w:b/>
          <w:sz w:val="28"/>
          <w:szCs w:val="28"/>
        </w:rPr>
        <w:t xml:space="preserve"> </w:t>
      </w:r>
    </w:p>
    <w:p w:rsidR="00D619FE" w:rsidRPr="00C15CD1" w:rsidRDefault="00C15CD1" w:rsidP="00D619FE">
      <w:pPr>
        <w:jc w:val="both"/>
        <w:rPr>
          <w:sz w:val="28"/>
          <w:szCs w:val="28"/>
        </w:rPr>
      </w:pPr>
      <w:r w:rsidRPr="00C15CD1">
        <w:rPr>
          <w:sz w:val="28"/>
          <w:szCs w:val="28"/>
        </w:rPr>
        <w:t>1. Тема 1</w:t>
      </w:r>
      <w:r w:rsidR="00983DEE">
        <w:rPr>
          <w:sz w:val="28"/>
          <w:szCs w:val="28"/>
        </w:rPr>
        <w:t>(</w:t>
      </w:r>
      <w:r w:rsidR="00983DEE" w:rsidRPr="00983DEE">
        <w:rPr>
          <w:i/>
          <w:sz w:val="28"/>
          <w:szCs w:val="28"/>
        </w:rPr>
        <w:t>Задание</w:t>
      </w:r>
      <w:r w:rsidR="00983DEE">
        <w:rPr>
          <w:sz w:val="28"/>
          <w:szCs w:val="28"/>
        </w:rPr>
        <w:t>)</w:t>
      </w:r>
      <w:r w:rsidRPr="00C15CD1">
        <w:rPr>
          <w:sz w:val="28"/>
          <w:szCs w:val="28"/>
        </w:rPr>
        <w:t>….</w:t>
      </w:r>
    </w:p>
    <w:p w:rsidR="00C15CD1" w:rsidRDefault="00C15CD1" w:rsidP="00D619FE">
      <w:pPr>
        <w:jc w:val="both"/>
        <w:rPr>
          <w:sz w:val="28"/>
          <w:szCs w:val="28"/>
        </w:rPr>
      </w:pPr>
      <w:r w:rsidRPr="00C15CD1">
        <w:rPr>
          <w:sz w:val="28"/>
          <w:szCs w:val="28"/>
        </w:rPr>
        <w:t>2. Тема 2</w:t>
      </w:r>
      <w:r w:rsidR="00983DEE">
        <w:rPr>
          <w:sz w:val="28"/>
          <w:szCs w:val="28"/>
        </w:rPr>
        <w:t>(</w:t>
      </w:r>
      <w:r w:rsidR="00983DEE" w:rsidRPr="00983DEE">
        <w:rPr>
          <w:i/>
          <w:sz w:val="28"/>
          <w:szCs w:val="28"/>
        </w:rPr>
        <w:t>Задание</w:t>
      </w:r>
      <w:r w:rsidR="00983DEE">
        <w:rPr>
          <w:sz w:val="28"/>
          <w:szCs w:val="28"/>
        </w:rPr>
        <w:t>)</w:t>
      </w:r>
      <w:r w:rsidR="00983DEE" w:rsidRPr="00C15CD1">
        <w:rPr>
          <w:sz w:val="28"/>
          <w:szCs w:val="28"/>
        </w:rPr>
        <w:t>….</w:t>
      </w:r>
    </w:p>
    <w:p w:rsidR="00C15CD1" w:rsidRDefault="00C15CD1" w:rsidP="00D619FE">
      <w:pPr>
        <w:jc w:val="both"/>
        <w:rPr>
          <w:sz w:val="28"/>
          <w:szCs w:val="28"/>
        </w:rPr>
      </w:pPr>
      <w:r>
        <w:rPr>
          <w:sz w:val="28"/>
          <w:szCs w:val="28"/>
        </w:rPr>
        <w:t>….</w:t>
      </w:r>
    </w:p>
    <w:p w:rsidR="00C15CD1" w:rsidRPr="00C15CD1" w:rsidRDefault="00C15CD1" w:rsidP="00D619FE">
      <w:pPr>
        <w:jc w:val="both"/>
        <w:rPr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6"/>
        <w:gridCol w:w="4678"/>
      </w:tblGrid>
      <w:tr w:rsidR="007848D7" w:rsidRPr="002C01B1" w:rsidTr="0059022B">
        <w:trPr>
          <w:trHeight w:val="431"/>
        </w:trPr>
        <w:tc>
          <w:tcPr>
            <w:tcW w:w="9464" w:type="dxa"/>
            <w:gridSpan w:val="2"/>
          </w:tcPr>
          <w:p w:rsidR="007848D7" w:rsidRPr="002C01B1" w:rsidRDefault="007848D7" w:rsidP="00D53A9D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2C01B1">
              <w:rPr>
                <w:b/>
                <w:iCs/>
              </w:rPr>
              <w:t>Форма промежуточной аттестации</w:t>
            </w:r>
          </w:p>
        </w:tc>
      </w:tr>
      <w:tr w:rsidR="00860032" w:rsidRPr="002C01B1" w:rsidTr="00B92190">
        <w:trPr>
          <w:trHeight w:val="421"/>
        </w:trPr>
        <w:tc>
          <w:tcPr>
            <w:tcW w:w="4786" w:type="dxa"/>
          </w:tcPr>
          <w:p w:rsidR="00860032" w:rsidRPr="002C01B1" w:rsidRDefault="00860032" w:rsidP="00D53A9D">
            <w:pPr>
              <w:pStyle w:val="a5"/>
              <w:jc w:val="center"/>
              <w:rPr>
                <w:b/>
                <w:iCs/>
              </w:rPr>
            </w:pPr>
            <w:r w:rsidRPr="002C01B1">
              <w:rPr>
                <w:b/>
                <w:iCs/>
              </w:rPr>
              <w:t>3 семестр</w:t>
            </w:r>
          </w:p>
        </w:tc>
        <w:tc>
          <w:tcPr>
            <w:tcW w:w="4678" w:type="dxa"/>
          </w:tcPr>
          <w:p w:rsidR="00860032" w:rsidRPr="002C01B1" w:rsidRDefault="00860032" w:rsidP="00D53A9D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2C01B1">
              <w:rPr>
                <w:b/>
                <w:iCs/>
              </w:rPr>
              <w:t>4 семестр</w:t>
            </w:r>
          </w:p>
        </w:tc>
      </w:tr>
      <w:tr w:rsidR="00860032" w:rsidRPr="002C01B1" w:rsidTr="00B92190">
        <w:trPr>
          <w:trHeight w:val="425"/>
        </w:trPr>
        <w:tc>
          <w:tcPr>
            <w:tcW w:w="4786" w:type="dxa"/>
          </w:tcPr>
          <w:p w:rsidR="00860032" w:rsidRPr="002C01B1" w:rsidRDefault="00860032" w:rsidP="00D53A9D">
            <w:pPr>
              <w:pStyle w:val="a5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4678" w:type="dxa"/>
          </w:tcPr>
          <w:p w:rsidR="00860032" w:rsidRPr="002C01B1" w:rsidRDefault="00860032" w:rsidP="00D53A9D">
            <w:pPr>
              <w:pStyle w:val="a5"/>
              <w:jc w:val="center"/>
              <w:rPr>
                <w:iCs/>
              </w:rPr>
            </w:pPr>
            <w:r w:rsidRPr="002C01B1">
              <w:rPr>
                <w:i/>
                <w:iCs/>
              </w:rPr>
              <w:t>Дифференцированный зачет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  <w:r w:rsidR="005401EB" w:rsidRPr="007848D7">
        <w:rPr>
          <w:b/>
          <w:caps/>
          <w:sz w:val="28"/>
          <w:szCs w:val="28"/>
        </w:rPr>
        <w:t>,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:rsidR="00ED0FA3" w:rsidRDefault="00ED0FA3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180BD4">
        <w:rPr>
          <w:rFonts w:ascii="Times New Roman" w:hAnsi="Times New Roman"/>
          <w:sz w:val="28"/>
          <w:szCs w:val="28"/>
        </w:rPr>
        <w:t>Х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6E25ED" w:rsidRPr="00D13A6D">
        <w:rPr>
          <w:rFonts w:ascii="Times New Roman" w:hAnsi="Times New Roman"/>
          <w:bCs/>
          <w:sz w:val="28"/>
          <w:szCs w:val="28"/>
        </w:rPr>
        <w:t>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ED0FA3" w:rsidRDefault="00ED0FA3" w:rsidP="00ED0FA3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794D34" w:rsidRPr="00ED0FA3">
        <w:rPr>
          <w:b/>
          <w:bCs/>
          <w:sz w:val="28"/>
          <w:szCs w:val="28"/>
        </w:rPr>
        <w:t>4</w:t>
      </w:r>
      <w:r w:rsidR="006E25ED" w:rsidRPr="00ED0FA3">
        <w:rPr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141EF3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141EF3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794D34" w:rsidRDefault="00794D34" w:rsidP="00141EF3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5D2CD6" w:rsidRPr="00794D34" w:rsidRDefault="005D2CD6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81%-100% - “</w:t>
      </w:r>
      <w:smartTag w:uri="urn:schemas-microsoft-com:office:smarttags" w:element="metricconverter">
        <w:smartTagPr>
          <w:attr w:name="ProductID" w:val="5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5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(оптимальный уровень)</w:t>
      </w: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65%-80% -   “</w:t>
      </w:r>
      <w:smartTag w:uri="urn:schemas-microsoft-com:office:smarttags" w:element="metricconverter">
        <w:smartTagPr>
          <w:attr w:name="ProductID" w:val="4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4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(допустимый уровень)</w:t>
      </w: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50%-64% -   “</w:t>
      </w:r>
      <w:smartTag w:uri="urn:schemas-microsoft-com:office:smarttags" w:element="metricconverter">
        <w:smartTagPr>
          <w:attr w:name="ProductID" w:val="3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3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(критический уровень)</w:t>
      </w: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0%-49% -     “</w:t>
      </w:r>
      <w:smartTag w:uri="urn:schemas-microsoft-com:office:smarttags" w:element="metricconverter">
        <w:smartTagPr>
          <w:attr w:name="ProductID" w:val="2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2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(недопустимый уровень)</w:t>
      </w:r>
    </w:p>
    <w:p w:rsidR="00794D34" w:rsidRPr="00794D34" w:rsidRDefault="00794D34" w:rsidP="00794D34">
      <w:pPr>
        <w:shd w:val="clear" w:color="auto" w:fill="FFFFFF"/>
        <w:jc w:val="both"/>
        <w:rPr>
          <w:bCs/>
          <w:sz w:val="28"/>
          <w:szCs w:val="28"/>
        </w:rPr>
      </w:pPr>
    </w:p>
    <w:p w:rsidR="006E25ED" w:rsidRDefault="006E25ED" w:rsidP="006E25ED">
      <w:pPr>
        <w:ind w:firstLine="708"/>
        <w:jc w:val="both"/>
        <w:rPr>
          <w:sz w:val="28"/>
          <w:szCs w:val="28"/>
        </w:rPr>
      </w:pPr>
    </w:p>
    <w:p w:rsidR="00A87F79" w:rsidRDefault="00A87F79" w:rsidP="00A87F79">
      <w:pPr>
        <w:pStyle w:val="a5"/>
        <w:ind w:left="360"/>
        <w:jc w:val="both"/>
        <w:rPr>
          <w:b/>
          <w:sz w:val="28"/>
          <w:szCs w:val="28"/>
        </w:rPr>
      </w:pPr>
    </w:p>
    <w:p w:rsidR="00A87F79" w:rsidRDefault="00A87F79" w:rsidP="00A87F79">
      <w:pPr>
        <w:pStyle w:val="a5"/>
        <w:ind w:left="360"/>
        <w:jc w:val="both"/>
        <w:rPr>
          <w:b/>
          <w:sz w:val="28"/>
          <w:szCs w:val="28"/>
        </w:rPr>
      </w:pPr>
    </w:p>
    <w:p w:rsidR="00A87F79" w:rsidRDefault="00A87F79" w:rsidP="00A87F79">
      <w:pPr>
        <w:pStyle w:val="a5"/>
        <w:ind w:left="360"/>
        <w:jc w:val="both"/>
        <w:rPr>
          <w:b/>
          <w:sz w:val="28"/>
          <w:szCs w:val="28"/>
        </w:rPr>
      </w:pPr>
    </w:p>
    <w:p w:rsidR="006E25ED" w:rsidRDefault="00ED0FA3" w:rsidP="00A87F79">
      <w:pPr>
        <w:pStyle w:val="a5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A87F79">
        <w:rPr>
          <w:b/>
          <w:sz w:val="28"/>
          <w:szCs w:val="28"/>
        </w:rPr>
        <w:t xml:space="preserve">  6.</w:t>
      </w:r>
      <w:r>
        <w:rPr>
          <w:b/>
          <w:sz w:val="28"/>
          <w:szCs w:val="28"/>
        </w:rPr>
        <w:t xml:space="preserve"> 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FE450F">
        <w:rPr>
          <w:b/>
          <w:sz w:val="28"/>
          <w:szCs w:val="28"/>
        </w:rPr>
        <w:t xml:space="preserve"> (</w:t>
      </w:r>
      <w:r w:rsidR="00FE450F">
        <w:rPr>
          <w:b/>
          <w:i/>
          <w:sz w:val="28"/>
          <w:szCs w:val="28"/>
        </w:rPr>
        <w:t>привести все вопросы</w:t>
      </w:r>
      <w:r w:rsidR="001B3413">
        <w:rPr>
          <w:b/>
          <w:i/>
          <w:sz w:val="28"/>
          <w:szCs w:val="28"/>
        </w:rPr>
        <w:t>, задания</w:t>
      </w:r>
      <w:r w:rsidR="00FE450F">
        <w:rPr>
          <w:b/>
          <w:sz w:val="28"/>
          <w:szCs w:val="28"/>
        </w:rPr>
        <w:t>)</w:t>
      </w:r>
    </w:p>
    <w:p w:rsidR="00487BBE" w:rsidRPr="009503F8" w:rsidRDefault="00487BBE" w:rsidP="00487BBE">
      <w:pPr>
        <w:pStyle w:val="a5"/>
        <w:ind w:left="360"/>
        <w:jc w:val="both"/>
        <w:rPr>
          <w:b/>
          <w:sz w:val="28"/>
          <w:szCs w:val="28"/>
        </w:rPr>
      </w:pPr>
    </w:p>
    <w:p w:rsidR="00487BBE" w:rsidRDefault="00487BBE" w:rsidP="00487BB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92687A">
        <w:rPr>
          <w:i/>
          <w:sz w:val="28"/>
          <w:szCs w:val="28"/>
        </w:rPr>
        <w:t xml:space="preserve">   </w:t>
      </w:r>
      <w:r w:rsidRPr="00487BBE">
        <w:rPr>
          <w:i/>
          <w:sz w:val="28"/>
          <w:szCs w:val="28"/>
        </w:rPr>
        <w:t>1.</w:t>
      </w:r>
      <w:r>
        <w:rPr>
          <w:i/>
          <w:sz w:val="28"/>
          <w:szCs w:val="28"/>
        </w:rPr>
        <w:t xml:space="preserve"> </w:t>
      </w:r>
      <w:r w:rsidRPr="00487BBE">
        <w:rPr>
          <w:i/>
          <w:sz w:val="28"/>
          <w:szCs w:val="28"/>
        </w:rPr>
        <w:t>Поясните, что такое стандартизация.</w:t>
      </w:r>
    </w:p>
    <w:p w:rsidR="00487BBE" w:rsidRPr="00487BBE" w:rsidRDefault="00487BBE" w:rsidP="00487BBE">
      <w:pPr>
        <w:rPr>
          <w:i/>
          <w:sz w:val="28"/>
          <w:szCs w:val="28"/>
        </w:rPr>
      </w:pPr>
      <w:r>
        <w:rPr>
          <w:i/>
          <w:sz w:val="28"/>
          <w:szCs w:val="28"/>
          <w:lang w:eastAsia="en-US"/>
        </w:rPr>
        <w:t xml:space="preserve">      </w:t>
      </w:r>
      <w:r w:rsidR="0092687A">
        <w:rPr>
          <w:i/>
          <w:sz w:val="28"/>
          <w:szCs w:val="28"/>
          <w:lang w:eastAsia="en-US"/>
        </w:rPr>
        <w:t xml:space="preserve">   </w:t>
      </w:r>
      <w:r>
        <w:rPr>
          <w:i/>
          <w:sz w:val="28"/>
          <w:szCs w:val="28"/>
          <w:lang w:eastAsia="en-US"/>
        </w:rPr>
        <w:t xml:space="preserve">2. </w:t>
      </w:r>
      <w:r w:rsidRPr="00487BBE">
        <w:rPr>
          <w:i/>
          <w:sz w:val="28"/>
          <w:szCs w:val="28"/>
          <w:lang w:eastAsia="en-US"/>
        </w:rPr>
        <w:t>Перечислите, что относят к объекту стандартизации.</w:t>
      </w:r>
    </w:p>
    <w:p w:rsidR="00487BBE" w:rsidRPr="00487BBE" w:rsidRDefault="0092687A" w:rsidP="00487BBE">
      <w:pPr>
        <w:suppressAutoHyphens w:val="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</w:t>
      </w:r>
      <w:r w:rsidR="00487BBE">
        <w:rPr>
          <w:i/>
          <w:sz w:val="28"/>
          <w:szCs w:val="28"/>
          <w:lang w:eastAsia="en-US"/>
        </w:rPr>
        <w:t xml:space="preserve">3. </w:t>
      </w:r>
      <w:r w:rsidR="00487BBE" w:rsidRPr="00487BBE">
        <w:rPr>
          <w:i/>
          <w:sz w:val="28"/>
          <w:szCs w:val="28"/>
          <w:lang w:eastAsia="en-US"/>
        </w:rPr>
        <w:t>Какие нормативные документы по стандартизации вы знаете?</w:t>
      </w:r>
    </w:p>
    <w:p w:rsidR="00487BBE" w:rsidRPr="00487BBE" w:rsidRDefault="0092687A" w:rsidP="00487BBE">
      <w:pPr>
        <w:suppressAutoHyphens w:val="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     </w:t>
      </w:r>
      <w:r w:rsidR="00487BBE">
        <w:rPr>
          <w:i/>
          <w:sz w:val="28"/>
          <w:szCs w:val="28"/>
          <w:lang w:eastAsia="en-US"/>
        </w:rPr>
        <w:t>4.</w:t>
      </w:r>
      <w:r>
        <w:rPr>
          <w:i/>
          <w:sz w:val="28"/>
          <w:szCs w:val="28"/>
          <w:lang w:eastAsia="en-US"/>
        </w:rPr>
        <w:t xml:space="preserve"> </w:t>
      </w:r>
      <w:r w:rsidR="00487BBE" w:rsidRPr="00487BBE">
        <w:rPr>
          <w:i/>
          <w:sz w:val="28"/>
          <w:szCs w:val="28"/>
          <w:lang w:eastAsia="en-US"/>
        </w:rPr>
        <w:t>Дайте определение понятиям «стандарт», «классификатор», «ОКС».</w:t>
      </w:r>
    </w:p>
    <w:p w:rsidR="00487BBE" w:rsidRDefault="0092687A" w:rsidP="00487BBE">
      <w:pPr>
        <w:suppressAutoHyphens w:val="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</w:t>
      </w:r>
      <w:r w:rsidR="00487BBE">
        <w:rPr>
          <w:i/>
          <w:sz w:val="28"/>
          <w:szCs w:val="28"/>
          <w:lang w:eastAsia="en-US"/>
        </w:rPr>
        <w:t>5</w:t>
      </w:r>
      <w:r>
        <w:rPr>
          <w:i/>
          <w:sz w:val="28"/>
          <w:szCs w:val="28"/>
          <w:lang w:eastAsia="en-US"/>
        </w:rPr>
        <w:t xml:space="preserve">. </w:t>
      </w:r>
      <w:r w:rsidR="00487BBE" w:rsidRPr="00487BBE">
        <w:rPr>
          <w:i/>
          <w:sz w:val="28"/>
          <w:szCs w:val="28"/>
          <w:lang w:eastAsia="en-US"/>
        </w:rPr>
        <w:t xml:space="preserve">Опишите принцип выбора нормативного документа по Указателю </w:t>
      </w:r>
      <w:r>
        <w:rPr>
          <w:i/>
          <w:sz w:val="28"/>
          <w:szCs w:val="28"/>
          <w:lang w:eastAsia="en-US"/>
        </w:rPr>
        <w:t xml:space="preserve"> </w:t>
      </w:r>
      <w:r w:rsidR="00487BBE" w:rsidRPr="00487BBE">
        <w:rPr>
          <w:i/>
          <w:sz w:val="28"/>
          <w:szCs w:val="28"/>
          <w:lang w:eastAsia="en-US"/>
        </w:rPr>
        <w:t>национальных стандартов.</w:t>
      </w:r>
    </w:p>
    <w:p w:rsidR="009D7CF2" w:rsidRPr="009D7CF2" w:rsidRDefault="0092687A" w:rsidP="009D7CF2">
      <w:pPr>
        <w:spacing w:line="276" w:lineRule="auto"/>
        <w:ind w:left="360"/>
        <w:rPr>
          <w:i/>
          <w:sz w:val="28"/>
          <w:szCs w:val="28"/>
        </w:rPr>
      </w:pPr>
      <w:r w:rsidRPr="009D7CF2">
        <w:rPr>
          <w:i/>
          <w:sz w:val="28"/>
          <w:szCs w:val="28"/>
        </w:rPr>
        <w:t xml:space="preserve">    6.</w:t>
      </w:r>
      <w:r w:rsidR="009D7CF2" w:rsidRPr="009D7CF2">
        <w:rPr>
          <w:i/>
          <w:sz w:val="28"/>
          <w:szCs w:val="28"/>
        </w:rPr>
        <w:t xml:space="preserve"> Дайте определение абсолютной погрешности, каково её обозначение, формула её определения.</w:t>
      </w:r>
    </w:p>
    <w:p w:rsidR="009D7CF2" w:rsidRPr="009D7CF2" w:rsidRDefault="009D7CF2" w:rsidP="009D7CF2">
      <w:pPr>
        <w:suppressAutoHyphens w:val="0"/>
        <w:spacing w:line="276" w:lineRule="auto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7.</w:t>
      </w:r>
      <w:r w:rsidRPr="009D7CF2">
        <w:rPr>
          <w:i/>
          <w:sz w:val="28"/>
          <w:szCs w:val="28"/>
          <w:lang w:eastAsia="en-US"/>
        </w:rPr>
        <w:t>Поясните, что такое систематическая погрешность, случайная погрешность, промах.</w:t>
      </w:r>
    </w:p>
    <w:p w:rsidR="0092687A" w:rsidRPr="00487BBE" w:rsidRDefault="009D7CF2" w:rsidP="009D7CF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8.</w:t>
      </w:r>
      <w:r w:rsidRPr="009D7CF2">
        <w:rPr>
          <w:i/>
          <w:sz w:val="28"/>
          <w:szCs w:val="28"/>
        </w:rPr>
        <w:t xml:space="preserve">Объясните, что такое ГМС РФ, ГМНЦ,  ГСВЧ.           </w:t>
      </w:r>
    </w:p>
    <w:p w:rsidR="009D7CF2" w:rsidRPr="009D7CF2" w:rsidRDefault="009D7CF2" w:rsidP="009D7CF2">
      <w:pPr>
        <w:suppressAutoHyphens w:val="0"/>
        <w:spacing w:after="20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     9. </w:t>
      </w:r>
      <w:r w:rsidRPr="009D7CF2">
        <w:rPr>
          <w:i/>
          <w:sz w:val="28"/>
          <w:szCs w:val="28"/>
          <w:lang w:eastAsia="en-US"/>
        </w:rPr>
        <w:t>Назовите основные размеры в системе отверстие - вал.</w:t>
      </w:r>
    </w:p>
    <w:p w:rsidR="009D7CF2" w:rsidRPr="009D7CF2" w:rsidRDefault="009D7CF2" w:rsidP="009D7CF2">
      <w:pPr>
        <w:suppressAutoHyphens w:val="0"/>
        <w:spacing w:after="20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10. </w:t>
      </w:r>
      <w:r w:rsidRPr="009D7CF2">
        <w:rPr>
          <w:i/>
          <w:sz w:val="28"/>
          <w:szCs w:val="28"/>
          <w:lang w:eastAsia="en-US"/>
        </w:rPr>
        <w:t>Объясните понятие допуск отверстия вала, обозначение и дайте их определения.</w:t>
      </w:r>
    </w:p>
    <w:p w:rsidR="009D7CF2" w:rsidRPr="009D7CF2" w:rsidRDefault="009D7CF2" w:rsidP="009D7CF2">
      <w:pPr>
        <w:suppressAutoHyphens w:val="0"/>
        <w:spacing w:after="20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  11.</w:t>
      </w:r>
      <w:r w:rsidRPr="009D7CF2">
        <w:rPr>
          <w:i/>
          <w:sz w:val="28"/>
          <w:szCs w:val="28"/>
          <w:lang w:eastAsia="en-US"/>
        </w:rPr>
        <w:t>Что значит сопрягае</w:t>
      </w:r>
      <w:r w:rsidR="003630E0">
        <w:rPr>
          <w:i/>
          <w:sz w:val="28"/>
          <w:szCs w:val="28"/>
          <w:lang w:eastAsia="en-US"/>
        </w:rPr>
        <w:t>мая и несопрягаемая поверхности.</w:t>
      </w:r>
    </w:p>
    <w:p w:rsidR="009D7CF2" w:rsidRDefault="009D7CF2" w:rsidP="004D53AA">
      <w:pPr>
        <w:suppressAutoHyphens w:val="0"/>
        <w:spacing w:after="20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12.</w:t>
      </w:r>
      <w:r w:rsidR="003630E0">
        <w:rPr>
          <w:i/>
          <w:sz w:val="28"/>
          <w:szCs w:val="28"/>
          <w:lang w:eastAsia="en-US"/>
        </w:rPr>
        <w:t>Что такое квалитет.</w:t>
      </w:r>
    </w:p>
    <w:p w:rsidR="004D53AA" w:rsidRPr="004D53AA" w:rsidRDefault="004D53AA" w:rsidP="004D53A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13.</w:t>
      </w:r>
      <w:r w:rsidRPr="004D53AA">
        <w:rPr>
          <w:i/>
          <w:sz w:val="28"/>
          <w:szCs w:val="28"/>
          <w:lang w:val="x-none" w:eastAsia="x-none"/>
        </w:rPr>
        <w:t>Дайте определение понятию «сертификация».</w:t>
      </w:r>
    </w:p>
    <w:p w:rsidR="004D53AA" w:rsidRPr="004D53AA" w:rsidRDefault="004D53AA" w:rsidP="004D53A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14.</w:t>
      </w:r>
      <w:r w:rsidRPr="004D53AA">
        <w:rPr>
          <w:i/>
          <w:sz w:val="28"/>
          <w:szCs w:val="28"/>
          <w:lang w:val="x-none" w:eastAsia="x-none"/>
        </w:rPr>
        <w:t xml:space="preserve"> Дайте определение понятию «сертификат соответствия».</w:t>
      </w:r>
    </w:p>
    <w:p w:rsidR="004D53AA" w:rsidRPr="004D53AA" w:rsidRDefault="004D53AA" w:rsidP="004D53AA">
      <w:pPr>
        <w:widowControl w:val="0"/>
        <w:suppressAutoHyphens w:val="0"/>
        <w:ind w:left="340" w:right="20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15.</w:t>
      </w:r>
      <w:r w:rsidRPr="004D53AA">
        <w:rPr>
          <w:i/>
          <w:sz w:val="28"/>
          <w:szCs w:val="28"/>
          <w:lang w:val="x-none" w:eastAsia="x-none"/>
        </w:rPr>
        <w:t xml:space="preserve"> Дайте определение понятию «схема подтверждения соответ</w:t>
      </w:r>
      <w:r w:rsidRPr="004D53AA">
        <w:rPr>
          <w:i/>
          <w:sz w:val="28"/>
          <w:szCs w:val="28"/>
          <w:lang w:val="x-none" w:eastAsia="x-none"/>
        </w:rPr>
        <w:softHyphen/>
        <w:t>ствия».</w:t>
      </w:r>
    </w:p>
    <w:p w:rsidR="004D53AA" w:rsidRPr="004D53AA" w:rsidRDefault="004D53AA" w:rsidP="004D53A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16. </w:t>
      </w:r>
      <w:r w:rsidRPr="004D53AA">
        <w:rPr>
          <w:i/>
          <w:sz w:val="28"/>
          <w:szCs w:val="28"/>
          <w:lang w:val="x-none" w:eastAsia="x-none"/>
        </w:rPr>
        <w:t>Кто выдает сертификат подтверждения соответствия?</w:t>
      </w:r>
    </w:p>
    <w:p w:rsidR="00514A55" w:rsidRDefault="006953BB" w:rsidP="004D53AA">
      <w:pPr>
        <w:widowControl w:val="0"/>
        <w:suppressAutoHyphens w:val="0"/>
        <w:spacing w:after="9"/>
        <w:jc w:val="both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val="x-none" w:eastAsia="x-none"/>
        </w:rPr>
        <w:t xml:space="preserve">  </w:t>
      </w:r>
      <w:r>
        <w:rPr>
          <w:i/>
          <w:sz w:val="28"/>
          <w:szCs w:val="28"/>
          <w:lang w:eastAsia="x-none"/>
        </w:rPr>
        <w:t xml:space="preserve"> </w:t>
      </w:r>
      <w:r>
        <w:rPr>
          <w:i/>
          <w:sz w:val="28"/>
          <w:szCs w:val="28"/>
          <w:lang w:val="x-none" w:eastAsia="x-none"/>
        </w:rPr>
        <w:t xml:space="preserve">   17.</w:t>
      </w:r>
      <w:r w:rsidR="004D53AA" w:rsidRPr="004D53AA">
        <w:rPr>
          <w:i/>
          <w:sz w:val="28"/>
          <w:szCs w:val="28"/>
          <w:lang w:val="x-none" w:eastAsia="x-none"/>
        </w:rPr>
        <w:t xml:space="preserve"> Какие формы подтверждения соответствия используются в РФ</w:t>
      </w:r>
    </w:p>
    <w:p w:rsidR="00514A55" w:rsidRPr="00E87E55" w:rsidRDefault="00514A55" w:rsidP="00514A55">
      <w:pPr>
        <w:suppressAutoHyphens w:val="0"/>
        <w:rPr>
          <w:rFonts w:eastAsiaTheme="minorHAnsi"/>
          <w:sz w:val="28"/>
          <w:szCs w:val="28"/>
          <w:lang w:eastAsia="en-US"/>
        </w:rPr>
      </w:pPr>
      <w:r>
        <w:rPr>
          <w:i/>
          <w:sz w:val="28"/>
          <w:szCs w:val="28"/>
          <w:lang w:eastAsia="x-none"/>
        </w:rPr>
        <w:t xml:space="preserve">      18.</w:t>
      </w:r>
      <w:r w:rsidRPr="00514A55">
        <w:rPr>
          <w:rFonts w:eastAsiaTheme="minorHAnsi"/>
          <w:sz w:val="28"/>
          <w:szCs w:val="28"/>
          <w:lang w:eastAsia="en-US"/>
        </w:rPr>
        <w:t xml:space="preserve"> </w:t>
      </w:r>
      <w:r w:rsidRPr="00E87E55">
        <w:rPr>
          <w:rFonts w:eastAsiaTheme="minorHAnsi"/>
          <w:sz w:val="28"/>
          <w:szCs w:val="28"/>
          <w:lang w:eastAsia="en-US"/>
        </w:rPr>
        <w:t>Назовите классы точности подшипни</w:t>
      </w:r>
      <w:r>
        <w:rPr>
          <w:rFonts w:eastAsiaTheme="minorHAnsi"/>
          <w:sz w:val="28"/>
          <w:szCs w:val="28"/>
          <w:lang w:eastAsia="en-US"/>
        </w:rPr>
        <w:t>ков качения и требования к ним.</w:t>
      </w:r>
    </w:p>
    <w:p w:rsidR="00514A55" w:rsidRPr="00514A55" w:rsidRDefault="00514A55" w:rsidP="00514A55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19.</w:t>
      </w:r>
      <w:r w:rsidRPr="00514A55">
        <w:rPr>
          <w:rFonts w:eastAsiaTheme="minorHAnsi"/>
          <w:i/>
          <w:sz w:val="28"/>
          <w:szCs w:val="28"/>
          <w:lang w:eastAsia="en-US"/>
        </w:rPr>
        <w:t>.От чего зависит характер сопряжений наружного и внутреннего колец  подшипник</w:t>
      </w:r>
      <w:r w:rsidR="003630E0">
        <w:rPr>
          <w:rFonts w:eastAsiaTheme="minorHAnsi"/>
          <w:i/>
          <w:sz w:val="28"/>
          <w:szCs w:val="28"/>
          <w:lang w:eastAsia="en-US"/>
        </w:rPr>
        <w:t>а с отверстием корпуса и валом.</w:t>
      </w:r>
    </w:p>
    <w:p w:rsidR="00514A55" w:rsidRPr="00514A55" w:rsidRDefault="00514A55" w:rsidP="00514A55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20</w:t>
      </w:r>
      <w:r w:rsidRPr="00514A55">
        <w:rPr>
          <w:rFonts w:eastAsiaTheme="minorHAnsi"/>
          <w:i/>
          <w:sz w:val="28"/>
          <w:szCs w:val="28"/>
          <w:lang w:eastAsia="en-US"/>
        </w:rPr>
        <w:t>.Как сопрягаются  кольца  подшипни</w:t>
      </w:r>
      <w:r w:rsidR="003630E0">
        <w:rPr>
          <w:rFonts w:eastAsiaTheme="minorHAnsi"/>
          <w:i/>
          <w:sz w:val="28"/>
          <w:szCs w:val="28"/>
          <w:lang w:eastAsia="en-US"/>
        </w:rPr>
        <w:t>ков с разными видами нагружения.</w:t>
      </w:r>
    </w:p>
    <w:p w:rsidR="00514A55" w:rsidRDefault="00514A55" w:rsidP="00514A55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21</w:t>
      </w:r>
      <w:r w:rsidRPr="00514A55">
        <w:rPr>
          <w:rFonts w:eastAsiaTheme="minorHAnsi"/>
          <w:i/>
          <w:sz w:val="28"/>
          <w:szCs w:val="28"/>
          <w:lang w:eastAsia="en-US"/>
        </w:rPr>
        <w:t>.Как расположено поле допуска  основного отверстия (внутреннего кольца</w:t>
      </w:r>
      <w:r w:rsidR="003630E0">
        <w:rPr>
          <w:rFonts w:eastAsiaTheme="minorHAnsi"/>
          <w:i/>
          <w:sz w:val="28"/>
          <w:szCs w:val="28"/>
          <w:lang w:eastAsia="en-US"/>
        </w:rPr>
        <w:t>) по отношению к нулевой линии.</w:t>
      </w:r>
    </w:p>
    <w:p w:rsidR="003630E0" w:rsidRPr="003630E0" w:rsidRDefault="003630E0" w:rsidP="003630E0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22. </w:t>
      </w:r>
      <w:r w:rsidRPr="003630E0">
        <w:rPr>
          <w:rFonts w:eastAsiaTheme="minorHAnsi"/>
          <w:i/>
          <w:sz w:val="28"/>
          <w:szCs w:val="28"/>
          <w:lang w:eastAsia="en-US"/>
        </w:rPr>
        <w:t>Что т</w:t>
      </w:r>
      <w:r>
        <w:rPr>
          <w:rFonts w:eastAsiaTheme="minorHAnsi"/>
          <w:i/>
          <w:sz w:val="28"/>
          <w:szCs w:val="28"/>
          <w:lang w:eastAsia="en-US"/>
        </w:rPr>
        <w:t>акое шероховатость поверхности.</w:t>
      </w:r>
    </w:p>
    <w:p w:rsidR="00DE163A" w:rsidRDefault="003630E0" w:rsidP="003630E0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</w:t>
      </w:r>
      <w:r w:rsidRPr="003630E0">
        <w:rPr>
          <w:rFonts w:eastAsiaTheme="minorHAnsi"/>
          <w:i/>
          <w:sz w:val="28"/>
          <w:szCs w:val="28"/>
          <w:lang w:eastAsia="en-US"/>
        </w:rPr>
        <w:t>2</w:t>
      </w:r>
      <w:r>
        <w:rPr>
          <w:rFonts w:eastAsiaTheme="minorHAnsi"/>
          <w:i/>
          <w:sz w:val="28"/>
          <w:szCs w:val="28"/>
          <w:lang w:eastAsia="en-US"/>
        </w:rPr>
        <w:t>3</w:t>
      </w:r>
      <w:r w:rsidRPr="003630E0">
        <w:rPr>
          <w:rFonts w:eastAsiaTheme="minorHAnsi"/>
          <w:i/>
          <w:sz w:val="28"/>
          <w:szCs w:val="28"/>
          <w:lang w:eastAsia="en-US"/>
        </w:rPr>
        <w:t>.Назовите размерные парам</w:t>
      </w:r>
      <w:r>
        <w:rPr>
          <w:rFonts w:eastAsiaTheme="minorHAnsi"/>
          <w:i/>
          <w:sz w:val="28"/>
          <w:szCs w:val="28"/>
          <w:lang w:eastAsia="en-US"/>
        </w:rPr>
        <w:t>етры шероховатости поверхности</w:t>
      </w:r>
    </w:p>
    <w:p w:rsidR="00DE163A" w:rsidRPr="00DE163A" w:rsidRDefault="007F347E" w:rsidP="00DE163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E163A">
        <w:rPr>
          <w:rFonts w:eastAsiaTheme="minorHAnsi"/>
          <w:i/>
          <w:sz w:val="28"/>
          <w:szCs w:val="28"/>
          <w:lang w:eastAsia="en-US"/>
        </w:rPr>
        <w:t>24</w:t>
      </w:r>
      <w:r w:rsidR="003630E0" w:rsidRPr="00DE163A">
        <w:rPr>
          <w:rFonts w:eastAsiaTheme="minorHAnsi"/>
          <w:i/>
          <w:sz w:val="28"/>
          <w:szCs w:val="28"/>
          <w:lang w:eastAsia="en-US"/>
        </w:rPr>
        <w:t xml:space="preserve">. </w:t>
      </w:r>
      <w:r w:rsidR="00DE163A" w:rsidRPr="00DE163A">
        <w:rPr>
          <w:i/>
          <w:sz w:val="28"/>
          <w:szCs w:val="28"/>
          <w:lang w:val="x-none" w:eastAsia="x-none"/>
        </w:rPr>
        <w:t>Дайте определение понятию «сертификация».</w:t>
      </w:r>
    </w:p>
    <w:p w:rsidR="00DE163A" w:rsidRPr="00DE163A" w:rsidRDefault="007F347E" w:rsidP="007F347E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25.</w:t>
      </w:r>
      <w:r w:rsidR="00DE163A" w:rsidRPr="00DE163A">
        <w:rPr>
          <w:i/>
          <w:sz w:val="28"/>
          <w:szCs w:val="28"/>
          <w:lang w:val="x-none" w:eastAsia="x-none"/>
        </w:rPr>
        <w:t xml:space="preserve"> Дайте определение понятию «сертификат соответствия».</w:t>
      </w:r>
    </w:p>
    <w:p w:rsidR="00DE163A" w:rsidRPr="00DE163A" w:rsidRDefault="007F347E" w:rsidP="007F347E">
      <w:pPr>
        <w:widowControl w:val="0"/>
        <w:suppressAutoHyphens w:val="0"/>
        <w:ind w:left="340" w:right="20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26.</w:t>
      </w:r>
      <w:r w:rsidR="00DE163A" w:rsidRPr="00DE163A">
        <w:rPr>
          <w:i/>
          <w:sz w:val="28"/>
          <w:szCs w:val="28"/>
          <w:lang w:val="x-none" w:eastAsia="x-none"/>
        </w:rPr>
        <w:t xml:space="preserve"> Дайте определение понятию «схема подтверждения соответ</w:t>
      </w:r>
      <w:r w:rsidR="00DE163A" w:rsidRPr="00DE163A">
        <w:rPr>
          <w:i/>
          <w:sz w:val="28"/>
          <w:szCs w:val="28"/>
          <w:lang w:val="x-none" w:eastAsia="x-none"/>
        </w:rPr>
        <w:softHyphen/>
        <w:t>ствия».</w:t>
      </w:r>
    </w:p>
    <w:p w:rsidR="00DE163A" w:rsidRPr="00DE163A" w:rsidRDefault="007F347E" w:rsidP="007F347E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27.</w:t>
      </w:r>
      <w:r w:rsidR="00DE163A" w:rsidRPr="00DE163A">
        <w:rPr>
          <w:i/>
          <w:sz w:val="28"/>
          <w:szCs w:val="28"/>
          <w:lang w:val="x-none" w:eastAsia="x-none"/>
        </w:rPr>
        <w:t xml:space="preserve"> Кто выдает сертификат подтверждения соответствия</w:t>
      </w:r>
      <w:r>
        <w:rPr>
          <w:i/>
          <w:sz w:val="28"/>
          <w:szCs w:val="28"/>
          <w:lang w:val="x-none" w:eastAsia="x-none"/>
        </w:rPr>
        <w:t>.</w:t>
      </w:r>
    </w:p>
    <w:p w:rsidR="00DE163A" w:rsidRDefault="007F347E" w:rsidP="00DE163A">
      <w:pPr>
        <w:widowControl w:val="0"/>
        <w:suppressAutoHyphens w:val="0"/>
        <w:spacing w:after="9"/>
        <w:jc w:val="both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val="x-none" w:eastAsia="x-none"/>
        </w:rPr>
        <w:t xml:space="preserve">     </w:t>
      </w:r>
      <w:r w:rsidR="00DE163A" w:rsidRPr="00DE163A">
        <w:rPr>
          <w:i/>
          <w:sz w:val="28"/>
          <w:szCs w:val="28"/>
          <w:lang w:val="x-none" w:eastAsia="x-none"/>
        </w:rPr>
        <w:t xml:space="preserve"> </w:t>
      </w:r>
      <w:r>
        <w:rPr>
          <w:i/>
          <w:sz w:val="28"/>
          <w:szCs w:val="28"/>
          <w:lang w:eastAsia="x-none"/>
        </w:rPr>
        <w:t>28.</w:t>
      </w:r>
      <w:r w:rsidR="00DE163A" w:rsidRPr="00DE163A">
        <w:rPr>
          <w:i/>
          <w:sz w:val="28"/>
          <w:szCs w:val="28"/>
          <w:lang w:val="x-none" w:eastAsia="x-none"/>
        </w:rPr>
        <w:t xml:space="preserve"> Какие формы подтверждения</w:t>
      </w:r>
      <w:r>
        <w:rPr>
          <w:i/>
          <w:sz w:val="28"/>
          <w:szCs w:val="28"/>
          <w:lang w:val="x-none" w:eastAsia="x-none"/>
        </w:rPr>
        <w:t xml:space="preserve"> соответствия используются в РФ.</w:t>
      </w:r>
    </w:p>
    <w:p w:rsidR="007F347E" w:rsidRDefault="007F347E" w:rsidP="00DE163A">
      <w:pPr>
        <w:widowControl w:val="0"/>
        <w:suppressAutoHyphens w:val="0"/>
        <w:spacing w:after="9"/>
        <w:jc w:val="both"/>
        <w:rPr>
          <w:i/>
          <w:sz w:val="28"/>
          <w:szCs w:val="28"/>
          <w:lang w:eastAsia="x-none"/>
        </w:rPr>
      </w:pPr>
      <w:r>
        <w:rPr>
          <w:i/>
          <w:sz w:val="28"/>
          <w:szCs w:val="28"/>
          <w:lang w:eastAsia="x-none"/>
        </w:rPr>
        <w:t xml:space="preserve">      29. Дайте определение качества продукции.</w:t>
      </w:r>
    </w:p>
    <w:p w:rsidR="007F347E" w:rsidRPr="007F347E" w:rsidRDefault="007F347E" w:rsidP="00DE163A">
      <w:pPr>
        <w:widowControl w:val="0"/>
        <w:suppressAutoHyphens w:val="0"/>
        <w:spacing w:after="9"/>
        <w:jc w:val="both"/>
        <w:rPr>
          <w:i/>
          <w:sz w:val="28"/>
          <w:szCs w:val="28"/>
          <w:lang w:eastAsia="x-none"/>
        </w:rPr>
      </w:pPr>
      <w:r>
        <w:rPr>
          <w:i/>
          <w:sz w:val="28"/>
          <w:szCs w:val="28"/>
          <w:lang w:eastAsia="x-none"/>
        </w:rPr>
        <w:t xml:space="preserve">      30. Перечислите показатели качества.</w:t>
      </w:r>
    </w:p>
    <w:p w:rsidR="003630E0" w:rsidRPr="00DE163A" w:rsidRDefault="003630E0" w:rsidP="003630E0">
      <w:pPr>
        <w:suppressAutoHyphens w:val="0"/>
        <w:rPr>
          <w:rFonts w:eastAsiaTheme="minorHAnsi"/>
          <w:i/>
          <w:sz w:val="28"/>
          <w:szCs w:val="28"/>
          <w:lang w:val="x-none" w:eastAsia="en-US"/>
        </w:rPr>
      </w:pPr>
    </w:p>
    <w:p w:rsidR="004D53AA" w:rsidRPr="009D7CF2" w:rsidRDefault="004D53AA" w:rsidP="004D53AA">
      <w:pPr>
        <w:suppressAutoHyphens w:val="0"/>
        <w:spacing w:after="200"/>
        <w:ind w:left="360"/>
        <w:contextualSpacing/>
        <w:rPr>
          <w:i/>
          <w:sz w:val="28"/>
          <w:szCs w:val="28"/>
          <w:lang w:val="x-none" w:eastAsia="en-US"/>
        </w:rPr>
      </w:pPr>
    </w:p>
    <w:p w:rsidR="006E25ED" w:rsidRDefault="006E25ED" w:rsidP="006E25ED">
      <w:pPr>
        <w:spacing w:after="200" w:line="276" w:lineRule="auto"/>
      </w:pPr>
    </w:p>
    <w:p w:rsidR="006E25ED" w:rsidRDefault="00FE450F" w:rsidP="00141EF3">
      <w:pPr>
        <w:pStyle w:val="a7"/>
        <w:numPr>
          <w:ilvl w:val="0"/>
          <w:numId w:val="57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721C6F" w:rsidRDefault="00721C6F" w:rsidP="00721C6F">
      <w:pPr>
        <w:pStyle w:val="a7"/>
        <w:shd w:val="clear" w:color="auto" w:fill="FFFFFF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Вариант №1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1.Основными единицами системы физических величин СИ являются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 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Метр</w:t>
      </w:r>
      <w:r w:rsidRPr="00721C6F">
        <w:rPr>
          <w:sz w:val="28"/>
          <w:szCs w:val="28"/>
          <w:lang w:eastAsia="ru-RU"/>
        </w:rPr>
        <w:br/>
        <w:t>Б. Ватт</w:t>
      </w:r>
      <w:r w:rsidRPr="00721C6F">
        <w:rPr>
          <w:sz w:val="28"/>
          <w:szCs w:val="28"/>
          <w:lang w:eastAsia="ru-RU"/>
        </w:rPr>
        <w:br/>
        <w:t>В. Джоуль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2.По метрологическому назначению средства измерений делятся на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 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рабочие </w:t>
      </w:r>
      <w:r w:rsidRPr="00721C6F">
        <w:rPr>
          <w:sz w:val="28"/>
          <w:szCs w:val="28"/>
          <w:lang w:eastAsia="ru-RU"/>
        </w:rPr>
        <w:br/>
        <w:t xml:space="preserve">Б. основные </w:t>
      </w:r>
      <w:r w:rsidRPr="00721C6F">
        <w:rPr>
          <w:sz w:val="28"/>
          <w:szCs w:val="28"/>
          <w:lang w:eastAsia="ru-RU"/>
        </w:rPr>
        <w:br/>
        <w:t xml:space="preserve">В. дополнительные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3.К национальным стандартам РФ относятся виды стандартов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основополагающих, на термины и определения, на продукцию и услуги, на методы контроля </w:t>
      </w:r>
      <w:r w:rsidRPr="00721C6F">
        <w:rPr>
          <w:sz w:val="28"/>
          <w:szCs w:val="28"/>
          <w:lang w:eastAsia="ru-RU"/>
        </w:rPr>
        <w:br/>
        <w:t>Б. основоопределяющие, на термины и определения, на продукцию и услуги, на методы контроля</w:t>
      </w:r>
      <w:r w:rsidRPr="00721C6F">
        <w:rPr>
          <w:sz w:val="28"/>
          <w:szCs w:val="28"/>
          <w:lang w:eastAsia="ru-RU"/>
        </w:rPr>
        <w:br/>
        <w:t>В. основоперечисляющие, на термины и определения, на продукцию и услуги, на методы контроля</w:t>
      </w:r>
    </w:p>
    <w:p w:rsidR="00721C6F" w:rsidRPr="00721C6F" w:rsidRDefault="00721C6F" w:rsidP="00721C6F">
      <w:pPr>
        <w:suppressAutoHyphens w:val="0"/>
        <w:rPr>
          <w:sz w:val="28"/>
          <w:szCs w:val="28"/>
          <w:vertAlign w:val="superscript"/>
          <w:lang w:eastAsia="ru-RU"/>
        </w:rPr>
      </w:pPr>
      <w:r w:rsidRPr="00721C6F">
        <w:rPr>
          <w:sz w:val="28"/>
          <w:szCs w:val="28"/>
          <w:lang w:eastAsia="ru-RU"/>
        </w:rPr>
        <w:t>4. Определить допуск на размер отверстия Д = 80 А</w:t>
      </w:r>
      <w:r w:rsidRPr="00721C6F">
        <w:rPr>
          <w:sz w:val="28"/>
          <w:szCs w:val="28"/>
          <w:vertAlign w:val="superscript"/>
          <w:lang w:eastAsia="ru-RU"/>
        </w:rPr>
        <w:t>+0,03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0,03</w:t>
      </w:r>
      <w:r w:rsidRPr="00721C6F">
        <w:rPr>
          <w:sz w:val="28"/>
          <w:szCs w:val="28"/>
          <w:lang w:eastAsia="ru-RU"/>
        </w:rPr>
        <w:br/>
        <w:t>Б. 0,3</w:t>
      </w:r>
      <w:r w:rsidRPr="00721C6F">
        <w:rPr>
          <w:sz w:val="28"/>
          <w:szCs w:val="28"/>
          <w:lang w:eastAsia="ru-RU"/>
        </w:rPr>
        <w:br/>
        <w:t>В. 0,06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5.Документ, удостоверяющий соответствие объекта требованиям  технических регламентов, положениям стандартов и условиям договоров – это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А.сертификат соответствия </w:t>
      </w:r>
      <w:r w:rsidRPr="00721C6F">
        <w:rPr>
          <w:sz w:val="28"/>
          <w:szCs w:val="28"/>
          <w:lang w:eastAsia="ru-RU"/>
        </w:rPr>
        <w:br/>
        <w:t>Б. аттестат</w:t>
      </w:r>
      <w:r w:rsidRPr="00721C6F">
        <w:rPr>
          <w:sz w:val="28"/>
          <w:szCs w:val="28"/>
          <w:lang w:eastAsia="ru-RU"/>
        </w:rPr>
        <w:br/>
        <w:t xml:space="preserve">В. знак соответствия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№2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1.По международной  системе единиц  физических величин  СИ сила измеряется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lastRenderedPageBreak/>
        <w:t xml:space="preserve">А. м / </w:t>
      </w:r>
      <w:r w:rsidRPr="00721C6F">
        <w:rPr>
          <w:sz w:val="28"/>
          <w:szCs w:val="28"/>
          <w:lang w:val="en-US" w:eastAsia="ru-RU"/>
        </w:rPr>
        <w:t>c</w:t>
      </w:r>
      <w:r w:rsidRPr="00721C6F">
        <w:rPr>
          <w:sz w:val="28"/>
          <w:szCs w:val="28"/>
          <w:lang w:eastAsia="ru-RU"/>
        </w:rPr>
        <w:br/>
        <w:t>Б. Ньютон</w:t>
      </w:r>
      <w:r w:rsidRPr="00721C6F">
        <w:rPr>
          <w:sz w:val="28"/>
          <w:szCs w:val="28"/>
          <w:lang w:eastAsia="ru-RU"/>
        </w:rPr>
        <w:br/>
        <w:t>В.рад/с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2.По способу выражения погрешности средств измерений могут быть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грубые </w:t>
      </w:r>
      <w:r w:rsidRPr="00721C6F">
        <w:rPr>
          <w:sz w:val="28"/>
          <w:szCs w:val="28"/>
          <w:lang w:eastAsia="ru-RU"/>
        </w:rPr>
        <w:br/>
        <w:t>Б. абсолютные</w:t>
      </w:r>
      <w:r w:rsidRPr="00721C6F">
        <w:rPr>
          <w:sz w:val="28"/>
          <w:szCs w:val="28"/>
          <w:lang w:eastAsia="ru-RU"/>
        </w:rPr>
        <w:br/>
        <w:t xml:space="preserve">В. случайные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К методам контроля относятся…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А.испытания, анализ </w:t>
      </w:r>
      <w:r w:rsidRPr="00721C6F">
        <w:rPr>
          <w:sz w:val="28"/>
          <w:szCs w:val="28"/>
          <w:lang w:eastAsia="ru-RU"/>
        </w:rPr>
        <w:br/>
        <w:t>Б.испытания, измерения, анализ</w:t>
      </w:r>
      <w:r w:rsidRPr="00721C6F">
        <w:rPr>
          <w:sz w:val="28"/>
          <w:szCs w:val="28"/>
          <w:lang w:eastAsia="ru-RU"/>
        </w:rPr>
        <w:br/>
        <w:t>В. испытания, измерения</w:t>
      </w:r>
    </w:p>
    <w:p w:rsidR="00721C6F" w:rsidRPr="00721C6F" w:rsidRDefault="00721C6F" w:rsidP="00721C6F">
      <w:pPr>
        <w:suppressAutoHyphens w:val="0"/>
        <w:rPr>
          <w:sz w:val="28"/>
          <w:szCs w:val="28"/>
          <w:vertAlign w:val="superscript"/>
          <w:lang w:eastAsia="ru-RU"/>
        </w:rPr>
      </w:pPr>
      <w:r w:rsidRPr="00721C6F">
        <w:rPr>
          <w:sz w:val="28"/>
          <w:szCs w:val="28"/>
          <w:lang w:eastAsia="ru-RU"/>
        </w:rPr>
        <w:t xml:space="preserve">4.Определить допуск на размер вала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>=80Х</w:t>
      </w:r>
      <w:r w:rsidRPr="00721C6F">
        <w:rPr>
          <w:sz w:val="28"/>
          <w:szCs w:val="28"/>
          <w:vertAlign w:val="subscript"/>
          <w:lang w:eastAsia="ru-RU"/>
        </w:rPr>
        <w:t>-0,06</w:t>
      </w:r>
      <w:r w:rsidRPr="00721C6F">
        <w:rPr>
          <w:sz w:val="28"/>
          <w:szCs w:val="28"/>
          <w:vertAlign w:val="superscript"/>
          <w:lang w:eastAsia="ru-RU"/>
        </w:rPr>
        <w:t>-0,03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0,09</w:t>
      </w:r>
      <w:r w:rsidRPr="00721C6F">
        <w:rPr>
          <w:sz w:val="28"/>
          <w:szCs w:val="28"/>
          <w:lang w:eastAsia="ru-RU"/>
        </w:rPr>
        <w:br/>
        <w:t>Б. 0,03</w:t>
      </w:r>
      <w:r w:rsidRPr="00721C6F">
        <w:rPr>
          <w:sz w:val="28"/>
          <w:szCs w:val="28"/>
          <w:lang w:eastAsia="ru-RU"/>
        </w:rPr>
        <w:br/>
        <w:t>В. 0,06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5.Информирование потребителей о соответствии объекта сертификации требования системы добровольной сертификации или национальному стандарту осуществляется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декларацией о соответствии </w:t>
      </w:r>
      <w:r w:rsidRPr="00721C6F">
        <w:rPr>
          <w:sz w:val="28"/>
          <w:szCs w:val="28"/>
          <w:lang w:eastAsia="ru-RU"/>
        </w:rPr>
        <w:br/>
        <w:t xml:space="preserve">Б. знаком соответствия </w:t>
      </w:r>
      <w:r w:rsidRPr="00721C6F">
        <w:rPr>
          <w:sz w:val="28"/>
          <w:szCs w:val="28"/>
          <w:lang w:eastAsia="ru-RU"/>
        </w:rPr>
        <w:br/>
        <w:t xml:space="preserve">В. свидетельством о соответствии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№3</w:t>
      </w:r>
    </w:p>
    <w:p w:rsidR="00721C6F" w:rsidRPr="00721C6F" w:rsidRDefault="00721C6F" w:rsidP="00141EF3">
      <w:pPr>
        <w:numPr>
          <w:ilvl w:val="0"/>
          <w:numId w:val="7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21C6F">
        <w:rPr>
          <w:rFonts w:eastAsia="Calibri"/>
          <w:sz w:val="28"/>
          <w:szCs w:val="28"/>
          <w:lang w:eastAsia="en-US"/>
        </w:rPr>
        <w:t>Приставками для обозначения увеличения значений физических величин (СИ) являются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санти</w:t>
      </w:r>
      <w:r w:rsidRPr="00721C6F">
        <w:rPr>
          <w:sz w:val="28"/>
          <w:szCs w:val="28"/>
          <w:lang w:eastAsia="ru-RU"/>
        </w:rPr>
        <w:br/>
        <w:t>Б. микро</w:t>
      </w:r>
      <w:r w:rsidRPr="00721C6F">
        <w:rPr>
          <w:sz w:val="28"/>
          <w:szCs w:val="28"/>
          <w:lang w:eastAsia="ru-RU"/>
        </w:rPr>
        <w:br/>
        <w:t>В. кило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 Классом точности называется обобщенная характеристика, выражаемая пределами допускаемых погрешностей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систематических</w:t>
      </w:r>
      <w:r w:rsidRPr="00721C6F">
        <w:rPr>
          <w:sz w:val="28"/>
          <w:szCs w:val="28"/>
          <w:lang w:eastAsia="ru-RU"/>
        </w:rPr>
        <w:br/>
        <w:t>Б. случайных</w:t>
      </w:r>
      <w:r w:rsidRPr="00721C6F">
        <w:rPr>
          <w:sz w:val="28"/>
          <w:szCs w:val="28"/>
          <w:lang w:eastAsia="ru-RU"/>
        </w:rPr>
        <w:br/>
        <w:t>В. основных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В стандартах на работы (процессы) устанавливаются требования к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способам выполнения различных работ в технологических процессах </w:t>
      </w:r>
      <w:r w:rsidRPr="00721C6F">
        <w:rPr>
          <w:sz w:val="28"/>
          <w:szCs w:val="28"/>
          <w:lang w:eastAsia="ru-RU"/>
        </w:rPr>
        <w:br/>
        <w:t xml:space="preserve">Б. методам приёмам режимам выполнения различных работ </w:t>
      </w:r>
      <w:r w:rsidRPr="00721C6F">
        <w:rPr>
          <w:sz w:val="28"/>
          <w:szCs w:val="28"/>
          <w:lang w:eastAsia="ru-RU"/>
        </w:rPr>
        <w:br/>
      </w:r>
      <w:r w:rsidRPr="00721C6F">
        <w:rPr>
          <w:sz w:val="28"/>
          <w:szCs w:val="28"/>
          <w:lang w:eastAsia="ru-RU"/>
        </w:rPr>
        <w:lastRenderedPageBreak/>
        <w:t xml:space="preserve">В. способам, методам, приёмам, режимам выполнения различных работ технологических процессах 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vertAlign w:val="superscript"/>
          <w:lang w:eastAsia="ru-RU"/>
        </w:rPr>
      </w:pPr>
      <w:r w:rsidRPr="00721C6F">
        <w:rPr>
          <w:sz w:val="28"/>
          <w:szCs w:val="28"/>
          <w:lang w:eastAsia="ru-RU"/>
        </w:rPr>
        <w:t>4. Определить предельное отклонения отверстия – Д = 80Н7</w:t>
      </w:r>
      <w:r w:rsidRPr="00721C6F">
        <w:rPr>
          <w:sz w:val="28"/>
          <w:szCs w:val="28"/>
          <w:vertAlign w:val="superscript"/>
          <w:lang w:eastAsia="ru-RU"/>
        </w:rPr>
        <w:t>+0,03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0;+0,03</w:t>
      </w:r>
      <w:r w:rsidRPr="00721C6F">
        <w:rPr>
          <w:sz w:val="28"/>
          <w:szCs w:val="28"/>
          <w:lang w:eastAsia="ru-RU"/>
        </w:rPr>
        <w:br/>
        <w:t>Б. 0,03</w:t>
      </w:r>
      <w:r w:rsidRPr="00721C6F">
        <w:rPr>
          <w:sz w:val="28"/>
          <w:szCs w:val="28"/>
          <w:lang w:eastAsia="ru-RU"/>
        </w:rPr>
        <w:br/>
        <w:t>В. +0,03;0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 Законодательные основы сертификации в РФ определены Федеральным законом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«О защите прав потребителей»</w:t>
      </w:r>
      <w:r w:rsidRPr="00721C6F">
        <w:rPr>
          <w:sz w:val="28"/>
          <w:szCs w:val="28"/>
          <w:lang w:eastAsia="ru-RU"/>
        </w:rPr>
        <w:br/>
        <w:t>Б. «Об обеспечении единства измерений»</w:t>
      </w:r>
      <w:r w:rsidRPr="00721C6F">
        <w:rPr>
          <w:sz w:val="28"/>
          <w:szCs w:val="28"/>
          <w:lang w:eastAsia="ru-RU"/>
        </w:rPr>
        <w:br/>
        <w:t>В. «О техническом регулировании»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№4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1.Приставками для обозначения уменьшения значений физических величин (СИ) являются…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санти</w:t>
      </w:r>
      <w:r w:rsidRPr="00721C6F">
        <w:rPr>
          <w:sz w:val="28"/>
          <w:szCs w:val="28"/>
          <w:lang w:eastAsia="ru-RU"/>
        </w:rPr>
        <w:br/>
        <w:t>Б. кило</w:t>
      </w:r>
      <w:r w:rsidRPr="00721C6F">
        <w:rPr>
          <w:sz w:val="28"/>
          <w:szCs w:val="28"/>
          <w:lang w:eastAsia="ru-RU"/>
        </w:rPr>
        <w:br/>
        <w:t>В. гекто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 Классы точности наносят на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циферблаты</w:t>
      </w:r>
      <w:r w:rsidRPr="00721C6F">
        <w:rPr>
          <w:sz w:val="28"/>
          <w:szCs w:val="28"/>
          <w:lang w:eastAsia="ru-RU"/>
        </w:rPr>
        <w:br/>
        <w:t>Б. указатель (стрелки)</w:t>
      </w:r>
      <w:r w:rsidRPr="00721C6F">
        <w:rPr>
          <w:sz w:val="28"/>
          <w:szCs w:val="28"/>
          <w:lang w:eastAsia="ru-RU"/>
        </w:rPr>
        <w:br/>
        <w:t>В. стойки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Основное требование к стандартам различных видов -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обеспечение безопасности для жизни и здоровья населения, охраны окружающей среды</w:t>
      </w:r>
      <w:r w:rsidRPr="00721C6F">
        <w:rPr>
          <w:sz w:val="28"/>
          <w:szCs w:val="28"/>
          <w:lang w:eastAsia="ru-RU"/>
        </w:rPr>
        <w:br/>
        <w:t>Б. обеспечение безопасности для жизни и здоровья населения</w:t>
      </w:r>
      <w:r w:rsidRPr="00721C6F">
        <w:rPr>
          <w:sz w:val="28"/>
          <w:szCs w:val="28"/>
          <w:lang w:eastAsia="ru-RU"/>
        </w:rPr>
        <w:br/>
        <w:t xml:space="preserve">В. обеспечение безопасности и охраны окружающей среды 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4. Определить придельные отклонения вала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>=80</w:t>
      </w:r>
      <w:r w:rsidRPr="00721C6F">
        <w:rPr>
          <w:sz w:val="28"/>
          <w:szCs w:val="28"/>
          <w:lang w:val="en-US" w:eastAsia="ru-RU"/>
        </w:rPr>
        <w:t>f</w:t>
      </w:r>
      <w:r w:rsidRPr="00721C6F">
        <w:rPr>
          <w:sz w:val="28"/>
          <w:szCs w:val="28"/>
          <w:lang w:eastAsia="ru-RU"/>
        </w:rPr>
        <w:t>7</w:t>
      </w:r>
      <w:r w:rsidRPr="00721C6F">
        <w:rPr>
          <w:sz w:val="28"/>
          <w:szCs w:val="28"/>
          <w:vertAlign w:val="superscript"/>
          <w:lang w:eastAsia="ru-RU"/>
        </w:rPr>
        <w:t>-0,03</w:t>
      </w:r>
      <w:r w:rsidRPr="00721C6F">
        <w:rPr>
          <w:sz w:val="28"/>
          <w:szCs w:val="28"/>
          <w:vertAlign w:val="subscript"/>
          <w:lang w:eastAsia="ru-RU"/>
        </w:rPr>
        <w:t>-0,06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-0,03;  -0,06</w:t>
      </w:r>
      <w:r w:rsidRPr="00721C6F">
        <w:rPr>
          <w:sz w:val="28"/>
          <w:szCs w:val="28"/>
          <w:lang w:eastAsia="ru-RU"/>
        </w:rPr>
        <w:br/>
        <w:t>Б. 0,03;  0,06</w:t>
      </w:r>
      <w:r w:rsidRPr="00721C6F">
        <w:rPr>
          <w:sz w:val="28"/>
          <w:szCs w:val="28"/>
          <w:lang w:eastAsia="ru-RU"/>
        </w:rPr>
        <w:br/>
        <w:t>В. -0,03;  0,06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5.В соответствии с Федеральным законом «О техническом регулировании» заявитель не вправе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применять форму добровольной сертификации вместо обязательного подтверждения соответствия </w:t>
      </w:r>
      <w:r w:rsidRPr="00721C6F">
        <w:rPr>
          <w:sz w:val="28"/>
          <w:szCs w:val="28"/>
          <w:lang w:eastAsia="ru-RU"/>
        </w:rPr>
        <w:br/>
        <w:t xml:space="preserve">Б. выбирать форму и схему подтверждения соответствия </w:t>
      </w:r>
      <w:r w:rsidRPr="00721C6F">
        <w:rPr>
          <w:sz w:val="28"/>
          <w:szCs w:val="28"/>
          <w:lang w:eastAsia="ru-RU"/>
        </w:rPr>
        <w:br/>
        <w:t xml:space="preserve">В. обращаться в орган по аккредитации с жалобами на неправомерные </w:t>
      </w:r>
      <w:r w:rsidRPr="00721C6F">
        <w:rPr>
          <w:sz w:val="28"/>
          <w:szCs w:val="28"/>
          <w:lang w:eastAsia="ru-RU"/>
        </w:rPr>
        <w:lastRenderedPageBreak/>
        <w:t>действия органов по сертификации и аккредитованных испытательных лабораторий (центров)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Вариант№5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  В качестве дополнительных единиц СИ приняты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ампер</w:t>
      </w:r>
      <w:r w:rsidRPr="00721C6F">
        <w:rPr>
          <w:sz w:val="28"/>
          <w:szCs w:val="28"/>
          <w:lang w:eastAsia="ru-RU"/>
        </w:rPr>
        <w:br/>
        <w:t>Б. радиан</w:t>
      </w:r>
      <w:r w:rsidRPr="00721C6F">
        <w:rPr>
          <w:sz w:val="28"/>
          <w:szCs w:val="28"/>
          <w:lang w:eastAsia="ru-RU"/>
        </w:rPr>
        <w:br/>
        <w:t>В. джоуль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 К измерительным приборам не относятся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Варианты ответов: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амперметр</w:t>
      </w:r>
      <w:r w:rsidRPr="00721C6F">
        <w:rPr>
          <w:sz w:val="28"/>
          <w:szCs w:val="28"/>
          <w:lang w:eastAsia="ru-RU"/>
        </w:rPr>
        <w:br/>
        <w:t xml:space="preserve">Б. концевые меры длины </w:t>
      </w:r>
      <w:r w:rsidRPr="00721C6F">
        <w:rPr>
          <w:sz w:val="28"/>
          <w:szCs w:val="28"/>
          <w:lang w:eastAsia="ru-RU"/>
        </w:rPr>
        <w:br/>
        <w:t>В. манометры, установленные на локомотивах, электропоездах, вагонах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Стандарты на продукцию и услуги устанавливают требования к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группам однородной продукции (услуг)</w:t>
      </w:r>
      <w:r w:rsidRPr="00721C6F">
        <w:rPr>
          <w:sz w:val="28"/>
          <w:szCs w:val="28"/>
          <w:lang w:eastAsia="ru-RU"/>
        </w:rPr>
        <w:br/>
        <w:t xml:space="preserve">Б. группам однородной продукции (услуг) или к конкретной продукции </w:t>
      </w:r>
      <w:r w:rsidRPr="00721C6F">
        <w:rPr>
          <w:sz w:val="28"/>
          <w:szCs w:val="28"/>
          <w:lang w:eastAsia="ru-RU"/>
        </w:rPr>
        <w:br/>
        <w:t>В. конкретной продукции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4. Определить наибольший и наименьший придельные размеры отверстия Д</w:t>
      </w:r>
      <w:r w:rsidRPr="00721C6F">
        <w:rPr>
          <w:sz w:val="28"/>
          <w:szCs w:val="28"/>
          <w:lang w:val="en-US" w:eastAsia="ru-RU"/>
        </w:rPr>
        <w:t>max</w:t>
      </w:r>
      <w:r w:rsidRPr="00721C6F">
        <w:rPr>
          <w:sz w:val="28"/>
          <w:szCs w:val="28"/>
          <w:lang w:eastAsia="ru-RU"/>
        </w:rPr>
        <w:t>; Д</w:t>
      </w:r>
      <w:r w:rsidRPr="00721C6F">
        <w:rPr>
          <w:sz w:val="28"/>
          <w:szCs w:val="28"/>
          <w:lang w:val="en-US" w:eastAsia="ru-RU"/>
        </w:rPr>
        <w:t>min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79,97;  80,0</w:t>
      </w:r>
      <w:r w:rsidRPr="00721C6F">
        <w:rPr>
          <w:sz w:val="28"/>
          <w:szCs w:val="28"/>
          <w:lang w:eastAsia="ru-RU"/>
        </w:rPr>
        <w:br/>
        <w:t>Б. 80,03;  80,0</w:t>
      </w:r>
      <w:r w:rsidRPr="00721C6F">
        <w:rPr>
          <w:sz w:val="28"/>
          <w:szCs w:val="28"/>
          <w:lang w:eastAsia="ru-RU"/>
        </w:rPr>
        <w:br/>
        <w:t>В. 80,3;  80,0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 Каким Федеральным законом регулируются отношения, возникающие при оценке соответствия объекта требованиям технических регламентов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«О сертификации продукции и услуг»</w:t>
      </w:r>
      <w:r w:rsidRPr="00721C6F">
        <w:rPr>
          <w:sz w:val="28"/>
          <w:szCs w:val="28"/>
          <w:lang w:eastAsia="ru-RU"/>
        </w:rPr>
        <w:br/>
        <w:t xml:space="preserve">Б. «О техническом регулировании» </w:t>
      </w:r>
      <w:r w:rsidRPr="00721C6F">
        <w:rPr>
          <w:sz w:val="28"/>
          <w:szCs w:val="28"/>
          <w:lang w:eastAsia="ru-RU"/>
        </w:rPr>
        <w:br/>
        <w:t>В. «О стандартизации»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Вариант№6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1.В качестве производных единиц СИ приняты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А.мин</w:t>
      </w:r>
      <w:r w:rsidRPr="00721C6F">
        <w:rPr>
          <w:sz w:val="28"/>
          <w:szCs w:val="28"/>
          <w:lang w:eastAsia="ru-RU"/>
        </w:rPr>
        <w:br/>
        <w:t>Б.кельвин</w:t>
      </w:r>
      <w:r w:rsidRPr="00721C6F">
        <w:rPr>
          <w:sz w:val="28"/>
          <w:szCs w:val="28"/>
          <w:lang w:eastAsia="ru-RU"/>
        </w:rPr>
        <w:br/>
        <w:t>В.вольт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2.К мерам, как средствам измерений, предназначенным для воспроизведения физической величины заданного размера, не относятся…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lastRenderedPageBreak/>
        <w:t>А.гери</w:t>
      </w:r>
      <w:r w:rsidRPr="00721C6F">
        <w:rPr>
          <w:sz w:val="28"/>
          <w:szCs w:val="28"/>
          <w:lang w:eastAsia="ru-RU"/>
        </w:rPr>
        <w:br/>
        <w:t xml:space="preserve">Б.скобы для замены бандажей колёсных пар при обточке </w:t>
      </w:r>
      <w:r w:rsidRPr="00721C6F">
        <w:rPr>
          <w:sz w:val="28"/>
          <w:szCs w:val="28"/>
          <w:lang w:eastAsia="ru-RU"/>
        </w:rPr>
        <w:br/>
        <w:t>В.счётчики дизельного топлива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3.К межотраслевым системам стандартов относятся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А.ЕСКД, ГСИ</w:t>
      </w:r>
      <w:r w:rsidRPr="00721C6F">
        <w:rPr>
          <w:sz w:val="28"/>
          <w:szCs w:val="28"/>
          <w:lang w:eastAsia="ru-RU"/>
        </w:rPr>
        <w:br/>
        <w:t>Б.ЕСКД, ЕСТД, ГСИ</w:t>
      </w:r>
      <w:r w:rsidRPr="00721C6F">
        <w:rPr>
          <w:sz w:val="28"/>
          <w:szCs w:val="28"/>
          <w:lang w:eastAsia="ru-RU"/>
        </w:rPr>
        <w:br/>
        <w:t>В.ЕСКД, ЕСТД, ГСИ, ССБТ</w:t>
      </w:r>
    </w:p>
    <w:p w:rsidR="00721C6F" w:rsidRPr="00721C6F" w:rsidRDefault="00721C6F" w:rsidP="00721C6F">
      <w:pPr>
        <w:suppressAutoHyphens w:val="0"/>
        <w:rPr>
          <w:sz w:val="28"/>
          <w:szCs w:val="28"/>
          <w:vertAlign w:val="subscript"/>
          <w:lang w:eastAsia="ru-RU"/>
        </w:rPr>
      </w:pPr>
      <w:r w:rsidRPr="00721C6F">
        <w:rPr>
          <w:sz w:val="28"/>
          <w:szCs w:val="28"/>
          <w:lang w:eastAsia="ru-RU"/>
        </w:rPr>
        <w:t xml:space="preserve">4.Определить наибольший и наименьший предельные размеры вала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>=80</w:t>
      </w:r>
      <w:r w:rsidRPr="00721C6F">
        <w:rPr>
          <w:sz w:val="28"/>
          <w:szCs w:val="28"/>
          <w:vertAlign w:val="superscript"/>
          <w:lang w:eastAsia="ru-RU"/>
        </w:rPr>
        <w:t>-0,03</w:t>
      </w:r>
      <w:r w:rsidRPr="00721C6F">
        <w:rPr>
          <w:sz w:val="28"/>
          <w:szCs w:val="28"/>
          <w:vertAlign w:val="subscript"/>
          <w:lang w:eastAsia="ru-RU"/>
        </w:rPr>
        <w:t xml:space="preserve">-0,06 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 xml:space="preserve"> </w:t>
      </w:r>
      <w:r w:rsidRPr="00721C6F">
        <w:rPr>
          <w:sz w:val="28"/>
          <w:szCs w:val="28"/>
          <w:lang w:val="en-US" w:eastAsia="ru-RU"/>
        </w:rPr>
        <w:t>max</w:t>
      </w:r>
      <w:r w:rsidRPr="00721C6F">
        <w:rPr>
          <w:sz w:val="28"/>
          <w:szCs w:val="28"/>
          <w:lang w:eastAsia="ru-RU"/>
        </w:rPr>
        <w:t xml:space="preserve">,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 xml:space="preserve"> </w:t>
      </w:r>
      <w:r w:rsidRPr="00721C6F">
        <w:rPr>
          <w:sz w:val="28"/>
          <w:szCs w:val="28"/>
          <w:lang w:val="en-US" w:eastAsia="ru-RU"/>
        </w:rPr>
        <w:t>min</w:t>
      </w:r>
      <w:r w:rsidRPr="00721C6F">
        <w:rPr>
          <w:sz w:val="28"/>
          <w:szCs w:val="28"/>
          <w:lang w:eastAsia="ru-RU"/>
        </w:rPr>
        <w:t xml:space="preserve"> 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А.80,03;  79,94</w:t>
      </w:r>
      <w:r w:rsidRPr="00721C6F">
        <w:rPr>
          <w:sz w:val="28"/>
          <w:szCs w:val="28"/>
          <w:lang w:eastAsia="ru-RU"/>
        </w:rPr>
        <w:br/>
        <w:t>Б.80,09;  79,91</w:t>
      </w:r>
      <w:r w:rsidRPr="00721C6F">
        <w:rPr>
          <w:sz w:val="28"/>
          <w:szCs w:val="28"/>
          <w:lang w:eastAsia="ru-RU"/>
        </w:rPr>
        <w:br/>
        <w:t>В.79,97;  79,94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5.Системой сертификации называется совокупность…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А.требований, предъявляемых к продукции </w:t>
      </w:r>
      <w:r w:rsidRPr="00721C6F">
        <w:rPr>
          <w:sz w:val="28"/>
          <w:szCs w:val="28"/>
          <w:lang w:eastAsia="ru-RU"/>
        </w:rPr>
        <w:br/>
        <w:t xml:space="preserve">Б.требований стандартов, предъявляемых к продукции </w:t>
      </w:r>
      <w:r w:rsidRPr="00721C6F">
        <w:rPr>
          <w:sz w:val="28"/>
          <w:szCs w:val="28"/>
          <w:lang w:eastAsia="ru-RU"/>
        </w:rPr>
        <w:br/>
        <w:t xml:space="preserve">В.правил по выполнению работ сертификации по данной системе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5027BC" w:rsidRDefault="005027BC" w:rsidP="006E25ED">
      <w:pPr>
        <w:pStyle w:val="Default"/>
        <w:jc w:val="both"/>
        <w:rPr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если необходимо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№1 и №4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1-А; 2-А; 3-А; 4-А; 5-А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Вариант№2 и №5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1-Б; 2-Б; 3-Б; 4-Б; 5-Б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№3 и №6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1-В; 2-В; 3-В; 4-В; 5-В</w:t>
      </w:r>
    </w:p>
    <w:p w:rsidR="00E4285D" w:rsidRDefault="00E4285D" w:rsidP="006E25ED">
      <w:pPr>
        <w:pStyle w:val="Default"/>
        <w:jc w:val="both"/>
        <w:rPr>
          <w:sz w:val="28"/>
          <w:szCs w:val="28"/>
        </w:rPr>
      </w:pP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FE450F" w:rsidRPr="00D53A9D" w:rsidRDefault="00E4285D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D53A9D"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53A9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53A9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D13A6D" w:rsidRPr="00D53A9D" w:rsidRDefault="00D13A6D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E450F" w:rsidRPr="00D53A9D" w:rsidRDefault="00FE450F" w:rsidP="00D53A9D">
      <w:pPr>
        <w:pStyle w:val="Default"/>
        <w:jc w:val="both"/>
        <w:rPr>
          <w:sz w:val="28"/>
          <w:szCs w:val="28"/>
        </w:rPr>
      </w:pPr>
    </w:p>
    <w:p w:rsidR="00ED0FA3" w:rsidRPr="00D53A9D" w:rsidRDefault="00ED0FA3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D53A9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экзамену:</w:t>
      </w:r>
    </w:p>
    <w:p w:rsidR="00ED0FA3" w:rsidRPr="00D53A9D" w:rsidRDefault="00ED0FA3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0FA3" w:rsidRPr="00D53A9D" w:rsidRDefault="00ED0FA3" w:rsidP="00D53A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Основная учебная литература:</w:t>
      </w:r>
    </w:p>
    <w:p w:rsidR="00ED0FA3" w:rsidRPr="00D53A9D" w:rsidRDefault="00ED0FA3" w:rsidP="00D53A9D">
      <w:pPr>
        <w:suppressAutoHyphens w:val="0"/>
        <w:contextualSpacing/>
        <w:jc w:val="both"/>
        <w:rPr>
          <w:b/>
          <w:sz w:val="28"/>
          <w:szCs w:val="28"/>
          <w:lang w:eastAsia="ru-RU"/>
        </w:rPr>
      </w:pPr>
      <w:r w:rsidRPr="00D53A9D">
        <w:rPr>
          <w:b/>
          <w:sz w:val="28"/>
          <w:szCs w:val="28"/>
          <w:lang w:eastAsia="ru-RU"/>
        </w:rPr>
        <w:t>1. Печатные издания</w:t>
      </w:r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>1.</w:t>
      </w:r>
      <w:r w:rsidRPr="002C01B1">
        <w:rPr>
          <w:sz w:val="28"/>
          <w:szCs w:val="28"/>
          <w:lang w:eastAsia="ru-RU"/>
        </w:rPr>
        <w:t xml:space="preserve"> </w:t>
      </w:r>
      <w:r w:rsidRPr="002C01B1">
        <w:rPr>
          <w:iCs/>
          <w:sz w:val="28"/>
          <w:szCs w:val="28"/>
          <w:shd w:val="clear" w:color="auto" w:fill="FFFFFF"/>
          <w:lang w:eastAsia="ru-RU"/>
        </w:rPr>
        <w:t>Сергеев А.Г. </w:t>
      </w:r>
      <w:r w:rsidRPr="002C01B1">
        <w:rPr>
          <w:sz w:val="28"/>
          <w:szCs w:val="28"/>
          <w:shd w:val="clear" w:color="auto" w:fill="FFFFFF"/>
          <w:lang w:eastAsia="ru-RU"/>
        </w:rPr>
        <w:t>Метрология: учебник и практикум для СПО / А. Г. Сергеев. — 3-е изд., перераб. и доп. — М.: Издательство Юрайт, 2017</w:t>
      </w:r>
    </w:p>
    <w:p w:rsidR="00ED0FA3" w:rsidRPr="002C01B1" w:rsidRDefault="00101FD8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hyperlink r:id="rId10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https://biblio-online.ru/book/CF1CBCEB-256E-41D5-869D-5154C6E2EFAB</w:t>
        </w:r>
      </w:hyperlink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>2. Сергеев А. Г. </w:t>
      </w:r>
      <w:r w:rsidRPr="002C01B1">
        <w:rPr>
          <w:sz w:val="28"/>
          <w:szCs w:val="28"/>
          <w:shd w:val="clear" w:color="auto" w:fill="FFFFFF"/>
          <w:lang w:eastAsia="ru-RU"/>
        </w:rPr>
        <w:t>Стандартизация и сертификация: учебник и практикум для СПО / А. Г. Сергеев, В. В. Терегеря. — М.: Издательство Юрайт, 2017</w:t>
      </w:r>
    </w:p>
    <w:p w:rsidR="00ED0FA3" w:rsidRPr="002C01B1" w:rsidRDefault="00101FD8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u w:val="single"/>
          <w:lang w:eastAsia="ru-RU"/>
        </w:rPr>
      </w:pPr>
      <w:hyperlink r:id="rId11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https://biblio-online.ru/book/7A61A77E-3A8A-4FDE-978D-8B695B0B004C</w:t>
        </w:r>
      </w:hyperlink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ED0FA3" w:rsidRPr="002C01B1" w:rsidRDefault="00ED0FA3" w:rsidP="00D53A9D">
      <w:pPr>
        <w:suppressAutoHyphens w:val="0"/>
        <w:contextualSpacing/>
        <w:jc w:val="both"/>
        <w:rPr>
          <w:b/>
          <w:sz w:val="28"/>
          <w:szCs w:val="28"/>
          <w:lang w:eastAsia="ru-RU"/>
        </w:rPr>
      </w:pPr>
      <w:r w:rsidRPr="002C01B1">
        <w:rPr>
          <w:b/>
          <w:sz w:val="28"/>
          <w:szCs w:val="28"/>
          <w:lang w:eastAsia="ru-RU"/>
        </w:rPr>
        <w:t>2. Электронные издания (электронные ресурсы)</w:t>
      </w:r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 xml:space="preserve">1. </w:t>
      </w:r>
      <w:bookmarkStart w:id="2" w:name="_Hlk38202896"/>
      <w:r w:rsidRPr="002C01B1">
        <w:rPr>
          <w:iCs/>
          <w:sz w:val="28"/>
          <w:szCs w:val="28"/>
          <w:shd w:val="clear" w:color="auto" w:fill="FFFFFF"/>
          <w:lang w:eastAsia="ru-RU"/>
        </w:rPr>
        <w:t>Сергеев А.Г. </w:t>
      </w:r>
      <w:r w:rsidRPr="002C01B1">
        <w:rPr>
          <w:sz w:val="28"/>
          <w:szCs w:val="28"/>
          <w:shd w:val="clear" w:color="auto" w:fill="FFFFFF"/>
          <w:lang w:eastAsia="ru-RU"/>
        </w:rPr>
        <w:t>Метрология: учебник и практикум для СПО / А. Г. Сергеев. — 3-е изд., перераб. и доп. — М.: Издательство Юрайт, 2017</w:t>
      </w:r>
    </w:p>
    <w:p w:rsidR="00ED0FA3" w:rsidRPr="002C01B1" w:rsidRDefault="00101FD8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hyperlink r:id="rId12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https://biblio-online.ru/book/CF1CBCEB-256E-41D5-869D-5154C6E2EFAB</w:t>
        </w:r>
      </w:hyperlink>
      <w:bookmarkEnd w:id="2"/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>2.</w:t>
      </w:r>
      <w:r w:rsidRPr="002C01B1">
        <w:rPr>
          <w:sz w:val="28"/>
          <w:szCs w:val="28"/>
          <w:lang w:eastAsia="ru-RU"/>
        </w:rPr>
        <w:t xml:space="preserve"> </w:t>
      </w:r>
      <w:bookmarkStart w:id="3" w:name="_Hlk38202933"/>
      <w:r w:rsidRPr="002C01B1">
        <w:rPr>
          <w:iCs/>
          <w:sz w:val="28"/>
          <w:szCs w:val="28"/>
          <w:shd w:val="clear" w:color="auto" w:fill="FFFFFF"/>
          <w:lang w:eastAsia="ru-RU"/>
        </w:rPr>
        <w:t>Сергеев А. Г. </w:t>
      </w:r>
      <w:r w:rsidRPr="002C01B1">
        <w:rPr>
          <w:sz w:val="28"/>
          <w:szCs w:val="28"/>
          <w:shd w:val="clear" w:color="auto" w:fill="FFFFFF"/>
          <w:lang w:eastAsia="ru-RU"/>
        </w:rPr>
        <w:t>Стандартизация и сертификация: учебник и практикум для СПО / А. Г. Сергеев, В. В. Терегеря. — М.: Издательство Юрайт, 2017</w:t>
      </w:r>
    </w:p>
    <w:p w:rsidR="00ED0FA3" w:rsidRPr="002C01B1" w:rsidRDefault="00101FD8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hyperlink r:id="rId13" w:history="1">
        <w:r w:rsidR="00ED0FA3" w:rsidRPr="002C01B1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https://biblio-online.ru/book/7A61A77E-3A8A-4FDE-978D-8B695B0B004C</w:t>
        </w:r>
      </w:hyperlink>
      <w:bookmarkEnd w:id="3"/>
    </w:p>
    <w:p w:rsidR="00ED0FA3" w:rsidRPr="002C01B1" w:rsidRDefault="00ED0FA3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0FA3" w:rsidRPr="002C01B1" w:rsidRDefault="00ED0FA3" w:rsidP="00D53A9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ED0FA3" w:rsidRPr="002C01B1" w:rsidRDefault="00ED0FA3" w:rsidP="00D53A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C01B1">
        <w:rPr>
          <w:bCs/>
          <w:sz w:val="28"/>
          <w:szCs w:val="28"/>
        </w:rPr>
        <w:t>Дополнительная учебная литература</w:t>
      </w:r>
      <w:r w:rsidRPr="002C01B1">
        <w:rPr>
          <w:sz w:val="28"/>
          <w:szCs w:val="28"/>
        </w:rPr>
        <w:t>:</w:t>
      </w:r>
    </w:p>
    <w:p w:rsidR="00ED0FA3" w:rsidRPr="002C01B1" w:rsidRDefault="00ED0FA3" w:rsidP="00D53A9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C01B1">
        <w:rPr>
          <w:rFonts w:ascii="Times New Roman" w:hAnsi="Times New Roman" w:cs="Times New Roman"/>
          <w:sz w:val="28"/>
          <w:szCs w:val="28"/>
        </w:rPr>
        <w:t xml:space="preserve">   </w:t>
      </w:r>
      <w:r w:rsidRPr="002C01B1">
        <w:rPr>
          <w:rFonts w:ascii="Times New Roman" w:hAnsi="Times New Roman" w:cs="Times New Roman"/>
          <w:iCs/>
          <w:sz w:val="28"/>
          <w:szCs w:val="28"/>
        </w:rPr>
        <w:t>1.</w:t>
      </w:r>
      <w:r w:rsidRPr="002C01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01B1">
        <w:rPr>
          <w:rFonts w:ascii="Times New Roman" w:hAnsi="Times New Roman" w:cs="Times New Roman"/>
          <w:iCs/>
          <w:sz w:val="28"/>
          <w:szCs w:val="28"/>
        </w:rPr>
        <w:t>Лифиц И.М. </w:t>
      </w:r>
      <w:r w:rsidRPr="002C01B1">
        <w:rPr>
          <w:rFonts w:ascii="Times New Roman" w:hAnsi="Times New Roman" w:cs="Times New Roman"/>
          <w:sz w:val="28"/>
          <w:szCs w:val="28"/>
        </w:rPr>
        <w:t>Стандартизация, метрология и подтверждение соответствия: учебник и практикум для СПО / И. М. Лифиц.— М.: Издательство Юрайт, 2017</w:t>
      </w:r>
    </w:p>
    <w:p w:rsidR="00ED0FA3" w:rsidRPr="00C443E1" w:rsidRDefault="00101FD8" w:rsidP="00D53A9D">
      <w:pPr>
        <w:suppressAutoHyphens w:val="0"/>
        <w:jc w:val="both"/>
        <w:outlineLvl w:val="0"/>
        <w:rPr>
          <w:sz w:val="28"/>
          <w:szCs w:val="28"/>
          <w:lang w:eastAsia="ru-RU"/>
        </w:rPr>
      </w:pPr>
      <w:hyperlink r:id="rId14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https://biblio-online.ru/book/973825A5-00CB-4B77-8328-B9072D921312</w:t>
        </w:r>
      </w:hyperlink>
    </w:p>
    <w:p w:rsidR="00ED0FA3" w:rsidRPr="00C443E1" w:rsidRDefault="00ED0FA3" w:rsidP="00ED0FA3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caps/>
          <w:sz w:val="28"/>
          <w:szCs w:val="28"/>
          <w:lang w:eastAsia="ru-RU"/>
        </w:rPr>
      </w:pPr>
    </w:p>
    <w:p w:rsidR="001B3413" w:rsidRDefault="00ED0FA3" w:rsidP="00D53A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Pr="00D13A6D">
        <w:rPr>
          <w:rFonts w:ascii="Times New Roman" w:hAnsi="Times New Roman"/>
          <w:sz w:val="28"/>
          <w:szCs w:val="28"/>
        </w:rPr>
        <w:t xml:space="preserve">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C12B78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 w:rsidR="005401EB"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180BD4">
        <w:rPr>
          <w:rFonts w:eastAsia="Calibri"/>
          <w:sz w:val="28"/>
          <w:szCs w:val="28"/>
          <w:lang w:eastAsia="en-US"/>
        </w:rPr>
        <w:t>ХХ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180BD4">
        <w:rPr>
          <w:rFonts w:eastAsia="Calibri"/>
          <w:sz w:val="28"/>
          <w:szCs w:val="28"/>
          <w:lang w:eastAsia="en-US"/>
        </w:rPr>
        <w:t>ХХ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180BD4">
        <w:rPr>
          <w:rFonts w:eastAsia="Calibri"/>
          <w:sz w:val="28"/>
          <w:szCs w:val="28"/>
          <w:lang w:eastAsia="en-US"/>
        </w:rPr>
        <w:t>Х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A6532" w:rsidRDefault="009A6532" w:rsidP="009A6532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A6532" w:rsidRDefault="009A6532" w:rsidP="00141EF3">
      <w:pPr>
        <w:pStyle w:val="a7"/>
        <w:numPr>
          <w:ilvl w:val="0"/>
          <w:numId w:val="6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A6532" w:rsidRDefault="009A6532" w:rsidP="00141EF3">
      <w:pPr>
        <w:pStyle w:val="a7"/>
        <w:numPr>
          <w:ilvl w:val="0"/>
          <w:numId w:val="6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A6532" w:rsidRDefault="009A6532" w:rsidP="00141EF3">
      <w:pPr>
        <w:pStyle w:val="a7"/>
        <w:numPr>
          <w:ilvl w:val="0"/>
          <w:numId w:val="6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D8642F" w:rsidRDefault="00D8642F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Pr="00D53A9D" w:rsidRDefault="00E4285D" w:rsidP="00E4285D">
      <w:pPr>
        <w:ind w:firstLine="708"/>
        <w:jc w:val="both"/>
        <w:rPr>
          <w:sz w:val="28"/>
          <w:szCs w:val="28"/>
        </w:rPr>
      </w:pPr>
    </w:p>
    <w:p w:rsidR="00E4285D" w:rsidRPr="00D53A9D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 w:rsidRPr="00D53A9D">
        <w:rPr>
          <w:b/>
          <w:sz w:val="28"/>
          <w:szCs w:val="28"/>
        </w:rPr>
        <w:t>6. Перечень вопросов и заданий для проведения экзамена (</w:t>
      </w:r>
      <w:r w:rsidRPr="00D53A9D">
        <w:rPr>
          <w:b/>
          <w:i/>
          <w:sz w:val="28"/>
          <w:szCs w:val="28"/>
        </w:rPr>
        <w:t>привести все вопросы, задания</w:t>
      </w:r>
      <w:r w:rsidRPr="00D53A9D">
        <w:rPr>
          <w:b/>
          <w:sz w:val="28"/>
          <w:szCs w:val="28"/>
        </w:rPr>
        <w:t>)</w:t>
      </w:r>
    </w:p>
    <w:p w:rsidR="00E4285D" w:rsidRPr="00D53A9D" w:rsidRDefault="00E4285D" w:rsidP="00141EF3">
      <w:pPr>
        <w:numPr>
          <w:ilvl w:val="0"/>
          <w:numId w:val="5"/>
        </w:numPr>
        <w:suppressAutoHyphens w:val="0"/>
        <w:jc w:val="both"/>
        <w:rPr>
          <w:b/>
          <w:i/>
          <w:sz w:val="28"/>
          <w:szCs w:val="28"/>
        </w:rPr>
      </w:pPr>
      <w:r w:rsidRPr="00D53A9D">
        <w:rPr>
          <w:i/>
          <w:sz w:val="28"/>
          <w:szCs w:val="28"/>
        </w:rPr>
        <w:t>Вопрос 1</w:t>
      </w:r>
    </w:p>
    <w:p w:rsidR="00E4285D" w:rsidRPr="00D53A9D" w:rsidRDefault="00E4285D" w:rsidP="00141EF3">
      <w:pPr>
        <w:numPr>
          <w:ilvl w:val="0"/>
          <w:numId w:val="5"/>
        </w:numPr>
        <w:suppressAutoHyphens w:val="0"/>
        <w:jc w:val="both"/>
        <w:rPr>
          <w:b/>
          <w:i/>
          <w:sz w:val="28"/>
          <w:szCs w:val="28"/>
        </w:rPr>
      </w:pPr>
      <w:r w:rsidRPr="00D53A9D">
        <w:rPr>
          <w:i/>
          <w:sz w:val="28"/>
          <w:szCs w:val="28"/>
        </w:rPr>
        <w:t xml:space="preserve">Вопрос 2 </w:t>
      </w:r>
    </w:p>
    <w:p w:rsidR="00E4285D" w:rsidRPr="00D53A9D" w:rsidRDefault="00E4285D" w:rsidP="00141EF3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D53A9D">
        <w:rPr>
          <w:sz w:val="28"/>
          <w:szCs w:val="28"/>
        </w:rPr>
        <w:lastRenderedPageBreak/>
        <w:t>…</w:t>
      </w:r>
    </w:p>
    <w:p w:rsidR="00E4285D" w:rsidRPr="00D53A9D" w:rsidRDefault="00E4285D" w:rsidP="00E4285D">
      <w:pPr>
        <w:spacing w:after="200" w:line="276" w:lineRule="auto"/>
      </w:pPr>
    </w:p>
    <w:p w:rsidR="00E4285D" w:rsidRPr="00D53A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53A9D">
        <w:rPr>
          <w:rFonts w:ascii="Times New Roman" w:hAnsi="Times New Roman"/>
          <w:b/>
          <w:sz w:val="28"/>
          <w:szCs w:val="28"/>
        </w:rPr>
        <w:t xml:space="preserve">7. </w:t>
      </w:r>
      <w:r w:rsidRPr="00D53A9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53A9D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 (</w:t>
      </w:r>
      <w:r w:rsidRPr="00D53A9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53A9D">
        <w:rPr>
          <w:rFonts w:ascii="Times New Roman" w:hAnsi="Times New Roman"/>
          <w:b/>
          <w:sz w:val="28"/>
          <w:szCs w:val="28"/>
        </w:rPr>
        <w:t>)</w:t>
      </w:r>
    </w:p>
    <w:p w:rsidR="00E4285D" w:rsidRPr="00D53A9D" w:rsidRDefault="00E4285D" w:rsidP="00E4285D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1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E4285D" w:rsidRPr="00D53A9D" w:rsidRDefault="00E4285D" w:rsidP="00E4285D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E4285D" w:rsidRPr="00D53A9D" w:rsidRDefault="00E4285D" w:rsidP="00E4285D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2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E4285D" w:rsidRPr="00D53A9D" w:rsidRDefault="00E4285D" w:rsidP="00E4285D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E4285D" w:rsidRPr="00D53A9D" w:rsidRDefault="00E4285D" w:rsidP="00E4285D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3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E4285D" w:rsidRPr="00D53A9D" w:rsidRDefault="00E4285D" w:rsidP="00E4285D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E4285D" w:rsidRPr="00D53A9D" w:rsidRDefault="00E4285D" w:rsidP="00E4285D">
      <w:pPr>
        <w:pStyle w:val="Default"/>
        <w:jc w:val="both"/>
        <w:rPr>
          <w:color w:val="auto"/>
          <w:sz w:val="28"/>
          <w:szCs w:val="28"/>
        </w:rPr>
      </w:pPr>
    </w:p>
    <w:p w:rsidR="00C443E1" w:rsidRPr="00D53A9D" w:rsidRDefault="00E4285D" w:rsidP="00141EF3">
      <w:pPr>
        <w:pStyle w:val="a7"/>
        <w:numPr>
          <w:ilvl w:val="0"/>
          <w:numId w:val="57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53A9D"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53A9D">
        <w:rPr>
          <w:rFonts w:ascii="Times New Roman" w:hAnsi="Times New Roman"/>
          <w:b/>
          <w:sz w:val="28"/>
          <w:szCs w:val="28"/>
        </w:rPr>
        <w:t xml:space="preserve"> (если необходимо)</w:t>
      </w:r>
    </w:p>
    <w:p w:rsidR="00A87F79" w:rsidRPr="00D53A9D" w:rsidRDefault="00A87F79" w:rsidP="00A87F79">
      <w:pPr>
        <w:shd w:val="clear" w:color="auto" w:fill="FFFFFF"/>
        <w:jc w:val="both"/>
        <w:rPr>
          <w:b/>
          <w:sz w:val="28"/>
          <w:szCs w:val="28"/>
        </w:rPr>
      </w:pPr>
    </w:p>
    <w:p w:rsidR="00D53A9D" w:rsidRDefault="00D53A9D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F5293B" w:rsidRDefault="00F5293B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7F1457" w:rsidRDefault="007F1457" w:rsidP="007F1457">
      <w:pPr>
        <w:pStyle w:val="Default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(лабораторных) занятий по дисциплине </w:t>
      </w:r>
      <w:r>
        <w:rPr>
          <w:bCs/>
          <w:i/>
          <w:sz w:val="28"/>
          <w:szCs w:val="28"/>
        </w:rPr>
        <w:t>(при наличии)</w:t>
      </w:r>
    </w:p>
    <w:p w:rsidR="005C7E77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</w:t>
      </w: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150944" w:rsidP="005C7E77">
      <w:pPr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Практическое занятие № 1</w:t>
      </w:r>
    </w:p>
    <w:p w:rsidR="00A55384" w:rsidRDefault="00A55384" w:rsidP="005C7E77">
      <w:pPr>
        <w:suppressAutoHyphens w:val="0"/>
        <w:jc w:val="center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Выбор измерительного средства для определения  параметров с требуемой точностью.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Цель: систематизация и закрепление теоретических знаний; формирование практических умений и навыков в выборе средства измерения; оформление результатов измерения в заданной форме.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Оборудование: средства измерения; автоматизированное рабочее место: персональный компьютер, подключенный к сети </w:t>
      </w:r>
      <w:r w:rsidRPr="00E87E55">
        <w:rPr>
          <w:sz w:val="28"/>
          <w:szCs w:val="28"/>
          <w:lang w:val="en-US" w:eastAsia="ru-RU"/>
        </w:rPr>
        <w:t>Internet</w:t>
      </w:r>
      <w:r w:rsidRPr="00E87E55">
        <w:rPr>
          <w:sz w:val="28"/>
          <w:szCs w:val="28"/>
          <w:lang w:eastAsia="ru-RU"/>
        </w:rPr>
        <w:t>, принтер, сканер.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Порядок выполнения.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Изучить материал по источникам перечня рекомендуемой литературы.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Исходные данные. Обучающийся должен измерить линейные размеры образца, выданного преподавателем.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1.Дать определение ниже перечисленным понятиям: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Физическая величина, измерение, действительное значение физической величины, истинное значение физической величины, погрешность измерения, абсолютная погрешность, относительная погрешность, класс точности.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Вычертить схему, изображенную на рис. 1, дать её описание.</w:t>
      </w:r>
    </w:p>
    <w:p w:rsidR="00150944" w:rsidRPr="00E87E55" w:rsidRDefault="00101FD8" w:rsidP="00150944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group id="_x0000_s1065" style="position:absolute;margin-left:35.7pt;margin-top:10.1pt;width:160.5pt;height:196.95pt;z-index:251663360" coordorigin="1848,9063" coordsize="3210,3939">
            <v:roundrect id="Скругленный прямоугольник 6" o:spid="_x0000_s1026" style="position:absolute;left:1848;top:9063;width:2460;height: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" fillcolor="#e7e6e6" strokeweight="1pt">
              <v:stroke joinstyle="miter"/>
              <v:textbox>
                <w:txbxContent>
                  <w:p w:rsidR="002C01B1" w:rsidRPr="00614AB6" w:rsidRDefault="002C01B1" w:rsidP="00150944">
                    <w:pPr>
                      <w:rPr>
                        <w:color w:val="000000"/>
                      </w:rPr>
                    </w:pPr>
                    <w:r w:rsidRPr="00614AB6">
                      <w:rPr>
                        <w:color w:val="000000"/>
                      </w:rPr>
                      <w:t>Подготовка к измерениям</w:t>
                    </w:r>
                  </w:p>
                </w:txbxContent>
              </v:textbox>
            </v:roundrect>
            <v:roundrect id="Скругленный прямоугольник 8" o:spid="_x0000_s1027" style="position:absolute;left:2253;top:10583;width:2460;height: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" fillcolor="#eeece1" strokecolor="windowText" strokeweight="2pt">
              <v:textbox>
                <w:txbxContent>
                  <w:p w:rsidR="002C01B1" w:rsidRPr="00614AB6" w:rsidRDefault="002C01B1" w:rsidP="00150944">
                    <w:pPr>
                      <w:rPr>
                        <w:color w:val="000000"/>
                      </w:rPr>
                    </w:pPr>
                    <w:r w:rsidRPr="00614AB6">
                      <w:rPr>
                        <w:color w:val="000000"/>
                      </w:rPr>
                      <w:t>Выполнение измерения</w:t>
                    </w:r>
                  </w:p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Стрелка вниз 9" o:spid="_x0000_s1028" type="#_x0000_t67" style="position:absolute;left:3888;top:9913;width:420;height:6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" adj="14727" fillcolor="#eeece1" strokecolor="windowText" strokeweight="2pt"/>
            <v:roundrect id="Скругленный прямоугольник 10" o:spid="_x0000_s1029" style="position:absolute;left:2598;top:12162;width:2460;height: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" fillcolor="#eeece1" strokecolor="windowText" strokeweight="2pt">
              <v:textbox>
                <w:txbxContent>
                  <w:p w:rsidR="002C01B1" w:rsidRPr="00614AB6" w:rsidRDefault="002C01B1" w:rsidP="00150944">
                    <w:pPr>
                      <w:rPr>
                        <w:color w:val="000000"/>
                      </w:rPr>
                    </w:pPr>
                    <w:r w:rsidRPr="00614AB6">
                      <w:rPr>
                        <w:color w:val="000000"/>
                      </w:rPr>
                      <w:t>Обработка результатов</w:t>
                    </w:r>
                  </w:p>
                </w:txbxContent>
              </v:textbox>
            </v:roundrect>
            <v:shape id="Стрелка вниз 11" o:spid="_x0000_s1030" type="#_x0000_t67" style="position:absolute;left:4308;top:11463;width:420;height:6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" adj="14727" fillcolor="#eeece1" strokecolor="windowText" strokeweight="2pt"/>
          </v:group>
        </w:pic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</w:t>
      </w: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Pr="00E87E55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Рис.1 Схема проведения измерения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Подготовка к измерениям состоит из пяти этапов: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Анализ задачи. Это ответ на вопрос: «Какая физическая величина измеряется? Какой точности измерение?»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Создание условий для измерения (освещенность, температура, вибрация, запыленность, влажность, давление).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lastRenderedPageBreak/>
        <w:t>Выбор средств и метод измерения.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Выбор числа измерений.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Подготовка специалиста (оператора).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2.По величине допуска детали выбрать необходимое средство измерения (линейка, штангенциркуль, микрометр) и сделать вывод о пригодности детали.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5C7E77">
        <w:rPr>
          <w:sz w:val="28"/>
          <w:szCs w:val="28"/>
          <w:lang w:eastAsia="ru-RU"/>
        </w:rPr>
        <w:t xml:space="preserve">                        Таблица</w:t>
      </w:r>
      <w:r w:rsidRPr="00E87E55">
        <w:rPr>
          <w:sz w:val="28"/>
          <w:szCs w:val="28"/>
          <w:lang w:eastAsia="ru-RU"/>
        </w:rPr>
        <w:t>1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Результаты измерений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1516"/>
        <w:gridCol w:w="1547"/>
        <w:gridCol w:w="1595"/>
        <w:gridCol w:w="1485"/>
        <w:gridCol w:w="1530"/>
      </w:tblGrid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Измеряе-мый </w:t>
            </w:r>
          </w:p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Средство 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Линейка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Штанген- циркуль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Микрометр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Допуск детали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Вывод о годности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1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2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Образец3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4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5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Содержание отчета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Конспект основных определений, заданных в практическом занятии.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процесса измерения.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Заполненная табл.1.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Составленный отчёт выполненного практического занятия.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Вывод с описанием принципа выбора средства измерения и результатами измерений в заданной форме.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Контрольные вопросы</w:t>
      </w:r>
    </w:p>
    <w:p w:rsidR="00150944" w:rsidRPr="00E87E55" w:rsidRDefault="00150944" w:rsidP="00141EF3">
      <w:pPr>
        <w:numPr>
          <w:ilvl w:val="0"/>
          <w:numId w:val="73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Дайте определение абсолютной погрешности, каково её обозначение, формула её определения.</w:t>
      </w:r>
    </w:p>
    <w:p w:rsidR="00150944" w:rsidRPr="00E87E55" w:rsidRDefault="00150944" w:rsidP="00141EF3">
      <w:pPr>
        <w:numPr>
          <w:ilvl w:val="0"/>
          <w:numId w:val="73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Поясните, что такое систематическая погрешность, случайная погрешность, промах.</w:t>
      </w:r>
    </w:p>
    <w:p w:rsidR="00150944" w:rsidRPr="00E87E55" w:rsidRDefault="00150944" w:rsidP="00141EF3">
      <w:pPr>
        <w:numPr>
          <w:ilvl w:val="0"/>
          <w:numId w:val="73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Объясните, что такое ГМС РФ, ГМНЦ,  ГСВЧ.           </w:t>
      </w:r>
    </w:p>
    <w:p w:rsidR="00150944" w:rsidRPr="00E87E55" w:rsidRDefault="00150944" w:rsidP="00150944">
      <w:pPr>
        <w:suppressAutoHyphens w:val="0"/>
        <w:ind w:left="72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                                       Практическое занятие № 2</w:t>
      </w:r>
    </w:p>
    <w:p w:rsidR="005C7E77" w:rsidRPr="00E87E55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Подбор необходимых нормативных документов по Указателю   государственных   или отраслевых стандартов    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Цель: систематизация и закрепление теоретических знаний; формирование практических умений и навыков в изучении особенностей построения указателя национальных стандартов и поискового аппарата; ознакомление с действующими системами обозначениями стандартов и классификаторов; формирование практических навыков по поиску и подбору стандартов в официально издаваемом Указателе национальных стандартов.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Оборудование: Нормативные документы; автоматизированное рабочее место: персональный компьютер, подключенный к сети </w:t>
      </w:r>
      <w:r w:rsidRPr="00E87E55">
        <w:rPr>
          <w:sz w:val="28"/>
          <w:szCs w:val="28"/>
          <w:lang w:val="en-US" w:eastAsia="ru-RU"/>
        </w:rPr>
        <w:t>Internet</w:t>
      </w:r>
      <w:r w:rsidRPr="00E87E55">
        <w:rPr>
          <w:sz w:val="28"/>
          <w:szCs w:val="28"/>
          <w:lang w:eastAsia="ru-RU"/>
        </w:rPr>
        <w:t>, принтер, сканер.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Краткие теоретические сведения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Указатель государственных или отраслевых стандартов состоит из трех томов: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1-й том – национальные стандарты (разделы 01-33);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2-й том – национальные стандарты (разделы 35-97);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3-й том – обозначения: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межгосударственных стандартов, введенных в действие в качестве национальных РФ;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национальных стандартов РФ;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общероссийских классификаторов;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межгосударственных стандартов, утративших силу на территории РФ;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международных стандартов ИСО и МЭК, внедренных в межгосударственные и  национальные стандарты РФ и др.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Все действующие стандарты в первом и втором томах указателя размещены по кодам Общероссийского классификатора стандартов по ОК (МК(ИСО/ИНФКО МКС) 001-96) 001-2000.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В третьем томе указателя все действующие стандарты размещены по порядку обозначения. К каждому стандарту указаны коды ОКС и группы в соответствии с Классификатором государственных стандартов (КГС).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Межгосударственные стандарты, утратившие силу на территории РФ, исключены из систематической части и номерника указателя, а их обозначения даны в соответствующем разделе третьего тома. Где также указывается, какие стандарты или нормативные документы действуют на территории РФ взамен этих стандартов.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Обозначение межгосударственных стандартов, содержащих идентичный текст национальных стандартов РФ , публикуются в виде дроби: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30602-97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Р 50647-94  </m:t>
            </m:r>
          </m:den>
        </m:f>
      </m:oMath>
      <w:r w:rsidRPr="00E87E55">
        <w:rPr>
          <w:sz w:val="28"/>
          <w:szCs w:val="28"/>
          <w:lang w:eastAsia="ru-RU"/>
        </w:rPr>
        <w:t xml:space="preserve"> 01.040.67 Н00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Межгосударственные стандарты, в обозначение которых входит буква Э, регламентируют требования к экспортной продукции, например: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10.31-70Э 59.060.10 М710(1-11-80) (2-1Х-85)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   Для упрощения поиска стандартов по наименованию в третьем томе помещен алфавитно-предметный указатель, который адресует искомые понятия непосредственно к страницам первого и второго томов, поэтому эти тома имеют сквозную нумерацию страниц.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Общероссийский классификатор стандартов (ОКС) входит в состав Единой системы классификации и кодирования технико-экономической и социальной информации (ЕСКК) РФ.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Настоящий классификатор гармонизирован  с Международным классификатором стандартов (МКС).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Объектами классификации ОКС являются стандарты и другие нормативные документы.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Классификатор представляет собой иерархическую трехступенчатую классификацию с цифровым алфавитом кода классификационных группировок всех ступеней иерархического деления (рис.2)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01FD8" w:rsidP="00150944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21" o:spid="_x0000_s1039" style="position:absolute;z-index:251672576;visibility:visible;mso-width-relative:margin;mso-height-relative:margin" from="247.95pt,18.1pt" to="247.9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4" o:spid="_x0000_s1033" style="position:absolute;z-index:251666432;visibility:visible" from="241.2pt,18.1pt" to="25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3" o:spid="_x0000_s1032" style="position:absolute;z-index:251665408;visibility:visible" from="173.7pt,18.1pt" to="187.9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2" o:spid="_x0000_s1031" style="position:absolute;z-index:251664384;visibility:visible" from="109.95pt,18.1pt" to="124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" strokeweight=".5pt">
            <v:stroke joinstyle="miter"/>
          </v:line>
        </w:pict>
      </w:r>
      <w:r w:rsidR="00150944" w:rsidRPr="00E87E55">
        <w:rPr>
          <w:sz w:val="28"/>
          <w:szCs w:val="28"/>
          <w:lang w:eastAsia="ru-RU"/>
        </w:rPr>
        <w:t xml:space="preserve">                                         ХХ                  ХХХ                   ХХ       </w:t>
      </w:r>
    </w:p>
    <w:p w:rsidR="00150944" w:rsidRPr="00E87E55" w:rsidRDefault="00101FD8" w:rsidP="00150944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18" o:spid="_x0000_s1036" style="position:absolute;flip:x;z-index:251669504;visibility:visible;mso-width-relative:margin;mso-height-relative:margin" from="178.95pt,.25pt" to="179.7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6" o:spid="_x0000_s1034" style="position:absolute;flip:x;z-index:251667456;visibility:visible" from="115.2pt,.25pt" to="116.7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" strokeweight=".5pt">
            <v:stroke joinstyle="miter"/>
          </v:line>
        </w:pict>
      </w:r>
    </w:p>
    <w:p w:rsidR="00150944" w:rsidRPr="00E87E55" w:rsidRDefault="00101FD8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20" o:spid="_x0000_s1038" style="position:absolute;flip:x;z-index:251671552;visibility:visible;mso-width-relative:margin;mso-height-relative:margin" from="247.95pt,14.85pt" to="313.1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" strokecolor="windowText"/>
        </w:pict>
      </w:r>
      <w:r w:rsidR="00150944"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подгруппа</w:t>
      </w:r>
    </w:p>
    <w:p w:rsidR="00150944" w:rsidRPr="00E87E55" w:rsidRDefault="00101FD8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19" o:spid="_x0000_s1037" style="position:absolute;flip:x;z-index:251670528;visibility:visible;mso-width-relative:margin;mso-height-relative:margin" from="178.95pt,15.95pt" to="313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" strokecolor="windowText"/>
        </w:pict>
      </w:r>
      <w:r w:rsidR="00150944"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группа</w:t>
      </w:r>
    </w:p>
    <w:p w:rsidR="00150944" w:rsidRPr="00E87E55" w:rsidRDefault="00101FD8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17" o:spid="_x0000_s1035" style="position:absolute;flip:x;z-index:251668480;visibility:visible;mso-width-relative:margin;mso-height-relative:margin" from="115.15pt,16.3pt" to="313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" strokecolor="windowText"/>
        </w:pict>
      </w:r>
      <w:r w:rsidR="00150944" w:rsidRPr="00E87E55">
        <w:rPr>
          <w:sz w:val="28"/>
          <w:szCs w:val="28"/>
          <w:lang w:eastAsia="ru-RU"/>
        </w:rPr>
        <w:t xml:space="preserve">   </w:t>
      </w: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раздел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Рис.2  Структура цифрового кода классификационных группировок общероссийского классификатора стандартов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ПРИМЕР: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45 Железнодорожная техника                                                                                                                   45.080 Рельсы и компоненты железных дорог</w:t>
      </w:r>
    </w:p>
    <w:p w:rsidR="00150944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Ведение ОКС осуществляет Всероссийский научно-исследовательский институт классификации, терминологии и информации по стандартизации качеству(ВНИИКИ) Росстандарта РФ.</w:t>
      </w:r>
    </w:p>
    <w:p w:rsidR="005C7E77" w:rsidRPr="00E87E55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ПОРЯДОК ВЫПОЛНЕНИЯ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Изучить материал по источникам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1,гл. 3.1, с. 126-131</m:t>
            </m:r>
          </m:e>
        </m:d>
      </m:oMath>
      <w:r w:rsidRPr="00E87E55">
        <w:rPr>
          <w:sz w:val="28"/>
          <w:szCs w:val="28"/>
          <w:lang w:eastAsia="ru-RU"/>
        </w:rPr>
        <w:t xml:space="preserve"> перечню рекомендуемой литературы.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Таблица 2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ВАРИАНТ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                                             ЗАДАНИЕ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1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Двухголовые накладки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2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Подкладки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3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Рельсы обычные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lastRenderedPageBreak/>
              <w:t xml:space="preserve">         4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Рельсы остряковые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5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Рельсы контррельсовые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6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Болты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7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Костыли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8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Гайки, шайбы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9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Рельсовые накладки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10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Крестовины, Шум и вибрация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11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Деревянные шпалы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12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Рельсовые скрепления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13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Деревянные брусья для стрелок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14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Крановый рельс, оси для ПС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15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Прокладки к рельсам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16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Цельнокатаные колёса, испытание рельс</w:t>
            </w:r>
          </w:p>
        </w:tc>
      </w:tr>
    </w:tbl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1.Законсперировать краткие теоретические сведения по работе с Указателем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государственных или отраслевых стандартов.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2.Выписать нормативные документы.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Найти нормативно-техническую документацию согласно исходным данным (табл.2). Для этого определить код на группу ГОСТов «Рельсы и компоненты пути» и по ОКС и Указателю Национальных стандартов выбрать и выписать соответствующие стандарты.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ПРИМЕР ЗАПЛНЕНИЯ ЗАДАНИЯ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ЗАДАНИЕ: Найти нормативно-техническую документацию по бандажам для железнодорожного подвижного состава.</w:t>
      </w:r>
    </w:p>
    <w:p w:rsidR="00150944" w:rsidRPr="00E87E55" w:rsidRDefault="00150944" w:rsidP="00D53A9D">
      <w:pPr>
        <w:numPr>
          <w:ilvl w:val="0"/>
          <w:numId w:val="74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 ОКС находим раздел 45. Железнодорожная техника и группу в данном разделе -060.  Подвижной состав железных дорог.</w:t>
      </w:r>
    </w:p>
    <w:p w:rsidR="00150944" w:rsidRPr="00E87E55" w:rsidRDefault="00150944" w:rsidP="00D53A9D">
      <w:pPr>
        <w:numPr>
          <w:ilvl w:val="0"/>
          <w:numId w:val="74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 третье томе указателя «Национальные стандарты» в алфавитно-предметном указателе находим соответствующую страницу, на которой указана необходимая информация (с. 519).</w:t>
      </w:r>
    </w:p>
    <w:p w:rsidR="00150944" w:rsidRPr="00E87E55" w:rsidRDefault="00150944" w:rsidP="00D53A9D">
      <w:pPr>
        <w:numPr>
          <w:ilvl w:val="0"/>
          <w:numId w:val="74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Во втором томе на с. 519 находим стандарты, входящие в данный раздел и группу (45.060 Подвижной состав железных дорог).</w:t>
      </w:r>
    </w:p>
    <w:p w:rsidR="00150944" w:rsidRPr="00E87E55" w:rsidRDefault="00150944" w:rsidP="00D53A9D">
      <w:pPr>
        <w:suppressAutoHyphens w:val="0"/>
        <w:spacing w:after="200" w:line="276" w:lineRule="auto"/>
        <w:ind w:left="720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ГОСТ 20179-74* Бандажи чёрные из углеродной стали для подвижного состава железных дорог узкой колеи. Профили и размеры(взамен ГОСТ 3708-47,ГСТ 3709-47).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ГОСТ - категория стандарта;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20179 – регистрационный номер;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74 – год пересмотра (принятия) стандарта.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             СОДЕРЖАНИЕ ОТЧЕТА</w:t>
      </w:r>
    </w:p>
    <w:p w:rsidR="00150944" w:rsidRPr="00E87E55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кратких теоретических сведений по работе с Указателем государственных или отраслевых стандартов.</w:t>
      </w:r>
    </w:p>
    <w:p w:rsidR="00150944" w:rsidRPr="00E87E55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процесса выбора нормативного документа согласно варианту.</w:t>
      </w:r>
    </w:p>
    <w:p w:rsidR="00150944" w:rsidRPr="00E87E55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lastRenderedPageBreak/>
        <w:t xml:space="preserve"> Отчет о выполненном практическом занятии.</w:t>
      </w:r>
    </w:p>
    <w:p w:rsidR="00150944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Вывод о результатах работы с Указателем государственных или отраслевых стандартов.</w:t>
      </w:r>
    </w:p>
    <w:p w:rsidR="00204A71" w:rsidRPr="00E87E55" w:rsidRDefault="00204A71" w:rsidP="00204A71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            </w:t>
      </w:r>
      <w:r w:rsidRPr="00204A71">
        <w:rPr>
          <w:sz w:val="28"/>
          <w:szCs w:val="28"/>
          <w:lang w:eastAsia="en-US"/>
        </w:rPr>
        <w:t xml:space="preserve">  КОНТРОЛЬНЕ ВОПРОСЫ</w:t>
      </w:r>
    </w:p>
    <w:p w:rsidR="00204A71" w:rsidRPr="00204A71" w:rsidRDefault="00204A71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Поясните, что такое стандартизация.</w:t>
      </w: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Перечислите, что относят к объекту стандартизации.</w:t>
      </w: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Какие нормативные документы по стандартизации вы знаете?</w:t>
      </w:r>
    </w:p>
    <w:p w:rsidR="00150944" w:rsidRPr="00E87E55" w:rsidRDefault="00150944" w:rsidP="00D53A9D">
      <w:pPr>
        <w:numPr>
          <w:ilvl w:val="0"/>
          <w:numId w:val="76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Дайте определение понятиям «стандарт», «классификатор», «ОКС».</w:t>
      </w: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Опишите принцип выбора нормативного документа по Указателю национальных стандартов.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</w:t>
      </w:r>
    </w:p>
    <w:p w:rsidR="005C7E77" w:rsidRDefault="005C7E77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5C7E77" w:rsidRPr="00E87E55" w:rsidRDefault="005C7E77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Практическое занятие № 3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Решение задач по системе допусков  и посадок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Цель: практическое ознакомление и усвоение основных понятий о размерах, допусках и посадках; самостоятельно научитесь графически изображать поля допусков; определять годность деталей (вала и отверстия) и характер посадки.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Оборудование: автоматизированное рабочее место; персональный компьютер, подключенный к сети </w:t>
      </w:r>
      <w:r w:rsidRPr="00E87E55">
        <w:rPr>
          <w:sz w:val="28"/>
          <w:szCs w:val="28"/>
          <w:lang w:val="en-US" w:eastAsia="ru-RU"/>
        </w:rPr>
        <w:t>Internet</w:t>
      </w:r>
      <w:r w:rsidRPr="00E87E55">
        <w:rPr>
          <w:sz w:val="28"/>
          <w:szCs w:val="28"/>
          <w:lang w:eastAsia="ru-RU"/>
        </w:rPr>
        <w:t>, принтер, сканер.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Краткие теоретические сведения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Размеры, поставляемые на чертеже, называются номинальными размерами.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11250B12" wp14:editId="5526658A">
            <wp:extent cx="1438275" cy="120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Рис.3 Образование поля допуска ɗ размера.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Обработать деталь абсолютно точно с номинальными размерами практически не возможно. Действительные размеры обработанной детали всегда отличаются от номинальных  на величину отклонения. Поэтому каждый номинальный размер ограничивают двумя предельными размерами: небольшим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Pr="00E87E55">
        <w:rPr>
          <w:sz w:val="28"/>
          <w:szCs w:val="28"/>
          <w:lang w:eastAsia="ru-RU"/>
        </w:rPr>
        <w:t xml:space="preserve"> и наименьшим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Pr="00E87E55">
        <w:rPr>
          <w:sz w:val="28"/>
          <w:szCs w:val="28"/>
          <w:lang w:eastAsia="ru-RU"/>
        </w:rPr>
        <w:t xml:space="preserve"> (рис. 3). Любой действительный размер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</m:t>
            </m:r>
          </m:sub>
        </m:sSub>
      </m:oMath>
      <w:r w:rsidRPr="00E87E55">
        <w:rPr>
          <w:sz w:val="28"/>
          <w:szCs w:val="28"/>
          <w:lang w:eastAsia="ru-RU"/>
        </w:rPr>
        <w:t xml:space="preserve"> детали должен находиться в пределах допуска ɗ, иначе деталь считается бракованной. Отклонения могут быть действительными и предельными.</w:t>
      </w:r>
    </w:p>
    <w:p w:rsidR="00150944" w:rsidRPr="00E87E55" w:rsidRDefault="00150944" w:rsidP="00D53A9D">
      <w:pPr>
        <w:suppressAutoHyphens w:val="0"/>
        <w:jc w:val="both"/>
        <w:rPr>
          <w:b/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</w:t>
      </w:r>
      <w:r w:rsidRPr="00E87E55">
        <w:rPr>
          <w:b/>
          <w:sz w:val="28"/>
          <w:szCs w:val="28"/>
          <w:lang w:eastAsia="ru-RU"/>
        </w:rPr>
        <w:t xml:space="preserve">Действительными отклонениями  </w:t>
      </w:r>
      <w:r w:rsidRPr="00E87E55">
        <w:rPr>
          <w:sz w:val="28"/>
          <w:szCs w:val="28"/>
          <w:lang w:eastAsia="ru-RU"/>
        </w:rPr>
        <w:t>называется алгебраическая разность между действительным размером полученной детали и номинальным размером</w:t>
      </w:r>
      <w:r w:rsidRPr="00E87E55">
        <w:rPr>
          <w:b/>
          <w:sz w:val="28"/>
          <w:szCs w:val="28"/>
          <w:lang w:eastAsia="ru-RU"/>
        </w:rPr>
        <w:t>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b/>
          <w:sz w:val="28"/>
          <w:szCs w:val="28"/>
          <w:lang w:eastAsia="ru-RU"/>
        </w:rPr>
        <w:lastRenderedPageBreak/>
        <w:t xml:space="preserve">   Предельным отклонением  </w:t>
      </w:r>
      <w:r w:rsidRPr="00E87E55">
        <w:rPr>
          <w:sz w:val="28"/>
          <w:szCs w:val="28"/>
          <w:lang w:eastAsia="ru-RU"/>
        </w:rPr>
        <w:t>называется алгебраическая разность между предельным и номинальным размерами. Одно предельное отклонение из двух называется верхним, а другое-нижним 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Для удобства записи на чертеже вместо предельных размеров рядом с номинальным указывают два предельных отклонения, например,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75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+0,002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+0,021</m:t>
            </m:r>
          </m:sup>
        </m:sSubSup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 xml:space="preserve">мм,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+0,40</m:t>
            </m:r>
          </m:sup>
        </m:sSup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 xml:space="preserve">мм,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75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-0,040</m:t>
            </m:r>
          </m:sub>
        </m:sSub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мм, 175±0,02мм. Предельные отклонения, равные нулю, не указываются.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Для размера мм предельные размеры равны:</w:t>
      </w:r>
    </w:p>
    <w:p w:rsidR="00150944" w:rsidRPr="00E87E55" w:rsidRDefault="00150944" w:rsidP="00150944">
      <w:pPr>
        <w:suppressAutoHyphens w:val="0"/>
        <w:rPr>
          <w:b/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в=75,021мм,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н=75,002мм</m:t>
            </m:r>
          </m:sub>
        </m:sSub>
      </m:oMath>
      <w:r w:rsidRPr="00E87E55">
        <w:rPr>
          <w:b/>
          <w:sz w:val="28"/>
          <w:szCs w:val="28"/>
          <w:lang w:eastAsia="ru-RU"/>
        </w:rPr>
        <w:t xml:space="preserve"> ;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Для размера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+0,40м</m:t>
            </m:r>
          </m:sup>
        </m:sSup>
      </m:oMath>
      <w:r w:rsidRPr="00E87E55">
        <w:rPr>
          <w:sz w:val="28"/>
          <w:szCs w:val="28"/>
          <w:lang w:eastAsia="ru-RU"/>
        </w:rPr>
        <w:t>мм</w:t>
      </w:r>
      <m:oMath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Pr="00E87E55">
        <w:rPr>
          <w:sz w:val="28"/>
          <w:szCs w:val="28"/>
          <w:lang w:eastAsia="ru-RU"/>
        </w:rPr>
        <w:t>=175,4мм,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Pr="00E87E55">
        <w:rPr>
          <w:sz w:val="28"/>
          <w:szCs w:val="28"/>
          <w:lang w:eastAsia="ru-RU"/>
        </w:rPr>
        <w:t>=175,0мм.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Допуски</w:t>
      </w:r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размеров, посадки и допуски посадок. Допуск характеризует точность изготовления детали. Чем меньше допуск, тем труднее обрабатывать деталь.</w:t>
      </w:r>
      <w:r w:rsidRPr="00E87E55">
        <w:rPr>
          <w:b/>
          <w:sz w:val="28"/>
          <w:szCs w:val="28"/>
          <w:lang w:eastAsia="ru-RU"/>
        </w:rPr>
        <w:t xml:space="preserve">  </w:t>
      </w:r>
      <w:r w:rsidRPr="00E87E55">
        <w:rPr>
          <w:sz w:val="28"/>
          <w:szCs w:val="28"/>
          <w:lang w:eastAsia="ru-RU"/>
        </w:rPr>
        <w:t>Зону (поле)</w:t>
      </w:r>
      <w:r w:rsidRPr="00E87E55">
        <w:rPr>
          <w:b/>
          <w:sz w:val="28"/>
          <w:szCs w:val="28"/>
          <w:lang w:eastAsia="ru-RU"/>
        </w:rPr>
        <w:t>,</w:t>
      </w:r>
      <w:r w:rsidRPr="00E87E55">
        <w:rPr>
          <w:sz w:val="28"/>
          <w:szCs w:val="28"/>
          <w:lang w:eastAsia="ru-RU"/>
        </w:rPr>
        <w:t xml:space="preserve"> ограниченную верхним и нижним предельными отклонениями, называют ПОЛЕМ ДОПУСКА</w:t>
      </w:r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(см. рис. 3). Оно определяется величиной допуска и его положением относительно</w:t>
      </w:r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номинального размера</w:t>
      </w:r>
      <w:r w:rsidRPr="00E87E55">
        <w:rPr>
          <w:b/>
          <w:sz w:val="28"/>
          <w:szCs w:val="28"/>
          <w:lang w:eastAsia="ru-RU"/>
        </w:rPr>
        <w:t xml:space="preserve">.  </w:t>
      </w:r>
      <w:r w:rsidRPr="00E87E55">
        <w:rPr>
          <w:sz w:val="28"/>
          <w:szCs w:val="28"/>
          <w:lang w:eastAsia="ru-RU"/>
        </w:rPr>
        <w:t xml:space="preserve">При графическом изображении поле допуска заключено между линиями, соответствующими верхнему и нижнему отклонениям относительно нулевой линии. На рис.4 изображены варианты расположения поля допуска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val="en-US" w:eastAsia="ru-RU"/>
        </w:rPr>
        <w:t>l</w:t>
      </w:r>
      <w:r w:rsidRPr="00E87E55">
        <w:rPr>
          <w:sz w:val="28"/>
          <w:szCs w:val="28"/>
          <w:lang w:eastAsia="ru-RU"/>
        </w:rPr>
        <w:t>для вала.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3D123B38" wp14:editId="7F76B63F">
            <wp:extent cx="4010025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Рис.4 Варианты расположения поля допуска вала относительно нулевой линии.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НУЛЕВАЯ ЛИНИЯ – это линия, соответствующая номинальному размеру, от которой откладываются отклонения размеров при графическом изображении допусков и посадок(ГОСТ 25346-82). При горизонтальном расположении нулевой линии положительные отклонения откладываются вверх от неё, а отрицательные - вниз. При этом верхнее предельное отклонение отверстия (вала) на схеме обозначают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ES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es</m:t>
                </m:r>
              </m:e>
            </m:d>
          </m:sub>
        </m:sSub>
      </m:oMath>
      <w:r w:rsidRPr="00E87E55">
        <w:rPr>
          <w:sz w:val="28"/>
          <w:szCs w:val="28"/>
          <w:lang w:eastAsia="ru-RU"/>
        </w:rPr>
        <w:t xml:space="preserve">, а нижнее предельное отклонение отверстия(вала)-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(ei)</m:t>
            </m:r>
          </m:sub>
        </m:sSub>
      </m:oMath>
      <w:r w:rsidRPr="00E87E55">
        <w:rPr>
          <w:sz w:val="28"/>
          <w:szCs w:val="28"/>
          <w:lang w:eastAsia="ru-RU"/>
        </w:rPr>
        <w:t>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ХАРАКТЕР СОЕДИНЕНИЯ ДЕТАЛЕЙ, ОПРЕДЕЛЯЕМЫЙ ВЕЛИЧИНОЙ ПОЛУЧАЮЩИХСЯ В НЕМ ЗАЗОРОВ ИЛИ НАТЯГОВ, НАЗЫВАЕТСЯ ПОСАДКОЙ. Положение поля допуска отверстия и вала определяет при сборке деталей тип посадки. Различают посадки с зазором, с натягом и переходные.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Зазор </w:t>
      </w:r>
      <w:r w:rsidRPr="00E87E55">
        <w:rPr>
          <w:sz w:val="28"/>
          <w:szCs w:val="28"/>
          <w:lang w:val="en-US" w:eastAsia="ru-RU"/>
        </w:rPr>
        <w:t>S</w:t>
      </w:r>
      <w:r w:rsidRPr="00E87E55">
        <w:rPr>
          <w:sz w:val="28"/>
          <w:szCs w:val="28"/>
          <w:lang w:eastAsia="ru-RU"/>
        </w:rPr>
        <w:t>- находиться ка положительная (со знаком +) разность размеров отверстия и вала до сборки.  ПОСАДКА С ЗАЗОРОМ - посадка, при которой обеспечивается зазор в соединении и поле допуска отверстия расположено над полем допуска вала (рис. 5,а).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Натяг </w:t>
      </w:r>
      <w:r w:rsidRPr="00E87E55">
        <w:rPr>
          <w:sz w:val="28"/>
          <w:szCs w:val="28"/>
          <w:lang w:val="en-US" w:eastAsia="ru-RU"/>
        </w:rPr>
        <w:t>N</w:t>
      </w:r>
      <w:r w:rsidRPr="00E87E55">
        <w:rPr>
          <w:sz w:val="28"/>
          <w:szCs w:val="28"/>
          <w:lang w:eastAsia="ru-RU"/>
        </w:rPr>
        <w:t>- находится как отрицательная (со знаком -) разность размеров отверстия и вала до сборки. ПОСАДКА С НАТЯГОМ – посадка, при которой обеспечивается натяг в соединении и поле допуска отверстия расположено под полем допуска вала (рис. 5б).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083A861A" wp14:editId="4837469F">
            <wp:extent cx="4010025" cy="117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Рис.5 Расположение полей допусков при посадках: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а – с зазором;  б – с натягом; в – переходной.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ПЕРЕХОДНАЯ ПОСАДКА – посадка при которой возможно получение как зазора, так и натяга. В этом случае поля допусков отверстия и вала перекрываются частично или полностью (рис. 5 в).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ДОПУСК ПОСАДКИ – разность между наибольшим и наименьшим зазорами (натягами) или сумма допусков отверстия и вала, составляющих соединение.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Вал и отверстие, образующие посадку, имеют одинаковый номинальный размер и отличаются только предельными отклонениями. На чертежах посадку ставят после номинального размера, обозначая ее дробью, в числителе которой записывают предельные отклонения для отверстия, а в знаменателе – для вала.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КВАВИЛЕНТЫ. Допуски и посадки нормированы государственными стандартами, входящими в две системы: ЕСДП – «Единая система допусков и посадок» и ОНВ  – «Основные нормы взаимозаменяемости».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Классы (уровни, степени) точности допусков в ЕСДП названы квалитетами. КВАЛИТЕТ (СТЕПЕНЬ ТОЧНОСТИ) – ступень градации значений допусков системы.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Допуски в каждом квалитете возрастают с увеличением номинального размера, но они соответствуют одному уровню точности, определяемому квалитетом, его порядковый номер. С уменьшением номера квалитета допуски на размер уменьшаются, точность увеличивается.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В ЕСДП установлено 19 квалитетов, обозначаемых порядковым номером: 01; 0; 1; 2; 3;…16;17. Точность размера убывает от квалитета 01 к квалитету 17. Некоторые из них приведены в приложении.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Допуск квалитета условно обозначают буквами </w:t>
      </w:r>
      <w:r w:rsidRPr="00E87E55">
        <w:rPr>
          <w:sz w:val="28"/>
          <w:szCs w:val="28"/>
          <w:lang w:val="en-US" w:eastAsia="ru-RU"/>
        </w:rPr>
        <w:t>IT</w:t>
      </w:r>
      <w:r w:rsidRPr="00E87E55">
        <w:rPr>
          <w:sz w:val="28"/>
          <w:szCs w:val="28"/>
          <w:lang w:eastAsia="ru-RU"/>
        </w:rPr>
        <w:t xml:space="preserve"> с номером квалитета, например, </w:t>
      </w:r>
      <w:r w:rsidRPr="00E87E55">
        <w:rPr>
          <w:sz w:val="28"/>
          <w:szCs w:val="28"/>
          <w:lang w:val="en-US" w:eastAsia="ru-RU"/>
        </w:rPr>
        <w:t>IT</w:t>
      </w:r>
      <w:r w:rsidRPr="00E87E55">
        <w:rPr>
          <w:sz w:val="28"/>
          <w:szCs w:val="28"/>
          <w:lang w:eastAsia="ru-RU"/>
        </w:rPr>
        <w:t>6- допуск 6-го квалитета.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ОБОЗНАЧЕНИЕ ДОПУСКОВ И ПОСАДОК. В ЕСДП используют понятие основного отклонения.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ОСНОВНОЕ ОТКЛОНЕНИЕ – это наикратчайшее расстояние от нулевой линии до границы поля допуска. 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Для валов и отверстий ГОСТ 25346- 82 установлено по 28 основных отклонений. Основное отклонение обозначается буквами латинского алфавита: для вала – строчными буквами от </w:t>
      </w:r>
      <w:r w:rsidRPr="00E87E55">
        <w:rPr>
          <w:sz w:val="28"/>
          <w:szCs w:val="28"/>
          <w:lang w:val="en-US" w:eastAsia="ru-RU"/>
        </w:rPr>
        <w:t>a</w:t>
      </w:r>
      <w:r w:rsidRPr="00E87E55">
        <w:rPr>
          <w:sz w:val="28"/>
          <w:szCs w:val="28"/>
          <w:lang w:eastAsia="ru-RU"/>
        </w:rPr>
        <w:t xml:space="preserve"> до </w:t>
      </w:r>
      <w:r w:rsidRPr="00E87E55">
        <w:rPr>
          <w:sz w:val="28"/>
          <w:szCs w:val="28"/>
          <w:lang w:val="en-US" w:eastAsia="ru-RU"/>
        </w:rPr>
        <w:t>zc</w:t>
      </w:r>
      <w:r w:rsidRPr="00E87E55">
        <w:rPr>
          <w:sz w:val="28"/>
          <w:szCs w:val="28"/>
          <w:lang w:eastAsia="ru-RU"/>
        </w:rPr>
        <w:t xml:space="preserve">; для отверстия – прописными буквами от </w:t>
      </w:r>
      <w:r w:rsidRPr="00E87E55">
        <w:rPr>
          <w:sz w:val="28"/>
          <w:szCs w:val="28"/>
          <w:lang w:val="en-US" w:eastAsia="ru-RU"/>
        </w:rPr>
        <w:t>A</w:t>
      </w:r>
      <w:r w:rsidRPr="00E87E55">
        <w:rPr>
          <w:sz w:val="28"/>
          <w:szCs w:val="28"/>
          <w:lang w:eastAsia="ru-RU"/>
        </w:rPr>
        <w:t xml:space="preserve"> до </w:t>
      </w:r>
      <w:r w:rsidRPr="00E87E55">
        <w:rPr>
          <w:sz w:val="28"/>
          <w:szCs w:val="28"/>
          <w:lang w:val="en-US" w:eastAsia="ru-RU"/>
        </w:rPr>
        <w:t>ZC</w:t>
      </w:r>
      <w:r w:rsidRPr="00E87E55">
        <w:rPr>
          <w:sz w:val="28"/>
          <w:szCs w:val="28"/>
          <w:lang w:eastAsia="ru-RU"/>
        </w:rPr>
        <w:t xml:space="preserve">. 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 Основные отклонения вала от </w:t>
      </w:r>
      <w:r w:rsidRPr="00E87E55">
        <w:rPr>
          <w:sz w:val="28"/>
          <w:szCs w:val="28"/>
          <w:lang w:val="en-US" w:eastAsia="ru-RU"/>
        </w:rPr>
        <w:t>a</w:t>
      </w:r>
      <w:r w:rsidRPr="00E87E55">
        <w:rPr>
          <w:sz w:val="28"/>
          <w:szCs w:val="28"/>
          <w:lang w:eastAsia="ru-RU"/>
        </w:rPr>
        <w:t xml:space="preserve">  до </w:t>
      </w:r>
      <w:r w:rsidRPr="00E87E55">
        <w:rPr>
          <w:sz w:val="28"/>
          <w:szCs w:val="28"/>
          <w:lang w:val="en-US" w:eastAsia="ru-RU"/>
        </w:rPr>
        <w:t>g</w:t>
      </w:r>
      <w:r w:rsidRPr="00E87E55">
        <w:rPr>
          <w:sz w:val="28"/>
          <w:szCs w:val="28"/>
          <w:lang w:eastAsia="ru-RU"/>
        </w:rPr>
        <w:t xml:space="preserve"> и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 xml:space="preserve">(основное отклонение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 xml:space="preserve"> равно нулю) предназначены для образования полей допусков в посадках с зазором; от  </w:t>
      </w:r>
      <w:r w:rsidRPr="00E87E55">
        <w:rPr>
          <w:sz w:val="28"/>
          <w:szCs w:val="28"/>
          <w:lang w:val="en-US" w:eastAsia="ru-RU"/>
        </w:rPr>
        <w:t>j</w:t>
      </w:r>
      <w:r w:rsidRPr="00E87E55">
        <w:rPr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</m:oMath>
      <w:r w:rsidRPr="00E87E55">
        <w:rPr>
          <w:sz w:val="28"/>
          <w:szCs w:val="28"/>
          <w:lang w:eastAsia="ru-RU"/>
        </w:rPr>
        <w:t xml:space="preserve">) до </w:t>
      </w:r>
      <w:r w:rsidRPr="00E87E55">
        <w:rPr>
          <w:sz w:val="28"/>
          <w:szCs w:val="28"/>
          <w:lang w:val="en-US" w:eastAsia="ru-RU"/>
        </w:rPr>
        <w:t>n</w:t>
      </w:r>
      <w:r w:rsidRPr="00E87E55">
        <w:rPr>
          <w:sz w:val="28"/>
          <w:szCs w:val="28"/>
          <w:lang w:eastAsia="ru-RU"/>
        </w:rPr>
        <w:t xml:space="preserve"> – в переходных посадках, и от  </w:t>
      </w:r>
      <w:r w:rsidRPr="00E87E55">
        <w:rPr>
          <w:sz w:val="28"/>
          <w:szCs w:val="28"/>
          <w:lang w:val="en-US" w:eastAsia="ru-RU"/>
        </w:rPr>
        <w:t>p</w:t>
      </w:r>
      <w:r w:rsidRPr="00E87E55">
        <w:rPr>
          <w:sz w:val="28"/>
          <w:szCs w:val="28"/>
          <w:lang w:eastAsia="ru-RU"/>
        </w:rPr>
        <w:t xml:space="preserve"> до  </w:t>
      </w:r>
      <w:r w:rsidRPr="00E87E55">
        <w:rPr>
          <w:sz w:val="28"/>
          <w:szCs w:val="28"/>
          <w:lang w:val="en-US" w:eastAsia="ru-RU"/>
        </w:rPr>
        <w:t>zc</w:t>
      </w:r>
      <w:r w:rsidRPr="00E87E55">
        <w:rPr>
          <w:sz w:val="28"/>
          <w:szCs w:val="28"/>
          <w:lang w:eastAsia="ru-RU"/>
        </w:rPr>
        <w:t xml:space="preserve"> – в посадках с натягом.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Поля допусков в ЕСДП образуются сочетанием основного отклонения и квалитета. Например, 45е8 обозначает, что вал диаметром 45мм должен быть выполнен по 8-му квалитету с основным отклонением 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Понятие посадки справедливо только при сборке двух деталей. На сборку поступают детали с различными основными отклонениями. Наиболее часто посадку указывают в системе отверстия, когда отверстие выполняется с одним основном  отклонением Н, а зазоры или натяги обеспечиваются валами с различными размерами, например, диаметр 45Н7/е7. Здесь в числителе указано поле допуска отверстия детали, а в знаменателе – поле допуска вала.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ПОСАДКИ С ЗАЗОРОМ. Посадки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 xml:space="preserve">6 и 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8/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7рекомендуется применять для неподвижных соединений, часто подвергаемых разборке и регулированию, допускающих проворачивание или продольное перемещение одной детали относительно другой. Эти посадки используются для установки на вал режущего инструмента ( пилы, фрезы и т.д.).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g</w:t>
      </w:r>
      <w:r w:rsidRPr="00E87E55">
        <w:rPr>
          <w:sz w:val="28"/>
          <w:szCs w:val="28"/>
          <w:lang w:eastAsia="ru-RU"/>
        </w:rPr>
        <w:t>6 применяют в  точных подвижных соединениях, когда требуется обеспечить герметичность при перемещении деталей, а также плавность  и точность перемещений.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Посадка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f</w:t>
      </w:r>
      <w:r w:rsidRPr="00E87E55">
        <w:rPr>
          <w:sz w:val="28"/>
          <w:szCs w:val="28"/>
          <w:lang w:eastAsia="ru-RU"/>
        </w:rPr>
        <w:t xml:space="preserve">7 применяется в подшипниках скольжения с частотой вращения вала не более 150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мин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E87E55">
        <w:rPr>
          <w:sz w:val="28"/>
          <w:szCs w:val="28"/>
          <w:lang w:eastAsia="ru-RU"/>
        </w:rPr>
        <w:t xml:space="preserve">  .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e</w:t>
      </w:r>
      <w:r w:rsidRPr="00E87E55">
        <w:rPr>
          <w:sz w:val="28"/>
          <w:szCs w:val="28"/>
          <w:lang w:eastAsia="ru-RU"/>
        </w:rPr>
        <w:t xml:space="preserve">8 , применяют в подшипниках скольжения с частотой вращения вала более 150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мин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E87E55">
        <w:rPr>
          <w:sz w:val="28"/>
          <w:szCs w:val="28"/>
          <w:lang w:eastAsia="ru-RU"/>
        </w:rPr>
        <w:t xml:space="preserve"> 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ПОСАДКИ ПЕРЕХОДНЫЕ.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n</w:t>
      </w:r>
      <w:r w:rsidRPr="00E87E55">
        <w:rPr>
          <w:sz w:val="28"/>
          <w:szCs w:val="28"/>
          <w:lang w:eastAsia="ru-RU"/>
        </w:rPr>
        <w:t xml:space="preserve">6 используют при центрировании детали в неподвижном соединении, и работающей в условиях вибрации и ударов. Разборку соединения производят редко (при капитальном ремонте).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k</w:t>
      </w:r>
      <w:r w:rsidRPr="00E87E55">
        <w:rPr>
          <w:sz w:val="28"/>
          <w:szCs w:val="28"/>
          <w:lang w:eastAsia="ru-RU"/>
        </w:rPr>
        <w:t>6используют при установке неподвижных зубчатых колес на валах, шкивах и т.д.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ПОСАДКИ СНАТЯГОМ. Посадку 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p</w:t>
      </w:r>
      <w:r w:rsidRPr="00E87E55">
        <w:rPr>
          <w:sz w:val="28"/>
          <w:szCs w:val="28"/>
          <w:lang w:eastAsia="ru-RU"/>
        </w:rPr>
        <w:t xml:space="preserve">6 назначают для неподвижных соединений, передающих небольшие усилия, для соединения валов с тонкостенными втулками. Посадку 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s</w:t>
      </w:r>
      <w:r w:rsidRPr="00E87E55">
        <w:rPr>
          <w:sz w:val="28"/>
          <w:szCs w:val="28"/>
          <w:lang w:eastAsia="ru-RU"/>
        </w:rPr>
        <w:t>6 используют в неподвижных соединениях, передающих средние нагрузки без дополнительного крепления.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Термин «отверстие» применяют для обозначения внутренних (охватывающих) цилиндрических и плоских параллельных поверхностей, а термин «вал» - для обозначения наружных (охватываемых) цилиндрических и плоских параллельных поверхностей.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Порядок выполнения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Изучит материал по источникам  перечня рекомендуемой литературы.</w:t>
      </w: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Перед выполнением практического занятия ознакомиться с краткими теоретическими сведениями.</w:t>
      </w: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На основании исходных данных по вариантам (табл. 3) определить номинальный размер, наибольший и наименьший предельные размеры деталей, допуск и графически изобразить поле допуска деталей.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spacing w:after="200" w:line="276" w:lineRule="auto"/>
        <w:ind w:left="720"/>
        <w:contextualSpacing/>
        <w:jc w:val="right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Таблица 3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Исходные данные к первому заданию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5569"/>
        <w:gridCol w:w="3347"/>
      </w:tblGrid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№ п</w:t>
            </w:r>
            <w:r w:rsidRPr="00E87E55">
              <w:rPr>
                <w:sz w:val="28"/>
                <w:szCs w:val="28"/>
                <w:lang w:val="en-US" w:eastAsia="ru-RU"/>
              </w:rPr>
              <w:t>/</w:t>
            </w:r>
            <w:r w:rsidRPr="00E87E55">
              <w:rPr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Размеры к чертежу, мм</w:t>
            </w:r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Действительные размеры, мм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1 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101FD8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+0,5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30 ±0,1;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+0,3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30,6; 30,5; 30; 29,8; 29,5; 29,4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2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101FD8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-,04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;25 ±0,2;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-0,4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24,5; 24,7; 24,8; 25; 25,4; 25,5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3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101FD8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+0,5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20±0,3;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-0,4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19,4; 19,5; 19,7; 20; 20,5; 20,7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4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101FD8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±0,2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p>
                </m:s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10,1; 10,5; 9,7; 10; 10,3; 9,9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5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101FD8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+,03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+0,5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+,04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29,5; 29,4; 30,6; 30,5; 30; 29,8</w:t>
            </w: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Сравнить действительный размер детали с ее наибольшим и наименьшим предельными размерами и сделать вывод о годности, об исправимости брака.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Результат работы оформить в виде таблицы (табл.4).</w:t>
      </w:r>
    </w:p>
    <w:p w:rsidR="00150944" w:rsidRPr="00E87E55" w:rsidRDefault="00150944" w:rsidP="00AF5227">
      <w:pPr>
        <w:suppressAutoHyphens w:val="0"/>
        <w:jc w:val="right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Таблица 4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Исходные данные и вывод годности прибора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92"/>
        <w:gridCol w:w="992"/>
        <w:gridCol w:w="993"/>
        <w:gridCol w:w="992"/>
        <w:gridCol w:w="992"/>
        <w:gridCol w:w="816"/>
      </w:tblGrid>
      <w:tr w:rsidR="00150944" w:rsidRPr="00E87E55" w:rsidTr="00150944">
        <w:tc>
          <w:tcPr>
            <w:tcW w:w="3794" w:type="dxa"/>
            <w:vMerge w:val="restart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Контрольные вопросы</w:t>
            </w:r>
          </w:p>
        </w:tc>
        <w:tc>
          <w:tcPr>
            <w:tcW w:w="5777" w:type="dxa"/>
            <w:gridSpan w:val="6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Исходные данные, вариант №</w:t>
            </w:r>
          </w:p>
        </w:tc>
      </w:tr>
      <w:tr w:rsidR="00150944" w:rsidRPr="00E87E55" w:rsidTr="00150944">
        <w:tc>
          <w:tcPr>
            <w:tcW w:w="3794" w:type="dxa"/>
            <w:vMerge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    Вал</w:t>
            </w:r>
          </w:p>
        </w:tc>
        <w:tc>
          <w:tcPr>
            <w:tcW w:w="2800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Отверстие</w:t>
            </w: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Размер на чертеже, мм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Номинальный размер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Верхнее предельное отклонение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Нижнее предельное отклонение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Наибольший предельный размер 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Наименьший предельный размер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Допуск размера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Графическое изображение поля допуска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Величина действительных размеров детали, мм</w:t>
            </w:r>
          </w:p>
        </w:tc>
        <w:tc>
          <w:tcPr>
            <w:tcW w:w="5777" w:type="dxa"/>
            <w:gridSpan w:val="6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Заключение о годности детали</w:t>
            </w: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Определить характер соединения деталей по чертежу сборочной единицы. Для этого: 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На основании исходных данных по вариантам (табл. 5) найти верхнее и нижнее предельное отклонение, используя ГОСТ 25347 – 82 (прил.)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Произвести перевод единиц измерения предельных отклонений из микрометров в миллиметры.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Графически изобразить поле допуска сопрягаемых деталей.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Определить характер посадки.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Результаты оформить в виде таблицы (табл.6)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                                                                                     Таблица 5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Исходные данные ко второму заданию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Вариант</w:t>
            </w:r>
          </w:p>
        </w:tc>
        <w:tc>
          <w:tcPr>
            <w:tcW w:w="319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Размер к чертежу соединения детали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Вариант</w:t>
            </w:r>
          </w:p>
        </w:tc>
        <w:tc>
          <w:tcPr>
            <w:tcW w:w="3191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Размер к чертежу соединения детали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25H8/h7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18N7/h6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55H8/e8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30P8/h6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2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15H7/h6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10E9/h8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7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90H7/r6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50F8/h6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3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70T9/h8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4P7/s6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8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15H7/s6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10P7/r6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4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90H8/d9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45P7/h6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9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35H7/d9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30P7/r6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5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5H/e9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25P7/h7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10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25H7/r6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8P7/h7</w:t>
            </w:r>
          </w:p>
        </w:tc>
      </w:tr>
      <w:tr w:rsidR="00150944" w:rsidRPr="00E87E55" w:rsidTr="00150944">
        <w:tc>
          <w:tcPr>
            <w:tcW w:w="9571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Таблица 6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Определение характера соединения по чертежу сборочной единицы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4"/>
        <w:gridCol w:w="1458"/>
        <w:gridCol w:w="1190"/>
        <w:gridCol w:w="6"/>
        <w:gridCol w:w="1964"/>
        <w:gridCol w:w="802"/>
      </w:tblGrid>
      <w:tr w:rsidR="00150944" w:rsidRPr="00E87E55" w:rsidTr="00150944">
        <w:tc>
          <w:tcPr>
            <w:tcW w:w="4275" w:type="dxa"/>
            <w:vMerge w:val="restart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Контрольные вопросы</w:t>
            </w:r>
          </w:p>
        </w:tc>
        <w:tc>
          <w:tcPr>
            <w:tcW w:w="5296" w:type="dxa"/>
            <w:gridSpan w:val="5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      Исходные данные варианта №</w:t>
            </w:r>
          </w:p>
        </w:tc>
      </w:tr>
      <w:tr w:rsidR="00150944" w:rsidRPr="00E87E55" w:rsidTr="00150944">
        <w:tc>
          <w:tcPr>
            <w:tcW w:w="4275" w:type="dxa"/>
            <w:vMerge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  <w:gridSpan w:val="3"/>
            <w:tcBorders>
              <w:bottom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tcBorders>
              <w:bottom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Обозначение посадки</w:t>
            </w:r>
          </w:p>
        </w:tc>
        <w:tc>
          <w:tcPr>
            <w:tcW w:w="2496" w:type="dxa"/>
            <w:gridSpan w:val="3"/>
            <w:tcBorders>
              <w:top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tcBorders>
              <w:top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Система посадки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Система отверстия</w:t>
            </w: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Система вала</w:t>
            </w: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Номинальный размер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rPr>
          <w:trHeight w:val="330"/>
        </w:trPr>
        <w:tc>
          <w:tcPr>
            <w:tcW w:w="4275" w:type="dxa"/>
            <w:vMerge w:val="restart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Обозначение сопрягаемого размера на чертеже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Отверстие 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Вал </w:t>
            </w: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Отверстие </w:t>
            </w: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Вал </w:t>
            </w:r>
          </w:p>
        </w:tc>
      </w:tr>
      <w:tr w:rsidR="00150944" w:rsidRPr="00E87E55" w:rsidTr="00150944">
        <w:trPr>
          <w:trHeight w:val="255"/>
        </w:trPr>
        <w:tc>
          <w:tcPr>
            <w:tcW w:w="4275" w:type="dxa"/>
            <w:vMerge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Квалитет 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Условное обозначение поля допуска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Верхнее предельное отклонение, мм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Нижнее  предельное отклонение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lastRenderedPageBreak/>
              <w:t>Наибольший предельный размер, мм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Наименьший предельный размер, мм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Графическое изображение для допуска посадки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Характер посадки ( тип соединения)</w:t>
            </w:r>
          </w:p>
        </w:tc>
        <w:tc>
          <w:tcPr>
            <w:tcW w:w="249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ind w:left="108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ind w:left="108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Содержание отчета</w:t>
      </w:r>
    </w:p>
    <w:p w:rsidR="00150944" w:rsidRPr="00E87E55" w:rsidRDefault="00150944" w:rsidP="00141EF3">
      <w:pPr>
        <w:numPr>
          <w:ilvl w:val="0"/>
          <w:numId w:val="79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основных понятий о размерах, допусках и посадках.</w:t>
      </w:r>
    </w:p>
    <w:p w:rsidR="00150944" w:rsidRPr="00E87E55" w:rsidRDefault="00150944" w:rsidP="00141EF3">
      <w:pPr>
        <w:numPr>
          <w:ilvl w:val="0"/>
          <w:numId w:val="79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Заполненные табл. 4, 6.</w:t>
      </w:r>
    </w:p>
    <w:p w:rsidR="00150944" w:rsidRPr="00E87E55" w:rsidRDefault="00150944" w:rsidP="00141EF3">
      <w:pPr>
        <w:numPr>
          <w:ilvl w:val="0"/>
          <w:numId w:val="79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Отчет выполненного практического занятия и вывод. 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Контрольные вопросы 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Назовите основные размеры в системе отверстие - вал.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Объясните понятие допуск отверстия вала, обозначение и дайте их определения.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Что значит сопрягаемая и несопрягаемая поверхности?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Что такое квалитет?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5C7E77" w:rsidRPr="00E87E55" w:rsidRDefault="005C7E77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>Практическое занятие №4</w:t>
      </w:r>
    </w:p>
    <w:p w:rsidR="00090FD7" w:rsidRPr="00090FD7" w:rsidRDefault="00090FD7" w:rsidP="00AF5227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Изучение и определение допусков и посадок гладких цилиндрических соединений</w:t>
      </w:r>
    </w:p>
    <w:p w:rsidR="00090FD7" w:rsidRPr="00090FD7" w:rsidRDefault="00090FD7" w:rsidP="00AF5227">
      <w:pPr>
        <w:suppressAutoHyphens w:val="0"/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 xml:space="preserve">   Цель:</w:t>
      </w:r>
      <w:r w:rsidRPr="00090FD7">
        <w:rPr>
          <w:rFonts w:eastAsia="Calibri"/>
          <w:sz w:val="28"/>
          <w:szCs w:val="28"/>
          <w:lang w:eastAsia="en-US"/>
        </w:rPr>
        <w:t xml:space="preserve"> практическое ознакомление и усвоение основных понятий о        размерах, допусках и посадок; самостоятельно научиться графически,  изображать поля допусков; определять годность деталей (вала и отверстия)   и характер посадки</w:t>
      </w:r>
    </w:p>
    <w:p w:rsidR="00090FD7" w:rsidRPr="00090FD7" w:rsidRDefault="00090FD7" w:rsidP="00AF5227">
      <w:pPr>
        <w:suppressAutoHyphens w:val="0"/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 xml:space="preserve"> Оборудование: </w:t>
      </w:r>
      <w:r w:rsidRPr="00090FD7">
        <w:rPr>
          <w:rFonts w:eastAsia="Calibri"/>
          <w:sz w:val="28"/>
          <w:szCs w:val="28"/>
          <w:lang w:eastAsia="en-US"/>
        </w:rPr>
        <w:t xml:space="preserve">автоматизированное  рабочее место: персональный компьютер, подключенный к сети </w:t>
      </w:r>
      <w:r w:rsidRPr="00090FD7">
        <w:rPr>
          <w:rFonts w:eastAsia="Calibri"/>
          <w:sz w:val="28"/>
          <w:szCs w:val="28"/>
          <w:lang w:val="en-US" w:eastAsia="en-US"/>
        </w:rPr>
        <w:t>Internet</w:t>
      </w:r>
      <w:r w:rsidRPr="00090FD7">
        <w:rPr>
          <w:rFonts w:eastAsia="Calibri"/>
          <w:sz w:val="28"/>
          <w:szCs w:val="28"/>
          <w:lang w:eastAsia="en-US"/>
        </w:rPr>
        <w:t>, принтер, сканер.</w:t>
      </w:r>
    </w:p>
    <w:p w:rsidR="00090FD7" w:rsidRPr="00090FD7" w:rsidRDefault="00090FD7" w:rsidP="00AF5227">
      <w:pPr>
        <w:suppressAutoHyphens w:val="0"/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    Краткие теоретические сведения</w:t>
      </w:r>
    </w:p>
    <w:p w:rsidR="00090FD7" w:rsidRPr="00090FD7" w:rsidRDefault="00090FD7" w:rsidP="00AF5227">
      <w:pPr>
        <w:suppressAutoHyphens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Размеры, проставляемы на чертеже, называются номинальными размерами.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Обработать деталь абсолютно точно с номинальными размерами практически невозможно. Действительные размеры обработанной детали всегда отличаются от номинальных на величину отклонения. Поэтому каждый номинальный размер ограничивают двум предельными размерами: наибольшим Х</w:t>
      </w:r>
      <w:r w:rsidRPr="00090FD7">
        <w:rPr>
          <w:rFonts w:eastAsia="Calibri"/>
          <w:sz w:val="28"/>
          <w:szCs w:val="28"/>
          <w:vertAlign w:val="subscript"/>
          <w:lang w:eastAsia="en-US"/>
        </w:rPr>
        <w:t>в</w:t>
      </w:r>
      <w:r w:rsidRPr="00090FD7">
        <w:rPr>
          <w:rFonts w:eastAsia="Calibri"/>
          <w:sz w:val="28"/>
          <w:szCs w:val="28"/>
          <w:lang w:eastAsia="en-US"/>
        </w:rPr>
        <w:t xml:space="preserve"> и наименьшим Х</w:t>
      </w:r>
      <w:r w:rsidRPr="00090FD7">
        <w:rPr>
          <w:rFonts w:eastAsia="Calibri"/>
          <w:sz w:val="28"/>
          <w:szCs w:val="28"/>
          <w:vertAlign w:val="subscript"/>
          <w:lang w:eastAsia="en-US"/>
        </w:rPr>
        <w:t>н</w:t>
      </w:r>
      <w:r w:rsidRPr="00090FD7">
        <w:rPr>
          <w:rFonts w:eastAsia="Calibri"/>
          <w:sz w:val="28"/>
          <w:szCs w:val="28"/>
          <w:lang w:eastAsia="en-US"/>
        </w:rPr>
        <w:t xml:space="preserve"> (рис.3). Любой действительный размер Х</w:t>
      </w:r>
      <w:r w:rsidRPr="00090FD7">
        <w:rPr>
          <w:rFonts w:eastAsia="Calibri"/>
          <w:sz w:val="28"/>
          <w:szCs w:val="28"/>
          <w:vertAlign w:val="subscript"/>
          <w:lang w:eastAsia="en-US"/>
        </w:rPr>
        <w:t>д</w:t>
      </w:r>
      <w:r w:rsidRPr="00090FD7">
        <w:rPr>
          <w:rFonts w:eastAsia="Calibri"/>
          <w:sz w:val="28"/>
          <w:szCs w:val="28"/>
          <w:lang w:eastAsia="en-US"/>
        </w:rPr>
        <w:t xml:space="preserve"> </w:t>
      </w: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должен находиться в </w:t>
      </w:r>
      <w:r w:rsidRPr="00AF5227">
        <w:rPr>
          <w:rFonts w:eastAsia="Calibri"/>
          <w:sz w:val="28"/>
          <w:szCs w:val="28"/>
          <w:lang w:eastAsia="en-US"/>
        </w:rPr>
        <w:t xml:space="preserve">пределах поля допуска </w:t>
      </w:r>
      <w:r w:rsidRPr="00AF5227">
        <w:rPr>
          <w:rFonts w:eastAsia="Calibri"/>
          <w:i/>
          <w:sz w:val="28"/>
          <w:szCs w:val="28"/>
          <w:lang w:eastAsia="en-US"/>
        </w:rPr>
        <w:t>δ</w:t>
      </w:r>
      <w:r w:rsidRPr="00AF5227">
        <w:rPr>
          <w:rFonts w:eastAsia="Calibri"/>
          <w:sz w:val="28"/>
          <w:szCs w:val="28"/>
          <w:lang w:eastAsia="en-US"/>
        </w:rPr>
        <w:t>, иначе деталь считается бракованной. Отклонения  могут быть действительными и предельными.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b/>
          <w:sz w:val="28"/>
          <w:szCs w:val="28"/>
          <w:lang w:eastAsia="en-US"/>
        </w:rPr>
        <w:t xml:space="preserve">          Действительными отклонением</w:t>
      </w:r>
      <w:r w:rsidRPr="00AF5227">
        <w:rPr>
          <w:rFonts w:eastAsia="Calibri"/>
          <w:sz w:val="28"/>
          <w:szCs w:val="28"/>
          <w:lang w:eastAsia="en-US"/>
        </w:rPr>
        <w:t xml:space="preserve"> называется алгебраическая разность между действительным размером полученной детали и номинальным размером.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b/>
          <w:sz w:val="28"/>
          <w:szCs w:val="28"/>
          <w:lang w:eastAsia="en-US"/>
        </w:rPr>
        <w:t xml:space="preserve">          Предельным отклонением</w:t>
      </w:r>
      <w:r w:rsidRPr="00AF5227">
        <w:rPr>
          <w:rFonts w:eastAsia="Calibri"/>
          <w:sz w:val="28"/>
          <w:szCs w:val="28"/>
          <w:lang w:eastAsia="en-US"/>
        </w:rPr>
        <w:t xml:space="preserve"> называется алгебраическая разность между предельным и номинальным размерами. Одно предельное отклонение из двух называется верхним, а другое-нижним.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>Для удобства записи на чертеже вместо предельных размеров рядом с номинальным указывают два предельных отклонения, например, 75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mPr>
          <m:mr>
            <m:e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+0,021</m:t>
              </m:r>
            </m:e>
          </m:mr>
          <m:mr>
            <m:e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+0,002</m:t>
              </m:r>
            </m:e>
          </m:mr>
        </m:m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</m:t>
        </m:r>
      </m:oMath>
      <w:r w:rsidRPr="00AF5227">
        <w:rPr>
          <w:rFonts w:eastAsia="Calibri"/>
          <w:sz w:val="28"/>
          <w:szCs w:val="28"/>
          <w:lang w:eastAsia="en-US"/>
        </w:rPr>
        <w:t>мм, 175</w:t>
      </w:r>
      <w:r w:rsidRPr="00AF5227">
        <w:rPr>
          <w:rFonts w:eastAsia="Calibri"/>
          <w:sz w:val="28"/>
          <w:szCs w:val="28"/>
          <w:vertAlign w:val="superscript"/>
          <w:lang w:eastAsia="en-US"/>
        </w:rPr>
        <w:t xml:space="preserve">+0,40 </w:t>
      </w:r>
      <w:r w:rsidRPr="00AF5227">
        <w:rPr>
          <w:rFonts w:eastAsia="Calibri"/>
          <w:sz w:val="28"/>
          <w:szCs w:val="28"/>
          <w:lang w:eastAsia="en-US"/>
        </w:rPr>
        <w:t>мм, 75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-0,040</w:t>
      </w:r>
      <w:r w:rsidRPr="00AF5227">
        <w:rPr>
          <w:rFonts w:eastAsia="Calibri"/>
          <w:sz w:val="28"/>
          <w:szCs w:val="28"/>
          <w:lang w:eastAsia="en-US"/>
        </w:rPr>
        <w:t xml:space="preserve"> мм, 175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±</m:t>
        </m:r>
      </m:oMath>
      <w:r w:rsidRPr="00AF5227">
        <w:rPr>
          <w:rFonts w:eastAsia="Calibri"/>
          <w:sz w:val="28"/>
          <w:szCs w:val="28"/>
          <w:lang w:eastAsia="en-US"/>
        </w:rPr>
        <w:t>0,02мм. Предельные отклонения, равные нулю, не указываются.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 xml:space="preserve">      Для размера в мм предельные размеры равны: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 xml:space="preserve">                                   </w:t>
      </w:r>
      <w:r w:rsidRPr="00AF5227">
        <w:rPr>
          <w:rFonts w:eastAsia="Calibri"/>
          <w:sz w:val="28"/>
          <w:szCs w:val="28"/>
          <w:lang w:val="en-US" w:eastAsia="en-US"/>
        </w:rPr>
        <w:t>X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в</w:t>
      </w:r>
      <w:r w:rsidRPr="00AF5227">
        <w:rPr>
          <w:rFonts w:eastAsia="Calibri"/>
          <w:sz w:val="28"/>
          <w:szCs w:val="28"/>
          <w:lang w:eastAsia="en-US"/>
        </w:rPr>
        <w:t>=75,021 мм, Х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н</w:t>
      </w:r>
      <w:r w:rsidRPr="00AF5227">
        <w:rPr>
          <w:rFonts w:eastAsia="Calibri"/>
          <w:sz w:val="28"/>
          <w:szCs w:val="28"/>
          <w:lang w:eastAsia="en-US"/>
        </w:rPr>
        <w:t>=75,002 мм;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 xml:space="preserve">               для размера 175</w:t>
      </w:r>
      <w:r w:rsidRPr="00AF5227">
        <w:rPr>
          <w:rFonts w:eastAsia="Calibri"/>
          <w:sz w:val="28"/>
          <w:szCs w:val="28"/>
          <w:vertAlign w:val="superscript"/>
          <w:lang w:eastAsia="en-US"/>
        </w:rPr>
        <w:t xml:space="preserve">+0,40 </w:t>
      </w:r>
      <w:r w:rsidRPr="00AF5227">
        <w:rPr>
          <w:rFonts w:eastAsia="Calibri"/>
          <w:sz w:val="28"/>
          <w:szCs w:val="28"/>
          <w:lang w:eastAsia="en-US"/>
        </w:rPr>
        <w:t>мм —Х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в</w:t>
      </w:r>
      <w:r w:rsidRPr="00AF5227">
        <w:rPr>
          <w:rFonts w:eastAsia="Calibri"/>
          <w:sz w:val="28"/>
          <w:szCs w:val="28"/>
          <w:lang w:eastAsia="en-US"/>
        </w:rPr>
        <w:t>=175,4 мм, Х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н</w:t>
      </w:r>
      <w:r w:rsidRPr="00AF5227">
        <w:rPr>
          <w:rFonts w:eastAsia="Calibri"/>
          <w:sz w:val="28"/>
          <w:szCs w:val="28"/>
          <w:lang w:eastAsia="en-US"/>
        </w:rPr>
        <w:t>=175,0 мм.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b/>
          <w:sz w:val="28"/>
          <w:szCs w:val="28"/>
          <w:lang w:eastAsia="en-US"/>
        </w:rPr>
        <w:t xml:space="preserve">         Допуски размеров, посадки и допуски посадок</w:t>
      </w:r>
      <w:r w:rsidRPr="00AF5227">
        <w:rPr>
          <w:rFonts w:eastAsia="Calibri"/>
          <w:sz w:val="28"/>
          <w:szCs w:val="28"/>
          <w:lang w:eastAsia="en-US"/>
        </w:rPr>
        <w:t xml:space="preserve">. Допуск характеризует точность изготовления детали. Чем меньше допуск, тем труднее обрабатывать деталь. Зону (поле), ограниченную верхним и нижним предельными отклонениями, называют </w:t>
      </w:r>
      <w:r w:rsidRPr="00AF5227">
        <w:rPr>
          <w:rFonts w:eastAsia="Calibri"/>
          <w:b/>
          <w:sz w:val="28"/>
          <w:szCs w:val="28"/>
          <w:lang w:eastAsia="en-US"/>
        </w:rPr>
        <w:t xml:space="preserve">полем допуска </w:t>
      </w:r>
      <w:r w:rsidRPr="00AF5227">
        <w:rPr>
          <w:rFonts w:eastAsia="Calibri"/>
          <w:sz w:val="28"/>
          <w:szCs w:val="28"/>
          <w:lang w:eastAsia="en-US"/>
        </w:rPr>
        <w:t xml:space="preserve">(см. рис.3). </w:t>
      </w:r>
    </w:p>
    <w:p w:rsidR="00090FD7" w:rsidRPr="00AF5227" w:rsidRDefault="00090FD7" w:rsidP="00AF5227">
      <w:pPr>
        <w:tabs>
          <w:tab w:val="left" w:pos="1620"/>
          <w:tab w:val="left" w:pos="1950"/>
        </w:tabs>
        <w:suppressAutoHyphens w:val="0"/>
        <w:rPr>
          <w:rFonts w:eastAsia="Calibri"/>
          <w:sz w:val="28"/>
          <w:szCs w:val="28"/>
          <w:lang w:eastAsia="ru-RU"/>
        </w:rPr>
      </w:pPr>
    </w:p>
    <w:p w:rsidR="00090FD7" w:rsidRPr="00090FD7" w:rsidRDefault="00101FD8" w:rsidP="00090FD7">
      <w:pPr>
        <w:tabs>
          <w:tab w:val="left" w:pos="1620"/>
          <w:tab w:val="left" w:pos="1950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lang w:eastAsia="ru-RU"/>
        </w:rPr>
      </w:pPr>
      <w:r>
        <w:rPr>
          <w:noProof/>
          <w:sz w:val="28"/>
          <w:szCs w:val="28"/>
        </w:rPr>
        <w:pict>
          <v:line id="Прямая соединительная линия 9" o:spid="_x0000_s1049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5pt,78.3pt" to="169.2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" strokecolor="windowText" strokeweight="3pt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48" type="#_x0000_t32" style="position:absolute;margin-left:20.7pt;margin-top:117.3pt;width:75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" strokecolor="windowText">
            <v:stroke startarrow="open" endarrow="open"/>
          </v:shape>
        </w:pict>
      </w:r>
      <w:r>
        <w:rPr>
          <w:noProof/>
          <w:sz w:val="28"/>
          <w:szCs w:val="28"/>
        </w:rPr>
        <w:pict>
          <v:shape id="Прямая со стрелкой 8" o:spid="_x0000_s1047" type="#_x0000_t32" style="position:absolute;margin-left:96.45pt;margin-top:117.3pt;width:72.7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" strokecolor="windowText">
            <v:stroke startarrow="open" endarrow="open"/>
          </v:shape>
        </w:pict>
      </w:r>
      <w:r>
        <w:rPr>
          <w:noProof/>
          <w:sz w:val="28"/>
          <w:szCs w:val="28"/>
        </w:rPr>
        <w:pict>
          <v:line id="Прямая соединительная линия 10" o:spid="_x0000_s104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45pt,78.3pt" to="96.4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" strokecolor="windowText"/>
        </w:pict>
      </w:r>
      <w:r w:rsidR="00090FD7" w:rsidRPr="00090FD7">
        <w:rPr>
          <w:rFonts w:eastAsia="Calibri"/>
          <w:sz w:val="28"/>
          <w:szCs w:val="28"/>
          <w:lang w:eastAsia="ru-RU"/>
        </w:rPr>
        <w:tab/>
      </w:r>
      <w:r w:rsidR="00090FD7" w:rsidRPr="00090FD7">
        <w:rPr>
          <w:rFonts w:eastAsia="Calibri"/>
          <w:sz w:val="28"/>
          <w:szCs w:val="28"/>
          <w:lang w:eastAsia="ru-RU"/>
        </w:rPr>
        <w:tab/>
      </w:r>
    </w:p>
    <w:p w:rsidR="00090FD7" w:rsidRPr="00090FD7" w:rsidRDefault="00101FD8" w:rsidP="00090FD7">
      <w:pPr>
        <w:tabs>
          <w:tab w:val="left" w:pos="1620"/>
          <w:tab w:val="left" w:pos="3210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vertAlign w:val="subscript"/>
          <w:lang w:eastAsia="ru-RU"/>
        </w:rPr>
      </w:pPr>
      <w:r>
        <w:rPr>
          <w:noProof/>
          <w:sz w:val="28"/>
          <w:szCs w:val="28"/>
        </w:rPr>
        <w:pict>
          <v:line id="Прямая соединительная линия 11" o:spid="_x0000_s1045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.85pt" to="21.4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" strokecolor="windowText"/>
        </w:pict>
      </w:r>
      <w:r>
        <w:rPr>
          <w:noProof/>
          <w:sz w:val="28"/>
          <w:szCs w:val="28"/>
        </w:rPr>
        <w:pict>
          <v:line id="_x0000_s1044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1.85pt" to="169.2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" strokecolor="windowText"/>
        </w:pict>
      </w:r>
      <w:r>
        <w:rPr>
          <w:noProof/>
          <w:sz w:val="28"/>
          <w:szCs w:val="28"/>
        </w:rPr>
        <w:pict>
          <v:shape id="Прямая со стрелкой 13" o:spid="_x0000_s1043" type="#_x0000_t32" style="position:absolute;margin-left:21.45pt;margin-top:13.85pt;width:147.75pt;height:0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" strokecolor="windowText">
            <v:stroke startarrow="open" endarrow="open"/>
          </v:shape>
        </w:pict>
      </w:r>
      <w:r>
        <w:rPr>
          <w:noProof/>
          <w:sz w:val="28"/>
          <w:szCs w:val="28"/>
        </w:rPr>
        <w:pict>
          <v:line id="_x0000_s1042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95pt,19.85pt" to="139.9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" strokecolor="windowText"/>
        </w:pict>
      </w:r>
      <w:r w:rsidR="00090FD7" w:rsidRPr="00090FD7">
        <w:rPr>
          <w:rFonts w:eastAsia="Calibri"/>
          <w:sz w:val="28"/>
          <w:szCs w:val="28"/>
          <w:lang w:eastAsia="ru-RU"/>
        </w:rPr>
        <w:tab/>
      </w:r>
      <w:r w:rsidR="00090FD7" w:rsidRPr="00090FD7">
        <w:rPr>
          <w:rFonts w:eastAsia="Calibri"/>
          <w:i/>
          <w:sz w:val="28"/>
          <w:szCs w:val="28"/>
          <w:lang w:eastAsia="ru-RU"/>
        </w:rPr>
        <w:t>Х</w:t>
      </w:r>
      <w:r w:rsidR="00090FD7" w:rsidRPr="00090FD7">
        <w:rPr>
          <w:rFonts w:eastAsia="Calibri"/>
          <w:i/>
          <w:sz w:val="28"/>
          <w:szCs w:val="28"/>
          <w:vertAlign w:val="subscript"/>
          <w:lang w:eastAsia="ru-RU"/>
        </w:rPr>
        <w:t>В</w:t>
      </w:r>
      <w:r w:rsidR="00090FD7" w:rsidRPr="00090FD7">
        <w:rPr>
          <w:rFonts w:eastAsia="Calibri"/>
          <w:i/>
          <w:sz w:val="28"/>
          <w:szCs w:val="28"/>
          <w:vertAlign w:val="subscript"/>
          <w:lang w:eastAsia="ru-RU"/>
        </w:rPr>
        <w:tab/>
      </w:r>
    </w:p>
    <w:p w:rsidR="00090FD7" w:rsidRPr="00090FD7" w:rsidRDefault="00101FD8" w:rsidP="00090FD7">
      <w:pPr>
        <w:tabs>
          <w:tab w:val="left" w:pos="1275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vertAlign w:val="subscript"/>
          <w:lang w:eastAsia="ru-RU"/>
        </w:rPr>
      </w:pPr>
      <w:r>
        <w:rPr>
          <w:noProof/>
          <w:sz w:val="28"/>
          <w:szCs w:val="28"/>
        </w:rPr>
        <w:pict>
          <v:shape id="Прямая со стрелкой 15" o:spid="_x0000_s1041" type="#_x0000_t32" style="position:absolute;margin-left:21.45pt;margin-top:14.65pt;width:118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" strokecolor="windowText">
            <v:stroke startarrow="open" endarrow="open"/>
          </v:shape>
        </w:pict>
      </w:r>
      <w:r w:rsidR="00090FD7" w:rsidRPr="00090FD7">
        <w:rPr>
          <w:rFonts w:eastAsia="Calibri"/>
          <w:sz w:val="28"/>
          <w:szCs w:val="28"/>
          <w:lang w:eastAsia="ru-RU"/>
        </w:rPr>
        <w:tab/>
      </w:r>
      <w:r w:rsidR="00090FD7" w:rsidRPr="00090FD7">
        <w:rPr>
          <w:rFonts w:eastAsia="Calibri"/>
          <w:i/>
          <w:sz w:val="28"/>
          <w:szCs w:val="28"/>
          <w:lang w:eastAsia="ru-RU"/>
        </w:rPr>
        <w:t>Х</w:t>
      </w:r>
      <w:r w:rsidR="00090FD7" w:rsidRPr="00090FD7">
        <w:rPr>
          <w:rFonts w:eastAsia="Calibri"/>
          <w:i/>
          <w:sz w:val="28"/>
          <w:szCs w:val="28"/>
          <w:vertAlign w:val="subscript"/>
          <w:lang w:eastAsia="ru-RU"/>
        </w:rPr>
        <w:t>Д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sz w:val="28"/>
          <w:szCs w:val="28"/>
          <w:lang w:eastAsia="ru-RU"/>
        </w:rPr>
      </w:pPr>
    </w:p>
    <w:p w:rsidR="00090FD7" w:rsidRPr="00090FD7" w:rsidRDefault="00090FD7" w:rsidP="00090FD7">
      <w:pPr>
        <w:tabs>
          <w:tab w:val="left" w:pos="1170"/>
          <w:tab w:val="left" w:pos="2595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vertAlign w:val="subscript"/>
          <w:lang w:eastAsia="ru-RU"/>
        </w:rPr>
      </w:pPr>
      <w:r w:rsidRPr="00090FD7">
        <w:rPr>
          <w:rFonts w:eastAsia="Calibri"/>
          <w:sz w:val="28"/>
          <w:szCs w:val="28"/>
          <w:lang w:eastAsia="ru-RU"/>
        </w:rPr>
        <w:tab/>
      </w:r>
      <w:r w:rsidRPr="00090FD7">
        <w:rPr>
          <w:rFonts w:eastAsia="Calibri"/>
          <w:i/>
          <w:sz w:val="28"/>
          <w:szCs w:val="28"/>
          <w:lang w:eastAsia="ru-RU"/>
        </w:rPr>
        <w:t>Х</w:t>
      </w:r>
      <w:r w:rsidRPr="00090FD7">
        <w:rPr>
          <w:rFonts w:eastAsia="Calibri"/>
          <w:i/>
          <w:sz w:val="28"/>
          <w:szCs w:val="28"/>
          <w:vertAlign w:val="subscript"/>
          <w:lang w:eastAsia="ru-RU"/>
        </w:rPr>
        <w:t>Н</w:t>
      </w:r>
      <w:r w:rsidRPr="00090FD7">
        <w:rPr>
          <w:rFonts w:eastAsia="Calibri"/>
          <w:i/>
          <w:sz w:val="28"/>
          <w:szCs w:val="28"/>
          <w:vertAlign w:val="subscript"/>
          <w:lang w:eastAsia="ru-RU"/>
        </w:rPr>
        <w:tab/>
        <w:t>δ</w:t>
      </w:r>
    </w:p>
    <w:p w:rsidR="00090FD7" w:rsidRPr="00090FD7" w:rsidRDefault="00090FD7" w:rsidP="00090FD7">
      <w:p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Рис. 3. Образование поля допуска δ размера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Оно определяется величиной допуска и его положением относительно номинального размера. При графическом изображении поле допуска заключено между линиями, советующими верхнему и нижнему отклонениям относительно нулевой линии. На рис.4 изображены варианты расположения пол допуска </w:t>
      </w:r>
      <w:r w:rsidRPr="00090FD7">
        <w:rPr>
          <w:rFonts w:eastAsia="Calibri"/>
          <w:i/>
          <w:sz w:val="28"/>
          <w:szCs w:val="28"/>
          <w:lang w:val="en-US" w:eastAsia="en-US"/>
        </w:rPr>
        <w:t>T</w:t>
      </w:r>
      <w:r w:rsidRPr="00090FD7">
        <w:rPr>
          <w:rFonts w:eastAsia="Calibri"/>
          <w:i/>
          <w:sz w:val="28"/>
          <w:szCs w:val="28"/>
          <w:vertAlign w:val="subscript"/>
          <w:lang w:val="en-US" w:eastAsia="en-US"/>
        </w:rPr>
        <w:t>d</w:t>
      </w:r>
      <w:r w:rsidRPr="00090FD7">
        <w:rPr>
          <w:rFonts w:eastAsia="Calibri"/>
          <w:sz w:val="28"/>
          <w:szCs w:val="28"/>
          <w:lang w:eastAsia="en-US"/>
        </w:rPr>
        <w:t xml:space="preserve"> для вала.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Рис. 4. Варианты расположения поля допуска вала относительно нулевой линии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Нулевая линия </w:t>
      </w:r>
      <w:r w:rsidRPr="00090FD7">
        <w:rPr>
          <w:rFonts w:eastAsia="Calibri"/>
          <w:sz w:val="28"/>
          <w:szCs w:val="28"/>
          <w:lang w:eastAsia="en-US"/>
        </w:rPr>
        <w:t xml:space="preserve">— это линия, соответствующе номинальному размеру, от которой откладываются отклонения размеров при графическом изображении допусков и посадок (ГОСТ 253446-82).При горизонтальном расположении нулевой линии положительные отклонения откладываются вверх от нее, а </w:t>
      </w: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отрицательные – вниз. При этом верхнее предельное отклонение отверстия (вала) на схемах обозначают </w:t>
      </w:r>
      <w:r w:rsidRPr="00090FD7">
        <w:rPr>
          <w:rFonts w:eastAsia="Calibri"/>
          <w:i/>
          <w:sz w:val="28"/>
          <w:szCs w:val="28"/>
          <w:lang w:val="en-US" w:eastAsia="en-US"/>
        </w:rPr>
        <w:t>ES</w:t>
      </w:r>
      <w:r w:rsidRPr="00090FD7">
        <w:rPr>
          <w:rFonts w:eastAsia="Calibri"/>
          <w:i/>
          <w:sz w:val="28"/>
          <w:szCs w:val="28"/>
          <w:lang w:eastAsia="en-US"/>
        </w:rPr>
        <w:t xml:space="preserve"> (</w:t>
      </w:r>
      <w:r w:rsidRPr="00090FD7">
        <w:rPr>
          <w:rFonts w:eastAsia="Calibri"/>
          <w:i/>
          <w:sz w:val="28"/>
          <w:szCs w:val="28"/>
          <w:lang w:val="en-US" w:eastAsia="en-US"/>
        </w:rPr>
        <w:t>es</w:t>
      </w:r>
      <w:r w:rsidRPr="00090FD7">
        <w:rPr>
          <w:rFonts w:eastAsia="Calibri"/>
          <w:i/>
          <w:sz w:val="28"/>
          <w:szCs w:val="28"/>
          <w:lang w:eastAsia="en-US"/>
        </w:rPr>
        <w:t>)</w:t>
      </w:r>
      <w:r w:rsidRPr="00090FD7">
        <w:rPr>
          <w:rFonts w:eastAsia="Calibri"/>
          <w:sz w:val="28"/>
          <w:szCs w:val="28"/>
          <w:lang w:eastAsia="en-US"/>
        </w:rPr>
        <w:t xml:space="preserve">, а нижнее предельное отклонение отверстия (вала)— </w:t>
      </w:r>
      <w:r w:rsidRPr="00090FD7">
        <w:rPr>
          <w:rFonts w:eastAsia="Calibri"/>
          <w:i/>
          <w:sz w:val="28"/>
          <w:szCs w:val="28"/>
          <w:lang w:val="en-US" w:eastAsia="en-US"/>
        </w:rPr>
        <w:t>EI</w:t>
      </w:r>
      <w:r w:rsidRPr="00090FD7">
        <w:rPr>
          <w:rFonts w:eastAsia="Calibri"/>
          <w:i/>
          <w:sz w:val="28"/>
          <w:szCs w:val="28"/>
          <w:lang w:eastAsia="en-US"/>
        </w:rPr>
        <w:t xml:space="preserve"> (</w:t>
      </w:r>
      <w:r w:rsidRPr="00090FD7">
        <w:rPr>
          <w:rFonts w:eastAsia="Calibri"/>
          <w:i/>
          <w:sz w:val="28"/>
          <w:szCs w:val="28"/>
          <w:lang w:val="en-US" w:eastAsia="en-US"/>
        </w:rPr>
        <w:t>ei</w:t>
      </w:r>
      <w:r w:rsidRPr="00090FD7">
        <w:rPr>
          <w:rFonts w:eastAsia="Calibri"/>
          <w:i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Характер соединения деталей, определяемый величиной получающихся в нем зазоров или натягов, называется посадкой.</w:t>
      </w:r>
      <w:r w:rsidRPr="00090FD7">
        <w:rPr>
          <w:rFonts w:eastAsia="Calibri"/>
          <w:sz w:val="28"/>
          <w:szCs w:val="28"/>
          <w:lang w:eastAsia="en-US"/>
        </w:rPr>
        <w:t xml:space="preserve"> Положение поля допуска отверстия и вала определит при сборке деталей тип посадки. Различают посадки с зазором, с натягом и переходные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Зазор </w:t>
      </w:r>
      <w:r w:rsidRPr="00090FD7">
        <w:rPr>
          <w:rFonts w:eastAsia="Calibri"/>
          <w:i/>
          <w:sz w:val="28"/>
          <w:szCs w:val="28"/>
          <w:lang w:val="en-US" w:eastAsia="en-US"/>
        </w:rPr>
        <w:t>S</w:t>
      </w:r>
      <w:r w:rsidRPr="00090FD7">
        <w:rPr>
          <w:rFonts w:eastAsia="Calibri"/>
          <w:sz w:val="28"/>
          <w:szCs w:val="28"/>
          <w:lang w:eastAsia="en-US"/>
        </w:rPr>
        <w:t xml:space="preserve"> — находится как положительная (со знаком +) разность размеров отверстия и вала до сборки. </w:t>
      </w:r>
      <w:r w:rsidRPr="00090FD7">
        <w:rPr>
          <w:rFonts w:eastAsia="Calibri"/>
          <w:b/>
          <w:i/>
          <w:sz w:val="28"/>
          <w:szCs w:val="28"/>
          <w:lang w:eastAsia="en-US"/>
        </w:rPr>
        <w:t>Посадка с зазором</w:t>
      </w:r>
      <w:r w:rsidRPr="00090FD7">
        <w:rPr>
          <w:rFonts w:eastAsia="Calibri"/>
          <w:sz w:val="28"/>
          <w:szCs w:val="28"/>
          <w:lang w:eastAsia="en-US"/>
        </w:rPr>
        <w:t xml:space="preserve"> — посадка, при которой обеспечивается зазор соединении и поле допуска отверстия расположено над полем допуска вала (рис.5,</w:t>
      </w:r>
      <w:r w:rsidRPr="00090FD7">
        <w:rPr>
          <w:rFonts w:eastAsia="Calibri"/>
          <w:i/>
          <w:sz w:val="28"/>
          <w:szCs w:val="28"/>
          <w:lang w:eastAsia="en-US"/>
        </w:rPr>
        <w:t>а</w:t>
      </w:r>
      <w:r w:rsidRPr="00090FD7">
        <w:rPr>
          <w:rFonts w:eastAsia="Calibri"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Натяг </w:t>
      </w:r>
      <w:r w:rsidRPr="00090FD7">
        <w:rPr>
          <w:rFonts w:eastAsia="Calibri"/>
          <w:i/>
          <w:sz w:val="28"/>
          <w:szCs w:val="28"/>
          <w:lang w:val="en-US" w:eastAsia="en-US"/>
        </w:rPr>
        <w:t>N</w:t>
      </w:r>
      <w:r w:rsidRPr="00090FD7">
        <w:rPr>
          <w:rFonts w:eastAsia="Calibri"/>
          <w:sz w:val="28"/>
          <w:szCs w:val="28"/>
          <w:lang w:eastAsia="en-US"/>
        </w:rPr>
        <w:t xml:space="preserve"> — находится как отрицательная (со знаком - ) разность размеров отверстия и вала до сборки. </w:t>
      </w:r>
      <w:r w:rsidRPr="00090FD7">
        <w:rPr>
          <w:rFonts w:eastAsia="Calibri"/>
          <w:b/>
          <w:i/>
          <w:sz w:val="28"/>
          <w:szCs w:val="28"/>
          <w:lang w:eastAsia="en-US"/>
        </w:rPr>
        <w:t>Посадка с натягом</w:t>
      </w:r>
      <w:r w:rsidRPr="00090FD7">
        <w:rPr>
          <w:rFonts w:eastAsia="Calibri"/>
          <w:sz w:val="28"/>
          <w:szCs w:val="28"/>
          <w:lang w:eastAsia="en-US"/>
        </w:rPr>
        <w:t xml:space="preserve"> — посадка, при которой обеспечивается натяг в соединении и поле допуска отверстия расположено под полем допуска вала (рис.65,</w:t>
      </w:r>
      <w:r w:rsidRPr="00090FD7">
        <w:rPr>
          <w:rFonts w:eastAsia="Calibri"/>
          <w:i/>
          <w:sz w:val="28"/>
          <w:szCs w:val="28"/>
          <w:lang w:eastAsia="en-US"/>
        </w:rPr>
        <w:t>б</w:t>
      </w:r>
      <w:r w:rsidRPr="00090FD7">
        <w:rPr>
          <w:rFonts w:eastAsia="Calibri"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 xml:space="preserve">Переходная посадка </w:t>
      </w:r>
      <w:r w:rsidRPr="00090FD7">
        <w:rPr>
          <w:rFonts w:eastAsia="Calibri"/>
          <w:sz w:val="28"/>
          <w:szCs w:val="28"/>
          <w:lang w:eastAsia="en-US"/>
        </w:rPr>
        <w:t>— посадка, при которой возможно получение, как зазора, так и натяга. В этом случае поля допусков отверстия и вала перекрываются частично или полностью (рис. 5,</w:t>
      </w:r>
      <w:r w:rsidRPr="00090FD7">
        <w:rPr>
          <w:rFonts w:eastAsia="Calibri"/>
          <w:i/>
          <w:sz w:val="28"/>
          <w:szCs w:val="28"/>
          <w:lang w:eastAsia="en-US"/>
        </w:rPr>
        <w:t>в</w:t>
      </w:r>
      <w:r w:rsidRPr="00090FD7">
        <w:rPr>
          <w:rFonts w:eastAsia="Calibri"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>Допуск посадки</w:t>
      </w:r>
      <w:r w:rsidRPr="00090FD7">
        <w:rPr>
          <w:rFonts w:eastAsia="Calibri"/>
          <w:sz w:val="28"/>
          <w:szCs w:val="28"/>
          <w:lang w:eastAsia="en-US"/>
        </w:rPr>
        <w:t xml:space="preserve"> — разность между наибольшим и наименьшим зазорами (натягами) или сумма допусков отверстия  вала, составляющих соединение.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Вал и отверстие, образующие посадку,  имеют одинаковый номинальный размер и отличаются только предельными отклонениями. На чертежах посадку ставят после номинального размера, обозначая для отверстия, а в знаменателе — для вала.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Квалитеты.</w:t>
      </w:r>
      <w:r w:rsidRPr="00090FD7">
        <w:rPr>
          <w:rFonts w:eastAsia="Calibri"/>
          <w:sz w:val="28"/>
          <w:szCs w:val="28"/>
          <w:lang w:eastAsia="en-US"/>
        </w:rPr>
        <w:t xml:space="preserve"> Допуски в посадке нормированы государственными стандартами, входящими в две системы: ЕСДП — “Единая система допусков и посадок” и ОНВ — “Основные нормы взаимозаменяемости”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Классы (уровни, степени) точности допусков в ЕСДП названы квалитетами. </w:t>
      </w:r>
      <w:r w:rsidRPr="00090FD7">
        <w:rPr>
          <w:rFonts w:eastAsia="Calibri"/>
          <w:b/>
          <w:i/>
          <w:sz w:val="28"/>
          <w:szCs w:val="28"/>
          <w:lang w:eastAsia="en-US"/>
        </w:rPr>
        <w:t>Квалитет (степень точности)</w:t>
      </w:r>
      <w:r w:rsidRPr="00090FD7">
        <w:rPr>
          <w:rFonts w:eastAsia="Calibri"/>
          <w:sz w:val="28"/>
          <w:szCs w:val="28"/>
          <w:lang w:eastAsia="en-US"/>
        </w:rPr>
        <w:t xml:space="preserve"> — ступень градации значений допусков системы.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Допуски в каждом квалитете возрастают с увеличением номинального размера, но они соответствуют одному уровню точности, определяемому квалитетом, его порядковым номером.  С уменьшение номера квалитета допуски на размер уменьшаются, точность увеличивается.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В ЕСДП установлено 19 квалитетов, обозначаемых порядковым номером: 01; 0; 1; 2; 3; ….16; 17. Точность размера убывает от квалитета 01 к квалитету 17. Некоторые из них приведены в приложении.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Допуск квалитета условно обозначают буквами </w:t>
      </w:r>
      <w:r w:rsidRPr="00090FD7">
        <w:rPr>
          <w:rFonts w:eastAsia="Calibri"/>
          <w:sz w:val="28"/>
          <w:szCs w:val="28"/>
          <w:lang w:val="en-US" w:eastAsia="en-US"/>
        </w:rPr>
        <w:t>IT</w:t>
      </w:r>
      <w:r w:rsidRPr="00090FD7">
        <w:rPr>
          <w:rFonts w:eastAsia="Calibri"/>
          <w:sz w:val="28"/>
          <w:szCs w:val="28"/>
          <w:lang w:eastAsia="en-US"/>
        </w:rPr>
        <w:t xml:space="preserve"> с номером квалитета, например</w:t>
      </w:r>
      <w:r w:rsidRPr="00090FD7">
        <w:rPr>
          <w:rFonts w:eastAsia="Calibri"/>
          <w:i/>
          <w:sz w:val="28"/>
          <w:szCs w:val="28"/>
          <w:lang w:eastAsia="en-US"/>
        </w:rPr>
        <w:t xml:space="preserve">, </w:t>
      </w:r>
      <w:r w:rsidRPr="00090FD7">
        <w:rPr>
          <w:rFonts w:eastAsia="Calibri"/>
          <w:i/>
          <w:sz w:val="28"/>
          <w:szCs w:val="28"/>
          <w:lang w:val="en-US" w:eastAsia="en-US"/>
        </w:rPr>
        <w:t>IT</w:t>
      </w:r>
      <w:r w:rsidRPr="00090FD7">
        <w:rPr>
          <w:rFonts w:eastAsia="Calibri"/>
          <w:i/>
          <w:sz w:val="28"/>
          <w:szCs w:val="28"/>
          <w:lang w:eastAsia="en-US"/>
        </w:rPr>
        <w:t>6</w:t>
      </w:r>
      <w:r w:rsidRPr="00090FD7">
        <w:rPr>
          <w:rFonts w:eastAsia="Calibri"/>
          <w:sz w:val="28"/>
          <w:szCs w:val="28"/>
          <w:lang w:eastAsia="en-US"/>
        </w:rPr>
        <w:t xml:space="preserve"> — допуск 6-го квалитета.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Обозначение допусков посадок.</w:t>
      </w:r>
      <w:r w:rsidRPr="00090FD7">
        <w:rPr>
          <w:rFonts w:eastAsia="Calibri"/>
          <w:sz w:val="28"/>
          <w:szCs w:val="28"/>
          <w:lang w:eastAsia="en-US"/>
        </w:rPr>
        <w:t xml:space="preserve"> В ЕСПД используют понятие основного отклонения.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>Основное отклонение</w:t>
      </w:r>
      <w:r w:rsidRPr="00090FD7">
        <w:rPr>
          <w:rFonts w:eastAsia="Calibri"/>
          <w:sz w:val="28"/>
          <w:szCs w:val="28"/>
          <w:lang w:eastAsia="en-US"/>
        </w:rPr>
        <w:t xml:space="preserve"> — это наикратчайшее расстояние от нулевой линии до границы поля допуска.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Для валов и отверстий ГОСТ 25346-82 установлено по 28 основных отклонений. Основное отклонение обозначается буквами латинского </w:t>
      </w: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алфавита: для вала — строчными буквами от </w:t>
      </w:r>
      <w:r w:rsidRPr="00090FD7">
        <w:rPr>
          <w:rFonts w:eastAsia="Calibri"/>
          <w:i/>
          <w:sz w:val="28"/>
          <w:szCs w:val="28"/>
          <w:lang w:val="en-US" w:eastAsia="en-US"/>
        </w:rPr>
        <w:t>a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zc</w:t>
      </w:r>
      <w:r w:rsidRPr="00090FD7">
        <w:rPr>
          <w:rFonts w:eastAsia="Calibri"/>
          <w:sz w:val="28"/>
          <w:szCs w:val="28"/>
          <w:lang w:eastAsia="en-US"/>
        </w:rPr>
        <w:t xml:space="preserve">; для отверстия — прописными буквами от </w:t>
      </w:r>
      <w:r w:rsidRPr="00090FD7">
        <w:rPr>
          <w:rFonts w:eastAsia="Calibri"/>
          <w:i/>
          <w:sz w:val="28"/>
          <w:szCs w:val="28"/>
          <w:lang w:val="en-US" w:eastAsia="en-US"/>
        </w:rPr>
        <w:t>A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ZC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Основные отклонения вала от </w:t>
      </w:r>
      <w:r w:rsidRPr="00090FD7">
        <w:rPr>
          <w:rFonts w:eastAsia="Calibri"/>
          <w:sz w:val="28"/>
          <w:szCs w:val="28"/>
          <w:lang w:val="en-US" w:eastAsia="en-US"/>
        </w:rPr>
        <w:t>a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g</w:t>
      </w:r>
      <w:r w:rsidRPr="00090FD7">
        <w:rPr>
          <w:rFonts w:eastAsia="Calibri"/>
          <w:sz w:val="28"/>
          <w:szCs w:val="28"/>
          <w:lang w:eastAsia="en-US"/>
        </w:rPr>
        <w:t xml:space="preserve"> и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 xml:space="preserve"> (основное отклонение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 xml:space="preserve"> равно нулю) предназначены для образования полей допусков в посадках с зазором; от </w:t>
      </w:r>
      <w:r w:rsidRPr="00090FD7">
        <w:rPr>
          <w:rFonts w:eastAsia="Calibri"/>
          <w:i/>
          <w:sz w:val="28"/>
          <w:szCs w:val="28"/>
          <w:lang w:val="en-US" w:eastAsia="en-US"/>
        </w:rPr>
        <w:t>j</w:t>
      </w:r>
      <w:r w:rsidRPr="00090FD7">
        <w:rPr>
          <w:rFonts w:eastAsia="Calibri"/>
          <w:i/>
          <w:sz w:val="28"/>
          <w:szCs w:val="28"/>
          <w:lang w:eastAsia="en-US"/>
        </w:rPr>
        <w:t xml:space="preserve"> (</w:t>
      </w:r>
      <w:r w:rsidRPr="00090FD7">
        <w:rPr>
          <w:rFonts w:eastAsia="Calibri"/>
          <w:i/>
          <w:sz w:val="28"/>
          <w:szCs w:val="28"/>
          <w:lang w:val="en-US" w:eastAsia="en-US"/>
        </w:rPr>
        <w:t>j</w:t>
      </w:r>
      <w:r w:rsidRPr="00090FD7">
        <w:rPr>
          <w:rFonts w:eastAsia="Calibri"/>
          <w:i/>
          <w:sz w:val="28"/>
          <w:szCs w:val="28"/>
          <w:vertAlign w:val="subscript"/>
          <w:lang w:val="en-US" w:eastAsia="en-US"/>
        </w:rPr>
        <w:t>s</w:t>
      </w:r>
      <w:r w:rsidRPr="00090FD7">
        <w:rPr>
          <w:rFonts w:eastAsia="Calibri"/>
          <w:i/>
          <w:sz w:val="28"/>
          <w:szCs w:val="28"/>
          <w:lang w:eastAsia="en-US"/>
        </w:rPr>
        <w:t>)</w:t>
      </w:r>
      <w:r w:rsidRPr="00090FD7">
        <w:rPr>
          <w:rFonts w:eastAsia="Calibri"/>
          <w:sz w:val="28"/>
          <w:szCs w:val="28"/>
          <w:lang w:eastAsia="en-US"/>
        </w:rPr>
        <w:t xml:space="preserve">  до </w:t>
      </w:r>
      <w:r w:rsidRPr="00090FD7">
        <w:rPr>
          <w:rFonts w:eastAsia="Calibri"/>
          <w:i/>
          <w:sz w:val="28"/>
          <w:szCs w:val="28"/>
          <w:lang w:val="en-US" w:eastAsia="en-US"/>
        </w:rPr>
        <w:t>n</w:t>
      </w:r>
      <w:r w:rsidRPr="00090FD7">
        <w:rPr>
          <w:rFonts w:eastAsia="Calibri"/>
          <w:sz w:val="28"/>
          <w:szCs w:val="28"/>
          <w:lang w:eastAsia="en-US"/>
        </w:rPr>
        <w:t xml:space="preserve"> — в переходных посадках, и от </w:t>
      </w:r>
      <w:r w:rsidRPr="00090FD7">
        <w:rPr>
          <w:rFonts w:eastAsia="Calibri"/>
          <w:i/>
          <w:sz w:val="28"/>
          <w:szCs w:val="28"/>
          <w:lang w:val="en-US" w:eastAsia="en-US"/>
        </w:rPr>
        <w:t>p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zc</w:t>
      </w:r>
      <w:r w:rsidRPr="00090FD7">
        <w:rPr>
          <w:rFonts w:eastAsia="Calibri"/>
          <w:sz w:val="28"/>
          <w:szCs w:val="28"/>
          <w:lang w:eastAsia="en-US"/>
        </w:rPr>
        <w:t xml:space="preserve"> — в посадках с натягом.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Поля допусков в ЕСДП образуется сочетание основного отклонения и квалитета. Например, 45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 xml:space="preserve">8 означает, что вал диметром 45 мм должен быть выполнен по 8-му квалитету с основным отклонением 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>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Понятие посадки справедливо только при сборке двух деталей. На сборку поступают детали с различными основными отклонениями. Наиболее часто посадку указывают в системе отверстия, когда отверстие выполняется с одним основным отклонением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, а зазоры или натяги обеспечиваются валами с различными размерами, например, диаметр 45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>7. Здесь в числителе указано поле допуска отверстия детали, а в знаменателе – поле допуска вала.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Посадки с зазором</w:t>
      </w:r>
      <w:r w:rsidRPr="00090FD7">
        <w:rPr>
          <w:rFonts w:eastAsia="Calibri"/>
          <w:sz w:val="28"/>
          <w:szCs w:val="28"/>
          <w:lang w:eastAsia="en-US"/>
        </w:rPr>
        <w:t xml:space="preserve">. Посадки 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 xml:space="preserve">6 и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8/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 рекомендуется применять для неподвижных соединений, часто подвергаемых разборке и регулированию, допускающих проворачивание или продольное перемещение одной детали относительно другой. Эти посадки используются для установки на вал режущего инструмента (пилы, фрезы, и.т.д)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g</w:t>
      </w:r>
      <w:r w:rsidRPr="00090FD7">
        <w:rPr>
          <w:rFonts w:eastAsia="Calibri"/>
          <w:sz w:val="28"/>
          <w:szCs w:val="28"/>
          <w:lang w:eastAsia="en-US"/>
        </w:rPr>
        <w:t>6  применяют в точных подвижных соединениях, когда требуется обеспечить герметичность при перемещении деталей, а также плавность и точность перемещений.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Посадка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f</w:t>
      </w:r>
      <w:r w:rsidRPr="00090FD7">
        <w:rPr>
          <w:rFonts w:eastAsia="Calibri"/>
          <w:sz w:val="28"/>
          <w:szCs w:val="28"/>
          <w:lang w:eastAsia="en-US"/>
        </w:rPr>
        <w:t>7 применяется в подшипниках скольжения с частотой вращения вала не более 150 мин</w:t>
      </w:r>
      <w:r w:rsidRPr="00090FD7">
        <w:rPr>
          <w:rFonts w:eastAsia="Calibri"/>
          <w:sz w:val="28"/>
          <w:szCs w:val="28"/>
          <w:vertAlign w:val="superscript"/>
          <w:lang w:eastAsia="en-US"/>
        </w:rPr>
        <w:t>-1</w:t>
      </w:r>
      <w:r w:rsidRPr="00090FD7">
        <w:rPr>
          <w:rFonts w:eastAsia="Calibri"/>
          <w:sz w:val="28"/>
          <w:szCs w:val="28"/>
          <w:lang w:eastAsia="en-US"/>
        </w:rPr>
        <w:t xml:space="preserve">.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>8, применяют в подшипниках скольжения с частотой вращения вала не более 150 мин</w:t>
      </w:r>
      <w:r w:rsidRPr="00090FD7">
        <w:rPr>
          <w:rFonts w:eastAsia="Calibri"/>
          <w:sz w:val="28"/>
          <w:szCs w:val="28"/>
          <w:vertAlign w:val="superscript"/>
          <w:lang w:eastAsia="en-US"/>
        </w:rPr>
        <w:t>-1</w:t>
      </w:r>
      <w:r w:rsidRPr="00090FD7">
        <w:rPr>
          <w:rFonts w:eastAsia="Calibri"/>
          <w:sz w:val="28"/>
          <w:szCs w:val="28"/>
          <w:lang w:eastAsia="en-US"/>
        </w:rPr>
        <w:t>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Посадки переходные.</w:t>
      </w:r>
      <w:r w:rsidRPr="00090FD7">
        <w:rPr>
          <w:rFonts w:eastAsia="Calibri"/>
          <w:sz w:val="28"/>
          <w:szCs w:val="28"/>
          <w:lang w:eastAsia="en-US"/>
        </w:rPr>
        <w:t xml:space="preserve">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n</w:t>
      </w:r>
      <w:r w:rsidRPr="00090FD7">
        <w:rPr>
          <w:rFonts w:eastAsia="Calibri"/>
          <w:sz w:val="28"/>
          <w:szCs w:val="28"/>
          <w:lang w:eastAsia="en-US"/>
        </w:rPr>
        <w:t xml:space="preserve">6 используют при центрировании деталей в сложном соединении, и работающей в условиях вибрации и ударов. Разборку соединения производят редко (при капитальном ремонте).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k</w:t>
      </w:r>
      <w:r w:rsidRPr="00090FD7">
        <w:rPr>
          <w:rFonts w:eastAsia="Calibri"/>
          <w:sz w:val="28"/>
          <w:szCs w:val="28"/>
          <w:lang w:eastAsia="en-US"/>
        </w:rPr>
        <w:t>6 используют при установке неподвижных зубчатых колес на валах, шкивах и.т.д.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Посадки с натягом.</w:t>
      </w:r>
      <w:r w:rsidRPr="00090FD7">
        <w:rPr>
          <w:rFonts w:eastAsia="Calibri"/>
          <w:sz w:val="28"/>
          <w:szCs w:val="28"/>
          <w:lang w:eastAsia="en-US"/>
        </w:rPr>
        <w:t xml:space="preserve">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p</w:t>
      </w:r>
      <w:r w:rsidRPr="00090FD7">
        <w:rPr>
          <w:rFonts w:eastAsia="Calibri"/>
          <w:sz w:val="28"/>
          <w:szCs w:val="28"/>
          <w:lang w:eastAsia="en-US"/>
        </w:rPr>
        <w:t xml:space="preserve">6 назначают для неподвижных соединений, предающих небольшие усилия, для соединения валов с тонкостенными втулками.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s</w:t>
      </w:r>
      <w:r w:rsidRPr="00090FD7">
        <w:rPr>
          <w:rFonts w:eastAsia="Calibri"/>
          <w:sz w:val="28"/>
          <w:szCs w:val="28"/>
          <w:lang w:eastAsia="en-US"/>
        </w:rPr>
        <w:t>6 используют в неподвижных соединениях, передающих средние нагрузки без дополнительного крепления.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Термин “отверстие” применяют для обозначения внутренних (охватывающих) цилиндрических и плоских параллельных поверхностей, а термин “вал” — для обозначения наружных (охватываемых) цилиндрических параллельных поверхностей.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 </w:t>
      </w: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 Порядок выполнения</w:t>
      </w:r>
    </w:p>
    <w:p w:rsidR="00090FD7" w:rsidRPr="00090FD7" w:rsidRDefault="00090FD7" w:rsidP="00AF5227">
      <w:pPr>
        <w:suppressAutoHyphens w:val="0"/>
        <w:jc w:val="center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Изучить материал по источникам (1, гл. 3.12, с. 189-207) перечня рекомендуемой литературы.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     1. Перед выполнением практического занятия ознакомиться с краткими теоретическими сведениями.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2. На основании исходных данных по вариантам (табл. 3) определить номинальный размер, наибольший и наименьший предельные размеры деталей, допуск и графически изобразить поле допуска деталей.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3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Исходные данные к первому заданию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4447"/>
        <w:gridCol w:w="4306"/>
      </w:tblGrid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№ 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п/п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Размеры к чертежу, мм</w:t>
            </w: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Действительные размеры, мм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+0,5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 xml:space="preserve"> 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+0,4</w:t>
            </w:r>
            <w:r w:rsidRPr="00090FD7">
              <w:rPr>
                <w:sz w:val="28"/>
                <w:szCs w:val="28"/>
                <w:lang w:eastAsia="en-US"/>
              </w:rPr>
              <w:t>;  30</w:t>
            </w:r>
            <w:r w:rsidRPr="00090FD7">
              <w:rPr>
                <w:sz w:val="28"/>
                <w:szCs w:val="28"/>
                <w:vertAlign w:val="subscript"/>
                <w:lang w:eastAsia="en-US"/>
              </w:rPr>
              <w:t>-0,3</w:t>
            </w:r>
            <w:r w:rsidRPr="00090FD7">
              <w:rPr>
                <w:sz w:val="28"/>
                <w:szCs w:val="28"/>
                <w:lang w:eastAsia="en-US"/>
              </w:rPr>
              <w:t>; 30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en-US"/>
                </w:rPr>
                <m:t xml:space="preserve">±0,1; </m:t>
              </m:r>
            </m:oMath>
            <w:r w:rsidRPr="00090FD7">
              <w:rPr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30,6;  30,5;  30;  29,8;  29,5;  29,4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2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+0,4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 25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+0,3</w:t>
            </w:r>
            <w:r w:rsidRPr="00090FD7">
              <w:rPr>
                <w:sz w:val="28"/>
                <w:szCs w:val="28"/>
                <w:lang w:eastAsia="en-US"/>
              </w:rPr>
              <w:t>;  25</w:t>
            </w:r>
            <w:r w:rsidRPr="00090FD7">
              <w:rPr>
                <w:sz w:val="28"/>
                <w:szCs w:val="28"/>
                <w:vertAlign w:val="subscript"/>
                <w:lang w:eastAsia="en-US"/>
              </w:rPr>
              <w:t>-0,4</w:t>
            </w:r>
            <w:r w:rsidRPr="00090FD7">
              <w:rPr>
                <w:sz w:val="28"/>
                <w:szCs w:val="28"/>
                <w:lang w:eastAsia="en-US"/>
              </w:rPr>
              <w:t>; 25</w:t>
            </w:r>
            <m:oMath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±0,2;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+0.1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 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24,5;  24,7;  24,8;  25;  25,4;  25,5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3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20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+0,5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-0,2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 20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+0,1</w:t>
            </w:r>
            <w:r w:rsidRPr="00090FD7">
              <w:rPr>
                <w:sz w:val="28"/>
                <w:szCs w:val="28"/>
                <w:lang w:eastAsia="en-US"/>
              </w:rPr>
              <w:t>;  20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-0,2</w:t>
            </w:r>
            <w:r w:rsidRPr="00090FD7">
              <w:rPr>
                <w:sz w:val="28"/>
                <w:szCs w:val="28"/>
                <w:lang w:eastAsia="en-US"/>
              </w:rPr>
              <w:t>;  20</w:t>
            </w:r>
            <m:oMath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±0,3;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20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+0.2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20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19,4;  19,5;  19,7;  20;  20,5;  20,7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4</w:t>
            </w:r>
          </w:p>
        </w:tc>
        <w:tc>
          <w:tcPr>
            <w:tcW w:w="4447" w:type="dxa"/>
          </w:tcPr>
          <w:p w:rsidR="00090FD7" w:rsidRPr="00090FD7" w:rsidRDefault="00101FD8" w:rsidP="00090FD7">
            <w:pPr>
              <w:suppressAutoHyphens w:val="0"/>
              <w:rPr>
                <w:sz w:val="28"/>
                <w:szCs w:val="28"/>
                <w:vertAlign w:val="superscript"/>
                <w:lang w:eastAsia="en-US"/>
              </w:rPr>
            </w:pP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±0,2</m:t>
                  </m:r>
                </m:sup>
              </m:sSup>
            </m:oMath>
            <w:r w:rsidR="00090FD7" w:rsidRPr="00090FD7">
              <w:rPr>
                <w:sz w:val="28"/>
                <w:szCs w:val="28"/>
                <w:lang w:eastAsia="en-US"/>
              </w:rPr>
              <w:t>; 10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</m:m>
            </m:oMath>
            <w:r w:rsidR="00090FD7" w:rsidRPr="00090FD7">
              <w:rPr>
                <w:sz w:val="28"/>
                <w:szCs w:val="28"/>
                <w:lang w:eastAsia="en-US"/>
              </w:rPr>
              <w:t>; 10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;</m:t>
              </m:r>
            </m:oMath>
            <w:r w:rsidR="00090FD7" w:rsidRPr="00090FD7">
              <w:rPr>
                <w:sz w:val="28"/>
                <w:szCs w:val="28"/>
                <w:vertAlign w:val="subscript"/>
                <w:lang w:eastAsia="en-US"/>
              </w:rPr>
              <w:t xml:space="preserve">   </w:t>
            </w:r>
            <w:r w:rsidR="00090FD7" w:rsidRPr="00090FD7">
              <w:rPr>
                <w:rFonts w:eastAsia="Calibri"/>
                <w:sz w:val="28"/>
                <w:szCs w:val="28"/>
                <w:lang w:eastAsia="en-US"/>
              </w:rPr>
              <w:t>10</w:t>
            </w:r>
            <w:r w:rsidR="00090FD7" w:rsidRPr="00090FD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-0,1</w:t>
            </w:r>
            <w:r w:rsidR="00090FD7" w:rsidRPr="00090FD7">
              <w:rPr>
                <w:rFonts w:eastAsia="Calibri"/>
                <w:sz w:val="28"/>
                <w:szCs w:val="28"/>
                <w:lang w:eastAsia="en-US"/>
              </w:rPr>
              <w:t xml:space="preserve">;  </w:t>
            </w:r>
            <w:r w:rsidR="00090FD7" w:rsidRPr="00090FD7">
              <w:rPr>
                <w:sz w:val="28"/>
                <w:szCs w:val="28"/>
                <w:lang w:eastAsia="en-US"/>
              </w:rPr>
              <w:t>10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+0.2</m:t>
                    </m:r>
                  </m:e>
                </m:mr>
              </m:m>
            </m:oMath>
            <w:r w:rsidR="00090FD7" w:rsidRPr="00090FD7">
              <w:rPr>
                <w:sz w:val="28"/>
                <w:szCs w:val="28"/>
                <w:lang w:eastAsia="en-US"/>
              </w:rPr>
              <w:t>;   10</w:t>
            </w:r>
            <w:r w:rsidR="00090FD7" w:rsidRPr="00090FD7">
              <w:rPr>
                <w:sz w:val="28"/>
                <w:szCs w:val="28"/>
                <w:vertAlign w:val="superscript"/>
                <w:lang w:eastAsia="en-US"/>
              </w:rPr>
              <w:t>+0,1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10,1;  10,5;  9,7;  10;  10,3;  9,9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5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 xml:space="preserve">;  </w:t>
            </w:r>
            <w:r w:rsidRPr="00090FD7">
              <w:rPr>
                <w:rFonts w:eastAsia="Calibri"/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+0,5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 xml:space="preserve"> 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+0,4</w:t>
            </w:r>
            <w:r w:rsidRPr="00090FD7">
              <w:rPr>
                <w:sz w:val="28"/>
                <w:szCs w:val="28"/>
                <w:lang w:eastAsia="en-US"/>
              </w:rPr>
              <w:t>;  30</w:t>
            </w:r>
            <w:r w:rsidRPr="00090FD7">
              <w:rPr>
                <w:sz w:val="28"/>
                <w:szCs w:val="28"/>
                <w:vertAlign w:val="subscript"/>
                <w:lang w:eastAsia="en-US"/>
              </w:rPr>
              <w:t>-0,3</w:t>
            </w:r>
            <w:r w:rsidRPr="00090FD7">
              <w:rPr>
                <w:sz w:val="28"/>
                <w:szCs w:val="28"/>
                <w:lang w:eastAsia="en-US"/>
              </w:rPr>
              <w:t xml:space="preserve">; </w:t>
            </w:r>
            <w:r w:rsidRPr="00090FD7">
              <w:rPr>
                <w:rFonts w:eastAsia="Calibri"/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+0,1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29,5;  29,4;  30,6;  30,5;  30;  29,8</w:t>
            </w:r>
          </w:p>
        </w:tc>
      </w:tr>
    </w:tbl>
    <w:p w:rsidR="00090FD7" w:rsidRPr="00090FD7" w:rsidRDefault="00090FD7" w:rsidP="00AF5227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3. Сравнить действительный размер детали с ее наибольшим и наименьшим предельными размерами и сделать вывод о годности, об исправимости брака.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Результат работы оформить в виде таблицы (табл. 4)</w:t>
      </w:r>
    </w:p>
    <w:p w:rsidR="005C7E7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   </w:t>
      </w:r>
    </w:p>
    <w:p w:rsidR="005C7E77" w:rsidRDefault="005C7E7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5C7E77" w:rsidRDefault="005C7E7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line="276" w:lineRule="auto"/>
        <w:jc w:val="right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4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Исходные данные и вывод годности прибора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992"/>
        <w:gridCol w:w="851"/>
        <w:gridCol w:w="992"/>
        <w:gridCol w:w="992"/>
        <w:gridCol w:w="958"/>
      </w:tblGrid>
      <w:tr w:rsidR="00090FD7" w:rsidRPr="00090FD7" w:rsidTr="00E87E55">
        <w:tc>
          <w:tcPr>
            <w:tcW w:w="3652" w:type="dxa"/>
            <w:vMerge w:val="restart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Контрольные вопросы</w:t>
            </w:r>
          </w:p>
        </w:tc>
        <w:tc>
          <w:tcPr>
            <w:tcW w:w="5919" w:type="dxa"/>
            <w:gridSpan w:val="6"/>
          </w:tcPr>
          <w:p w:rsidR="00090FD7" w:rsidRPr="00090FD7" w:rsidRDefault="00090FD7" w:rsidP="00090FD7">
            <w:pPr>
              <w:tabs>
                <w:tab w:val="left" w:pos="4020"/>
              </w:tabs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   Исходные данные, вариант №</w:t>
            </w:r>
            <w:r w:rsidRPr="00090FD7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</w:tr>
      <w:tr w:rsidR="00090FD7" w:rsidRPr="00090FD7" w:rsidTr="00E87E55">
        <w:tc>
          <w:tcPr>
            <w:tcW w:w="365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     Вал </w:t>
            </w:r>
          </w:p>
        </w:tc>
        <w:tc>
          <w:tcPr>
            <w:tcW w:w="2942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Отверстие </w:t>
            </w: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Размер на чертеже, мм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Номинальный размер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Верхнее предельное отклонение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Нижнее предельное отклонение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Наибольший предельный размер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Наименьший предельный размер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Допуск размера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Графическое изображение поля допуска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Величина действительных размеров детали, мм</w:t>
            </w:r>
          </w:p>
        </w:tc>
        <w:tc>
          <w:tcPr>
            <w:tcW w:w="5919" w:type="dxa"/>
            <w:gridSpan w:val="6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   Заключение о годности детали</w:t>
            </w: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4. Определить характер соединения деталей по чертежу сборочной единицы. Для этого: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1) На основании исходных данных по вариантам (табл. 5) найти верхнее и нижнее предельное отклонение, используя ГОСТ 25347-82 (прил.).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2) Произвести перевод единиц измерения предельных отклонений из микрометров в миллиметры.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3) Графически изобразить поле допуска сопрягаемых деталей.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4) Определить характер посадки.</w:t>
      </w:r>
    </w:p>
    <w:p w:rsid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5)Результаты оформить в виде таблицы (табл. 6).</w:t>
      </w:r>
    </w:p>
    <w:p w:rsidR="005C7E77" w:rsidRDefault="005C7E7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C7E77" w:rsidRPr="00090FD7" w:rsidRDefault="005C7E7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5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Исходные данные ко второму заданию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5"/>
        <w:gridCol w:w="1596"/>
      </w:tblGrid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Вариант </w:t>
            </w:r>
          </w:p>
        </w:tc>
        <w:tc>
          <w:tcPr>
            <w:tcW w:w="3190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Размер к чертежу 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соединения детали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Вариант </w:t>
            </w:r>
          </w:p>
        </w:tc>
        <w:tc>
          <w:tcPr>
            <w:tcW w:w="3191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Размер к чертежу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соединения детали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25Н8/h7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18N7/h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55Н8/е8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30Р8/h6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15Н7/h6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10Е9/h8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7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90Н7/г6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50F8/h6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        3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70Т9/h8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4Р7/s6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8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15Н7/s6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10Р7/г6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4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90Н8/d9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45Р7/h6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9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35Н7/d9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30Р7/г6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5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5Н7/е9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25Р7/h7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10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25Н7/г6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8Р7/h7</w:t>
            </w:r>
          </w:p>
        </w:tc>
      </w:tr>
    </w:tbl>
    <w:p w:rsidR="005C7E77" w:rsidRDefault="00090FD7" w:rsidP="00090FD7">
      <w:pPr>
        <w:suppressAutoHyphens w:val="0"/>
        <w:spacing w:line="276" w:lineRule="auto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 xml:space="preserve">                                                      </w:t>
      </w:r>
    </w:p>
    <w:p w:rsidR="00090FD7" w:rsidRPr="00090FD7" w:rsidRDefault="00090FD7" w:rsidP="00AF5227">
      <w:pPr>
        <w:suppressAutoHyphens w:val="0"/>
        <w:spacing w:line="276" w:lineRule="auto"/>
        <w:jc w:val="right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6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Определение характера соединения по чертежу сборочной единицы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92"/>
        <w:gridCol w:w="1619"/>
        <w:gridCol w:w="567"/>
        <w:gridCol w:w="851"/>
        <w:gridCol w:w="1027"/>
        <w:gridCol w:w="1099"/>
        <w:gridCol w:w="815"/>
      </w:tblGrid>
      <w:tr w:rsidR="00090FD7" w:rsidRPr="00090FD7" w:rsidTr="00E87E55">
        <w:tc>
          <w:tcPr>
            <w:tcW w:w="3592" w:type="dxa"/>
            <w:vMerge w:val="restart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Контрольные вопросы</w:t>
            </w:r>
          </w:p>
        </w:tc>
        <w:tc>
          <w:tcPr>
            <w:tcW w:w="5978" w:type="dxa"/>
            <w:gridSpan w:val="6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Исходные данные, вариант №</w:t>
            </w:r>
          </w:p>
        </w:tc>
      </w:tr>
      <w:tr w:rsidR="00090FD7" w:rsidRPr="00090FD7" w:rsidTr="00E87E55">
        <w:trPr>
          <w:trHeight w:val="332"/>
        </w:trPr>
        <w:tc>
          <w:tcPr>
            <w:tcW w:w="359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619" w:type="dxa"/>
            <w:vMerge w:val="restart"/>
            <w:tcBorders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27" w:type="dxa"/>
            <w:tcBorders>
              <w:left w:val="single" w:sz="4" w:space="0" w:color="auto"/>
              <w:bottom w:val="nil"/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gridSpan w:val="2"/>
            <w:vMerge w:val="restart"/>
            <w:tcBorders>
              <w:lef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619" w:type="dxa"/>
            <w:vMerge/>
            <w:tcBorders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gridSpan w:val="2"/>
            <w:vMerge/>
            <w:tcBorders>
              <w:left w:val="nil"/>
              <w:bottom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Обозначение посадки</w:t>
            </w:r>
          </w:p>
        </w:tc>
        <w:tc>
          <w:tcPr>
            <w:tcW w:w="1619" w:type="dxa"/>
            <w:vMerge/>
            <w:tcBorders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  <w:tcBorders>
              <w:top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Система посадки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система отверстия</w:t>
            </w: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система вала</w:t>
            </w: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Номинальный размер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rPr>
          <w:trHeight w:val="390"/>
        </w:trPr>
        <w:tc>
          <w:tcPr>
            <w:tcW w:w="3592" w:type="dxa"/>
            <w:vMerge w:val="restart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Обозначение сопрягаемого размера на чертеже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Отверстие </w:t>
            </w: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Вал </w:t>
            </w: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Отверстие </w:t>
            </w: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Вал </w:t>
            </w:r>
          </w:p>
        </w:tc>
      </w:tr>
      <w:tr w:rsidR="00090FD7" w:rsidRPr="00090FD7" w:rsidTr="00E87E55">
        <w:trPr>
          <w:trHeight w:val="240"/>
        </w:trPr>
        <w:tc>
          <w:tcPr>
            <w:tcW w:w="359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Квалитет 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Условное обозначение поля допуска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Верхнее предельное отклонение, мм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Нижнее предельное отклонение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Наибольший предельный размер, мм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Наименьший предельный размер, мм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Графическое изображение для допуска посадки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Характер посадки (тип соединения)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90FD7" w:rsidRPr="00090FD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              Содержание отчета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numPr>
          <w:ilvl w:val="0"/>
          <w:numId w:val="81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Описание основных понятий о размерах, допусках и посадках.</w:t>
      </w:r>
    </w:p>
    <w:p w:rsidR="00090FD7" w:rsidRPr="00090FD7" w:rsidRDefault="00090FD7" w:rsidP="00AF5227">
      <w:pPr>
        <w:numPr>
          <w:ilvl w:val="0"/>
          <w:numId w:val="81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Заполненные табл. 4, 6.</w:t>
      </w:r>
    </w:p>
    <w:p w:rsidR="00090FD7" w:rsidRPr="00090FD7" w:rsidRDefault="00090FD7" w:rsidP="00AF5227">
      <w:pPr>
        <w:numPr>
          <w:ilvl w:val="0"/>
          <w:numId w:val="81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Отчет выполненного практического занятия и вывод.</w:t>
      </w:r>
    </w:p>
    <w:p w:rsidR="00090FD7" w:rsidRPr="00090FD7" w:rsidRDefault="00090FD7" w:rsidP="00AF5227">
      <w:pPr>
        <w:suppressAutoHyphens w:val="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Контрольные вопросы</w:t>
      </w:r>
    </w:p>
    <w:p w:rsidR="00090FD7" w:rsidRPr="00090FD7" w:rsidRDefault="00090FD7" w:rsidP="00AF5227">
      <w:pPr>
        <w:suppressAutoHyphens w:val="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Назовите основные размеры в системе отверстие-вал.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Объясните понятия допуск отверстия и вала, обозначение  и дайте их определения.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Что значит сопрягаемая и несопрягаемая поверхности?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lastRenderedPageBreak/>
        <w:t>Перечислите типы посадок.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Что такое квалитет</w:t>
      </w:r>
      <w:r w:rsidRPr="00090FD7">
        <w:rPr>
          <w:rFonts w:eastAsia="Calibri"/>
          <w:sz w:val="28"/>
          <w:szCs w:val="28"/>
          <w:lang w:val="en-US" w:eastAsia="en-US"/>
        </w:rPr>
        <w:t>?</w:t>
      </w:r>
    </w:p>
    <w:p w:rsidR="00AF5227" w:rsidRDefault="00AF5227" w:rsidP="00AF5227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Практическое занятие № 5</w:t>
      </w:r>
    </w:p>
    <w:p w:rsidR="00150944" w:rsidRPr="00E87E55" w:rsidRDefault="00150944" w:rsidP="00AF5227">
      <w:pPr>
        <w:suppressAutoHyphens w:val="0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 xml:space="preserve">Изучение и определение допусков и посадок подшипников качения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Цель: практическое ознакомление  и усвоение основных понятий соединений  с подшипниками                                          </w:t>
      </w:r>
      <w:r w:rsidRPr="00E87E55">
        <w:rPr>
          <w:rFonts w:eastAsiaTheme="minorHAnsi"/>
          <w:color w:val="FFFFFF" w:themeColor="background1"/>
          <w:sz w:val="28"/>
          <w:szCs w:val="28"/>
          <w:lang w:eastAsia="en-US"/>
        </w:rPr>
        <w:t xml:space="preserve">к   </w:t>
      </w:r>
      <w:r w:rsidRPr="00E87E55">
        <w:rPr>
          <w:rFonts w:eastAsiaTheme="minorHAnsi"/>
          <w:sz w:val="28"/>
          <w:szCs w:val="28"/>
          <w:lang w:eastAsia="en-US"/>
        </w:rPr>
        <w:t xml:space="preserve">       качения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Оборудование:  автоматизированное рабочее место: персональный компьютер ,подключение к сети </w:t>
      </w:r>
      <w:r w:rsidRPr="00E87E55">
        <w:rPr>
          <w:rFonts w:eastAsiaTheme="minorHAnsi"/>
          <w:sz w:val="28"/>
          <w:szCs w:val="28"/>
          <w:lang w:val="en-US" w:eastAsia="en-US"/>
        </w:rPr>
        <w:t>Internet</w:t>
      </w:r>
      <w:r w:rsidRPr="00E87E55">
        <w:rPr>
          <w:rFonts w:eastAsiaTheme="minorHAnsi"/>
          <w:sz w:val="28"/>
          <w:szCs w:val="28"/>
          <w:lang w:eastAsia="en-US"/>
        </w:rPr>
        <w:t xml:space="preserve"> ,принтер, сканер.</w:t>
      </w:r>
    </w:p>
    <w:p w:rsidR="00150944" w:rsidRPr="00E87E55" w:rsidRDefault="00150944" w:rsidP="00AF5227">
      <w:pPr>
        <w:suppressAutoHyphens w:val="0"/>
        <w:jc w:val="center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Краткие теоретические сведения</w:t>
      </w:r>
      <w:r w:rsidRPr="00E87E55">
        <w:rPr>
          <w:rFonts w:eastAsiaTheme="minorHAnsi"/>
          <w:sz w:val="28"/>
          <w:szCs w:val="28"/>
          <w:lang w:eastAsia="en-US"/>
        </w:rPr>
        <w:t xml:space="preserve"> </w:t>
      </w:r>
      <w:r w:rsidRPr="00E87E55">
        <w:rPr>
          <w:rFonts w:eastAsiaTheme="minorHAnsi"/>
          <w:b/>
          <w:sz w:val="28"/>
          <w:szCs w:val="28"/>
          <w:lang w:eastAsia="en-US"/>
        </w:rPr>
        <w:t>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Шариковые, роликовые игольчатые подшипники принято объединять общим названием подшипники качения . Такой подшипник состоит из наружного и внутреннего колец и расположенных между шариков или роликов (рис 1).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Внешняя поверхность наружного кольца подшипника сопрягается с поверхностью отверстия детали, в которую вкладывается подшипник. Эту деталь принято называть корпусом, им может оказаться и коробка редуктора, вращающаяся на валу шестерня. Поверхность отверстия внутреннего кольца подшипника сопрягается с поверхностью вала, на который надевается подшипник.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Точность подшипников качения определяется ГОСТ 3478 -79, в котором установлено пять классов точности; PD, P6, P5, P4 и Р2 (в порядке повышения точности). В классе точности к подшипникам назначены следующие требования: отклонения посадочных размеров колец, непостоянство ширины кольца, предельное радиальной  биение дорожки качения кольца, биение базового торца подшипника.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Характер сопряжении наружного и внутреннего колец подшипника с отверстием корпуса и валом зависит в основном от вида нагружения данного кольца. Различают в зависимости от того, вращается ли данное кольцо  или оно неподвижно, местное, циркуляционное и колебательное нагружение . 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Местным нагруженние  данного кольца будет в том случае, если око воспринимает радиальную нагрузку от шариков ограниченным участком дорожки качения и передает ее ограниченному участку сопрягаемой с ним поверхности вала или корпуса.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Циркуляционным нагружение данного кольца будет том случае, если оно воспринимает радиальную нагрузку от шариков последовательно всей дорожкой качения и передает всей сопрягаемой с ним поверхности вала или корпуса.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Пример. 1. Вращается вал (рис,2 а) и внутреннее кольцо вместе с ним. Нагрузки расположена в радиальном  вправлении. Внутреннее кольцо будет иметь циркуляционное нагружение, так как шарики нагружают последовательно всю его вращающуюся дорожку. Наружное кольцо здесь имеет местное нагружение, так как оно неподвижно и шарики нагружают только один участок его дорожки.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lastRenderedPageBreak/>
        <w:t>2. Вращается корпус, которым является зубчатое колесо. Нагрузка расположена радиально (рис. 2, 6), Здесь внутреннее кольцо неподвижно и будет иметь местное нагружение, так как шарики будут нагружать только одни участок его дорожки качения, Наружное кольцо здесь нагружено циркуляционно, так как оно вращается вместе со своим корпусом и шарики воздействуют на всю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его дорожку качения последовательно 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Колебательным будет нагружение данного кольца в том случае, если нагрузка складывается  из двух нагрузок - одной направленной постоянно, а второй вращающейся. Взаимодействуя друг с другом, нагрузки то складываются, то вычитаются, поэтому суммарная нагрузка колеблется как по величине, так и по направлению .При этом участки нагружения дорожки шариками непрерывно меняются (колеблются).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 Как правило, кольца с циркуляционным нагружением сопрягаются с поверхностями вала или корпуса по посадкам с натягами, а кольца с местным нагружением - по посадкам с небольшими зазорами. Кольца с колебательным нагружением сопрягаются с валами и отверстиями  с полями допусков </w:t>
      </w:r>
      <w:r w:rsidRPr="00E87E55">
        <w:rPr>
          <w:rFonts w:eastAsiaTheme="minorHAnsi"/>
          <w:sz w:val="28"/>
          <w:szCs w:val="28"/>
          <w:lang w:val="en-US" w:eastAsia="en-US"/>
        </w:rPr>
        <w:t>Is</w:t>
      </w:r>
      <w:r w:rsidRPr="00E87E55">
        <w:rPr>
          <w:rFonts w:eastAsiaTheme="minorHAnsi"/>
          <w:sz w:val="28"/>
          <w:szCs w:val="28"/>
          <w:lang w:eastAsia="en-US"/>
        </w:rPr>
        <w:t xml:space="preserve"> 5 или </w:t>
      </w:r>
      <w:r w:rsidRPr="00E87E55">
        <w:rPr>
          <w:rFonts w:eastAsiaTheme="minorHAnsi"/>
          <w:sz w:val="28"/>
          <w:szCs w:val="28"/>
          <w:lang w:val="en-US" w:eastAsia="en-US"/>
        </w:rPr>
        <w:t>Is</w:t>
      </w:r>
      <w:r w:rsidRPr="00E87E55">
        <w:rPr>
          <w:rFonts w:eastAsiaTheme="minorHAnsi"/>
          <w:sz w:val="28"/>
          <w:szCs w:val="28"/>
          <w:lang w:eastAsia="en-US"/>
        </w:rPr>
        <w:t xml:space="preserve">6. </w:t>
      </w:r>
    </w:p>
    <w:p w:rsidR="00150944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  Соединения подшипников качения с валами и корпусами выполняют согласно ГОСТ 3325-55 по системе отверстия и системе вала. Основными деталями систем являются сопрягаемые поверхности наружного кольца (система вала) и внутреннего кольца (система отверстиям). Особенностью здесь является то, что поле допуска основного отверстия (внутреннего кольца) смещено вниз от нулевой линии, для уменьшения натягов в сопряжениях (рис3).Требуемые посадки колец подшипников в корпусах и валах получают за счет  соответствующего расположения полей допусков размеров самих корпусов и валов.</w:t>
      </w:r>
    </w:p>
    <w:p w:rsidR="005C7E77" w:rsidRPr="00E87E55" w:rsidRDefault="005C7E77" w:rsidP="00150944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Порядок выполнения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Изучить материал по источникам  [                       ]  перечня  рекомендуемой литературы 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1.Перед выполнением практического занятия ознакомится с кратким теоретическими  сведениями.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2.На основании исходных данных выполнить задания по определению допусков подшипников качения классов точности Р0 или Р6 или Р5 и Р4</w:t>
      </w: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Методические указания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Пример. Соединение подшипника класса Р0 или Р6 в сборочной единице с вращающимся валом т.е. при внутреннем кольце с циркуляционным нагружением и наружном кольце с местным нагружением.  Из этих условий назначают поле допуска посадочного элемента  вала </w:t>
      </w:r>
      <w:r w:rsidRPr="00E87E55">
        <w:rPr>
          <w:rFonts w:eastAsiaTheme="minorHAnsi"/>
          <w:sz w:val="28"/>
          <w:szCs w:val="28"/>
          <w:lang w:val="en-US" w:eastAsia="en-US"/>
        </w:rPr>
        <w:t>m</w:t>
      </w:r>
      <w:r w:rsidRPr="00E87E55">
        <w:rPr>
          <w:rFonts w:eastAsiaTheme="minorHAnsi"/>
          <w:sz w:val="28"/>
          <w:szCs w:val="28"/>
          <w:lang w:eastAsia="en-US"/>
        </w:rPr>
        <w:t xml:space="preserve">6 (по ГОСТу могли быть еще поля 6 или </w:t>
      </w:r>
      <w:r w:rsidRPr="00E87E55">
        <w:rPr>
          <w:rFonts w:eastAsiaTheme="minorHAnsi"/>
          <w:sz w:val="28"/>
          <w:szCs w:val="28"/>
          <w:lang w:val="en-US" w:eastAsia="en-US"/>
        </w:rPr>
        <w:t>k</w:t>
      </w:r>
      <w:r w:rsidRPr="00E87E55">
        <w:rPr>
          <w:rFonts w:eastAsiaTheme="minorHAnsi"/>
          <w:sz w:val="28"/>
          <w:szCs w:val="28"/>
          <w:lang w:eastAsia="en-US"/>
        </w:rPr>
        <w:t xml:space="preserve">6),а  для посадочного элемента корпуса (отверстия) поле допуска H7 (по ГОСТу могли быть еще поля </w:t>
      </w:r>
      <w:r w:rsidRPr="00E87E55">
        <w:rPr>
          <w:rFonts w:eastAsiaTheme="minorHAnsi"/>
          <w:sz w:val="28"/>
          <w:szCs w:val="28"/>
          <w:lang w:val="en-US" w:eastAsia="en-US"/>
        </w:rPr>
        <w:t>Is</w:t>
      </w:r>
      <w:r w:rsidRPr="00E87E55">
        <w:rPr>
          <w:rFonts w:eastAsiaTheme="minorHAnsi"/>
          <w:sz w:val="28"/>
          <w:szCs w:val="28"/>
          <w:lang w:eastAsia="en-US"/>
        </w:rPr>
        <w:t xml:space="preserve"> 7 или Н8 или G7).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     Важно знать, что требования к форме посадочной поверхности детали (корпуса или вала) содержат следующее ужесточение: допуск </w:t>
      </w:r>
      <w:r w:rsidRPr="00E87E55">
        <w:rPr>
          <w:rFonts w:eastAsiaTheme="minorHAnsi"/>
          <w:sz w:val="28"/>
          <w:szCs w:val="28"/>
          <w:lang w:eastAsia="en-US"/>
        </w:rPr>
        <w:lastRenderedPageBreak/>
        <w:t>цилиндричности не должен превышать для сопряжений с кольцами  подшипников классов точности Р0 в Р6 25%, а для сопряжений с классами Р5 и Р4 - 12 % допуска диаметра посадочной поверхности вала или корпуса.Это требуется для того, чтобы кольца подшипника, которые более гибки, чем корпус и вал, не восприняли грубые отклонения формы.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ГОСТом установлены степени точности торцевого биения заплечиков  вала  и корпуса и радиального биения их сопрягаемых поверхностей , а также указаны особо величины допустимой шероховатости этих поверхностей.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Содержание отчета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1.Цель работы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2.Описание основных видов подшипников качения и их конструкция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3.Описание требований к классам точности подшипников качения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4.Описание видов нагружений  кольца подшипника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5.Определение полей допусков для соединений подшипник качения  класса  Р0  или Р6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6.Отчет выполненного задания и вывод</w:t>
      </w: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Контрольные вопросы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1.Назовите классы точности подшипников качения и требования к ним ?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2.От чего зависит характер сопряжений наружного и внутреннего колец  подшипника с отверстием корпуса и валом ?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3.Как сопрягаются  кольца  подшипников с разными видами нагружения ?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4.Как расположено поле допуска  основного отверстия (внутреннего кольца) по отношению к нулевой линии ?</w:t>
      </w:r>
    </w:p>
    <w:p w:rsidR="00D53A9D" w:rsidRDefault="00D53A9D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</w:p>
    <w:p w:rsidR="00090FD7" w:rsidRPr="00E87E55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</w:p>
    <w:p w:rsid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Практическое занятие №6</w:t>
      </w:r>
    </w:p>
    <w:p w:rsidR="00A55384" w:rsidRPr="00E87E55" w:rsidRDefault="00A55384" w:rsidP="00AF5227">
      <w:pPr>
        <w:jc w:val="center"/>
        <w:rPr>
          <w:b/>
          <w:sz w:val="28"/>
          <w:szCs w:val="28"/>
        </w:rPr>
      </w:pP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 xml:space="preserve">Изучение и определение допусков резьбовых соединений </w:t>
      </w: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sz w:val="28"/>
          <w:szCs w:val="28"/>
        </w:rPr>
        <w:t xml:space="preserve"> Цель: практическое ознакомление и усвоение основных понятий о </w:t>
      </w:r>
      <w:r w:rsidRPr="00E87E55">
        <w:rPr>
          <w:b/>
          <w:sz w:val="28"/>
          <w:szCs w:val="28"/>
        </w:rPr>
        <w:t xml:space="preserve"> допусках резьбовых соединений </w:t>
      </w:r>
    </w:p>
    <w:p w:rsidR="00E87E55" w:rsidRPr="00E87E55" w:rsidRDefault="00E87E55" w:rsidP="00AF5227">
      <w:pPr>
        <w:rPr>
          <w:sz w:val="28"/>
          <w:szCs w:val="28"/>
        </w:rPr>
      </w:pP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Оборудование: автоматизированное рабочее место: персональный компьютер , подключенный к        сети  </w:t>
      </w:r>
      <w:r w:rsidRPr="00E87E55">
        <w:rPr>
          <w:sz w:val="28"/>
          <w:szCs w:val="28"/>
          <w:lang w:val="en-US"/>
        </w:rPr>
        <w:t>Internet</w:t>
      </w:r>
      <w:r w:rsidRPr="00E87E55">
        <w:rPr>
          <w:sz w:val="28"/>
          <w:szCs w:val="28"/>
        </w:rPr>
        <w:t>, принтер, сканер.</w:t>
      </w: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Краткие теоретические сведения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b/>
          <w:sz w:val="28"/>
          <w:szCs w:val="28"/>
        </w:rPr>
        <w:t xml:space="preserve">            Посадки метрических крепежных резьб с натягами и переходные</w:t>
      </w:r>
      <w:r w:rsidRPr="00E87E55">
        <w:rPr>
          <w:sz w:val="28"/>
          <w:szCs w:val="28"/>
        </w:rPr>
        <w:t xml:space="preserve">. Такие посадки применяются      для соединений стальных шпилек, ввертываемых в  отверстия с крепежной резьбой, нарезанной в стенках корпусов. Корпуса могут быть изготовлены из стали, чугуна из алюминиевых сплавов                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Натяги в резьбе необходимы  здесь  потому, что такие соединения работают в условиях постоянных сотрясений,  при часто меняющейся температуре эксплуатации машины и т. п.  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Переходные посадки при сборке не гарантируют наличия натяга, поэтому в конструкции деталей,  соединяющихся с такими посадками, </w:t>
      </w:r>
      <w:r w:rsidRPr="00E87E55">
        <w:rPr>
          <w:sz w:val="28"/>
          <w:szCs w:val="28"/>
        </w:rPr>
        <w:lastRenderedPageBreak/>
        <w:t>предусматриваются дополнительные элементы для заклинивания коническому сбега резьбы или по плоскому бурту или по цилиндрической цапфе (рис. 1).</w:t>
      </w:r>
    </w:p>
    <w:p w:rsidR="00E87E55" w:rsidRPr="00E87E55" w:rsidRDefault="00101FD8" w:rsidP="00AF5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50" style="position:absolute;margin-left:45.45pt;margin-top:154.55pt;width:34.5pt;height:17.25pt;z-index:251686912"/>
        </w:pict>
      </w:r>
      <w:r w:rsidR="00E87E55" w:rsidRPr="00E87E55">
        <w:rPr>
          <w:noProof/>
          <w:sz w:val="28"/>
          <w:szCs w:val="28"/>
          <w:lang w:eastAsia="ru-RU"/>
        </w:rPr>
        <w:drawing>
          <wp:inline distT="0" distB="0" distL="0" distR="0" wp14:anchorId="0B9D1DED" wp14:editId="2591D09C">
            <wp:extent cx="4429125" cy="277116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7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Порядок выполнения:</w:t>
      </w:r>
    </w:p>
    <w:p w:rsidR="005C7E77" w:rsidRPr="00E87E55" w:rsidRDefault="005C7E77" w:rsidP="00AF5227">
      <w:pPr>
        <w:jc w:val="center"/>
        <w:rPr>
          <w:b/>
          <w:sz w:val="28"/>
          <w:szCs w:val="28"/>
        </w:rPr>
      </w:pP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Изучить  материал по источникам [                    ] перечня рекомендуемой литературы.</w:t>
      </w: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1.Назвать  размерные параметры шероховатости поверхности в соответствии с ГОСТ 2789-73.</w:t>
      </w: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2.Изобразить условные знаки шероховатости поверхностей на чертеже, назвать, что они обозначают .</w:t>
      </w: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3.Описать образцы шероховатостей поверхностей.</w:t>
      </w:r>
    </w:p>
    <w:p w:rsid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4. Перечислить средства измерения для измерения числовых величин параметров шероховатости.</w:t>
      </w:r>
    </w:p>
    <w:p w:rsidR="005C7E77" w:rsidRPr="00E87E55" w:rsidRDefault="005C7E77" w:rsidP="00AF5227">
      <w:pPr>
        <w:rPr>
          <w:sz w:val="28"/>
          <w:szCs w:val="28"/>
        </w:rPr>
      </w:pP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Методические указания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b/>
          <w:sz w:val="28"/>
          <w:szCs w:val="28"/>
        </w:rPr>
        <w:t>Параметры шероховатости поверхности</w:t>
      </w:r>
      <w:r w:rsidRPr="00E87E55">
        <w:rPr>
          <w:sz w:val="28"/>
          <w:szCs w:val="28"/>
        </w:rPr>
        <w:t xml:space="preserve">. На обработанной поверхности детали всегда остаются следы воздействия на нее в виде мелких выступов и впадин, или, как иначе их называют, микро не ровностей. Совокупность микронеровностей на поверхности детали принято называть шероховатостью поверхности.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 Шероховатость поверхности имеет свои характеристики: геометрическую величину неровностей, способность сцепления поверхности с покрытиями, отражающую способность и др. Однако главной характеристикой шероховатости на построении является ее геометрическая величина.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Государственный стандарт на шероховатость поверхности устанавливает единый подход к определению величины шероховатости - основой для этого является профиль шероховатости и его параметры.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Базовой линией называется линия, по которой оценивается шероховатость.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lastRenderedPageBreak/>
        <w:t xml:space="preserve">            Исходными в профиле для определения параметров шероховатости являются базовая длина участка I, по которой рассматривается шероховатость данной поверхности, и средняя линия профиля.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По величинам расстояний </w:t>
      </w:r>
      <w:r w:rsidRPr="00E87E55">
        <w:rPr>
          <w:sz w:val="28"/>
          <w:szCs w:val="28"/>
          <w:lang w:val="en-US"/>
        </w:rPr>
        <w:t>Y</w:t>
      </w:r>
      <w:r w:rsidRPr="00E87E55">
        <w:rPr>
          <w:sz w:val="28"/>
          <w:szCs w:val="28"/>
        </w:rPr>
        <w:t xml:space="preserve"> от точек профиля до средней линии  </w:t>
      </w:r>
      <w:r w:rsidRPr="00E87E55">
        <w:rPr>
          <w:sz w:val="28"/>
          <w:szCs w:val="28"/>
          <w:lang w:val="en-US"/>
        </w:rPr>
        <w:t>m</w:t>
      </w:r>
      <w:r w:rsidRPr="00E87E55">
        <w:rPr>
          <w:sz w:val="28"/>
          <w:szCs w:val="28"/>
        </w:rPr>
        <w:t xml:space="preserve"> определяются величины параметров шероховатость. Разрешается вместо средней линии для отсчета параметров применять вспомогательную линию, параллельную линии </w:t>
      </w:r>
      <w:r w:rsidRPr="00E87E55">
        <w:rPr>
          <w:sz w:val="28"/>
          <w:szCs w:val="28"/>
          <w:lang w:val="en-US"/>
        </w:rPr>
        <w:t>m</w:t>
      </w:r>
      <w:r w:rsidRPr="00E87E55">
        <w:rPr>
          <w:sz w:val="28"/>
          <w:szCs w:val="28"/>
        </w:rPr>
        <w:t xml:space="preserve"> 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Размерными параметрами шероховатости по ГОСТу являются Ra, Rz, Rmax, Sm tp. Рассмотрим их подробнее: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Ra - среднее арифметическое отклонение точек профиля от линии </w:t>
      </w:r>
      <w:r w:rsidRPr="00E87E55">
        <w:rPr>
          <w:sz w:val="28"/>
          <w:szCs w:val="28"/>
          <w:lang w:val="en-US"/>
        </w:rPr>
        <w:t>m</w:t>
      </w:r>
    </w:p>
    <w:p w:rsidR="00E87E55" w:rsidRPr="00E87E55" w:rsidRDefault="00E87E55" w:rsidP="00E87E55">
      <w:pPr>
        <w:rPr>
          <w:sz w:val="28"/>
          <w:szCs w:val="28"/>
          <w:lang w:val="en-US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65FCBD65" wp14:editId="2BFACBE5">
            <wp:extent cx="5549045" cy="7715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</w:t>
      </w:r>
      <w:r w:rsidRPr="00E87E55">
        <w:rPr>
          <w:sz w:val="28"/>
          <w:szCs w:val="28"/>
          <w:lang w:val="en-US"/>
        </w:rPr>
        <w:t>Rz</w:t>
      </w:r>
      <w:r w:rsidRPr="00E87E55">
        <w:rPr>
          <w:sz w:val="28"/>
          <w:szCs w:val="28"/>
        </w:rPr>
        <w:t xml:space="preserve"> - высота неровностей, определенная по десяти наиболее отклоняющимся точкам профиля на длине базы  </w:t>
      </w:r>
      <w:r w:rsidRPr="00E87E55">
        <w:rPr>
          <w:sz w:val="28"/>
          <w:szCs w:val="28"/>
          <w:lang w:val="en-US"/>
        </w:rPr>
        <w:t>l</w:t>
      </w:r>
      <w:r w:rsidRPr="00E87E55">
        <w:rPr>
          <w:sz w:val="28"/>
          <w:szCs w:val="28"/>
        </w:rPr>
        <w:t xml:space="preserve"> .Для подсчета </w:t>
      </w:r>
      <w:r w:rsidRPr="00E87E55">
        <w:rPr>
          <w:sz w:val="28"/>
          <w:szCs w:val="28"/>
          <w:lang w:val="en-US"/>
        </w:rPr>
        <w:t>Rz</w:t>
      </w:r>
      <w:r w:rsidRPr="00E87E55">
        <w:rPr>
          <w:sz w:val="28"/>
          <w:szCs w:val="28"/>
        </w:rPr>
        <w:t xml:space="preserve"> находят в профиле поверхности на участке базы </w:t>
      </w:r>
      <w:r w:rsidRPr="00E87E55">
        <w:rPr>
          <w:sz w:val="28"/>
          <w:szCs w:val="28"/>
          <w:lang w:val="en-US"/>
        </w:rPr>
        <w:t>l</w:t>
      </w:r>
      <w:r w:rsidRPr="00E87E55">
        <w:rPr>
          <w:sz w:val="28"/>
          <w:szCs w:val="28"/>
        </w:rPr>
        <w:t xml:space="preserve"> пять самых высоких неровностей и пять самых глубоких впадин, суммируют отклонения </w:t>
      </w:r>
      <w:r w:rsidRPr="00E87E55">
        <w:rPr>
          <w:sz w:val="28"/>
          <w:szCs w:val="28"/>
          <w:lang w:val="en-US"/>
        </w:rPr>
        <w:t>hmax</w:t>
      </w:r>
      <w:r w:rsidRPr="00E87E55">
        <w:rPr>
          <w:sz w:val="28"/>
          <w:szCs w:val="28"/>
        </w:rPr>
        <w:t xml:space="preserve"> пять  самых высоких вершин, а в отдельную величину суммируют отклонения </w:t>
      </w:r>
      <w:r w:rsidRPr="00E87E55">
        <w:rPr>
          <w:sz w:val="28"/>
          <w:szCs w:val="28"/>
          <w:lang w:val="en-US"/>
        </w:rPr>
        <w:t>hmin</w:t>
      </w:r>
      <w:r w:rsidRPr="00E87E55">
        <w:rPr>
          <w:sz w:val="28"/>
          <w:szCs w:val="28"/>
        </w:rPr>
        <w:t xml:space="preserve"> пяти глубоких впадин и подсчитывают величину  </w:t>
      </w:r>
      <w:r w:rsidRPr="00E87E55">
        <w:rPr>
          <w:sz w:val="28"/>
          <w:szCs w:val="28"/>
          <w:lang w:val="en-US"/>
        </w:rPr>
        <w:t>Rz</w:t>
      </w:r>
      <w:r w:rsidRPr="00E87E55">
        <w:rPr>
          <w:sz w:val="28"/>
          <w:szCs w:val="28"/>
        </w:rPr>
        <w:t>: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4F6CE1DD" wp14:editId="1F21B4AD">
            <wp:extent cx="5943600" cy="56413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55" cy="5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Rmax  наибольшая высота неровностей профиля;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S - средний шаг неровностей профиля, измеренный по средней линия m;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S - средний шаг неровностей профиля, измеренный по вершинам неровностей;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</w:t>
      </w:r>
      <w:r w:rsidRPr="00E87E55">
        <w:rPr>
          <w:sz w:val="28"/>
          <w:szCs w:val="28"/>
          <w:lang w:val="en-US"/>
        </w:rPr>
        <w:t>tp</w:t>
      </w:r>
      <w:r w:rsidRPr="00E87E55">
        <w:rPr>
          <w:sz w:val="28"/>
          <w:szCs w:val="28"/>
        </w:rPr>
        <w:t xml:space="preserve">-относительная опорная длина профиля, т. е. сумма длин отрезков, отсекаемых от неровностей линией, параллельной линии </w:t>
      </w:r>
      <w:r w:rsidRPr="00E87E55">
        <w:rPr>
          <w:sz w:val="28"/>
          <w:szCs w:val="28"/>
          <w:lang w:val="en-US"/>
        </w:rPr>
        <w:t>m</w:t>
      </w:r>
      <w:r w:rsidRPr="00E87E55">
        <w:rPr>
          <w:sz w:val="28"/>
          <w:szCs w:val="28"/>
        </w:rPr>
        <w:t xml:space="preserve">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</w:t>
      </w:r>
      <w:r w:rsidRPr="00E87E55">
        <w:rPr>
          <w:sz w:val="28"/>
          <w:szCs w:val="28"/>
          <w:lang w:val="en-US"/>
        </w:rPr>
        <w:t>tp</w:t>
      </w:r>
      <w:r w:rsidRPr="00E87E55">
        <w:rPr>
          <w:sz w:val="28"/>
          <w:szCs w:val="28"/>
        </w:rPr>
        <w:t xml:space="preserve">-определяется в % от  Rmax, чем характеризует фактическую плотность контакта поверхности в сопряжении на заданном уровне сечения профиля.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Шероховатость поверхности является существенным геометрическим показателем качества поверхности детали. В особенности она важна для сопрягаемых поверхностей. Если поверхность предназначена для посадки с зазором, то значительные неровности буду разрушать непрерывность масляной пленки и может возникнуть сухое трение материалов сопряженных деталей и износ поверхности, из-за чего зазор будет увеличиваться 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Если же данная поверхность должна сопрягаться в посадке с натягом, то значительные неровности, сменаясь, будут уменьшать действующий в сопряжении натят по сравнению с предполагаемым натягом по результатам измерения диаметров вала и отверстия перед сборкой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lastRenderedPageBreak/>
        <w:t xml:space="preserve">            </w:t>
      </w:r>
      <w:r w:rsidRPr="00E87E55">
        <w:rPr>
          <w:b/>
          <w:sz w:val="28"/>
          <w:szCs w:val="28"/>
        </w:rPr>
        <w:t>Обозначение шероховатости поверхности на чертежах.</w:t>
      </w:r>
      <w:r w:rsidRPr="00E87E55">
        <w:rPr>
          <w:sz w:val="28"/>
          <w:szCs w:val="28"/>
        </w:rPr>
        <w:t xml:space="preserve"> Для обозначения шероховатости поверхности на чертежах применяют следующие условные знаки:</w:t>
      </w:r>
    </w:p>
    <w:p w:rsidR="00E87E55" w:rsidRPr="00D53A9D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  <w:rtl/>
        </w:rPr>
        <w:t xml:space="preserve">          </w:t>
      </w:r>
      <w:r w:rsidRPr="00E87E55">
        <w:rPr>
          <w:sz w:val="28"/>
          <w:szCs w:val="28"/>
        </w:rPr>
        <w:t xml:space="preserve"> указывает на то, что метод обработки поверхности чертежом не определяется. Числовое значение размера шероховатости в мкм ставится над знаком с буквенным символом параметра (кроме </w:t>
      </w:r>
      <w:r w:rsidRPr="00E87E55">
        <w:rPr>
          <w:sz w:val="28"/>
          <w:szCs w:val="28"/>
          <w:lang w:val="en-US"/>
        </w:rPr>
        <w:t>Ra</w:t>
      </w:r>
      <w:r w:rsidRPr="00E87E55">
        <w:rPr>
          <w:sz w:val="28"/>
          <w:szCs w:val="28"/>
        </w:rPr>
        <w:t>). Например,</w:t>
      </w:r>
    </w:p>
    <w:p w:rsidR="00E87E55" w:rsidRPr="00D53A9D" w:rsidRDefault="00E87E55" w:rsidP="00D53A9D">
      <w:pPr>
        <w:jc w:val="both"/>
        <w:rPr>
          <w:sz w:val="28"/>
          <w:szCs w:val="28"/>
        </w:rPr>
      </w:pP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указывает на то, что поверхность должна быть получена удалением слоя металла (точением, шлифование , травлением и т. п.). Может быть задан текстом вид обработки, он пишется на полке знака.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указывает на то, что поверхность может быть получена без удаления слоя металла (холодной штамповкой, накаткой, чеканкой и т. п.) или поверхность, полученная при изготовлении первичной заготовки, не должна обрабатываться, например, после литья, ковки, горячей штамповки и т. п.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Если направление неровностей на поверхности влияет на ее функциональные свойства, то под   условным знаком ставят обозначение направления неровности по отношению к линии, изображающей на чертеже поверхность. Направление параллельное 4—=,   перпендикулярное  — </w:t>
      </w:r>
      <w:r w:rsidRPr="00E87E55">
        <w:rPr>
          <w:rFonts w:ascii="Cambria Math" w:hAnsi="Cambria Math" w:cs="Cambria Math"/>
          <w:b/>
          <w:bCs/>
          <w:color w:val="333333"/>
          <w:sz w:val="28"/>
          <w:szCs w:val="28"/>
          <w:shd w:val="clear" w:color="auto" w:fill="FFFFFF"/>
        </w:rPr>
        <w:t>⊥</w:t>
      </w:r>
      <w:r w:rsidRPr="00E87E55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r w:rsidRPr="00E87E55">
        <w:rPr>
          <w:sz w:val="28"/>
          <w:szCs w:val="28"/>
        </w:rPr>
        <w:t xml:space="preserve">перекрещивающиеся — × ,произвольное- M, кругообразное - С ,радиальное – </w:t>
      </w:r>
      <w:r w:rsidRPr="00E87E55">
        <w:rPr>
          <w:sz w:val="28"/>
          <w:szCs w:val="28"/>
          <w:lang w:val="en-US"/>
        </w:rPr>
        <w:t>R</w:t>
      </w:r>
      <w:r w:rsidRPr="00E87E55">
        <w:rPr>
          <w:sz w:val="28"/>
          <w:szCs w:val="28"/>
        </w:rPr>
        <w:t>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b/>
          <w:sz w:val="28"/>
          <w:szCs w:val="28"/>
        </w:rPr>
        <w:t xml:space="preserve">             Измерение шероховатости поверхности.</w:t>
      </w:r>
      <w:r w:rsidRPr="00E87E55">
        <w:rPr>
          <w:sz w:val="28"/>
          <w:szCs w:val="28"/>
        </w:rPr>
        <w:t xml:space="preserve"> Наиболее простым средством оценки шероховатости поверхности визуальное сравнение реальной поверхности элемента детали с образцом шероховатости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Образец шероховатости представляет собой пластинку, одна поверхностей которой обработана с образцовой шероховатостью и  аттестована по параметру Ra на профилометре. Пластинки собираются обоймы по 4 шт., причем подобраны так, что на соседних значение Ra отличается на величину, заданную в таблице ГОСТом.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Значительное распространение для измерения числовых величин параметров шероховатости получили щуповые средства измерения - профилометры и профилографы-профилометры. К их числу относится портативный профилометр модели 296, изготовляемый заводом «Калибр». Этот прибор выполняет контактное измерение параметра Ra индуктивным датчиком, показывая числовое значение этого параметра в окне с цифровой индикацией  в микрометрах.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Профилометр модели 296 имеет клавишное переключение отдельных диапазонов измерения Ra, a общий диапазон измерения составляет от 0,02 до 10 мкм. Прибор позволяет измерять шероховатость поверхности отверстий с диаметрами от 6 мм и глубиной до 130 мм.  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Наиболее современным средством измерния шероховатости поверхности практически по всем параметрам является профилограф-профилометр модели 252, изготовляемый заводом «Калибр». Этот прибор действует по методу преобразования колебаний иглы, укрепленной в индуктивном преобразователе-датчике, в колебания напряжения тока.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lastRenderedPageBreak/>
        <w:t xml:space="preserve">            По профилограмме определяется величина параметров Rz и S. Профилометр модели 252 измеряет и показывает числовые значения параметров Ra, Rmax, </w:t>
      </w:r>
      <w:r w:rsidRPr="00E87E55">
        <w:rPr>
          <w:sz w:val="28"/>
          <w:szCs w:val="28"/>
          <w:lang w:val="en-US"/>
        </w:rPr>
        <w:t>Sm</w:t>
      </w:r>
      <w:r w:rsidRPr="00E87E55">
        <w:rPr>
          <w:sz w:val="28"/>
          <w:szCs w:val="28"/>
        </w:rPr>
        <w:t xml:space="preserve"> ,</w:t>
      </w:r>
      <w:r w:rsidRPr="00E87E55">
        <w:rPr>
          <w:sz w:val="28"/>
          <w:szCs w:val="28"/>
          <w:lang w:val="en-US"/>
        </w:rPr>
        <w:t>tp</w:t>
      </w:r>
      <w:r w:rsidRPr="00E87E55">
        <w:rPr>
          <w:sz w:val="28"/>
          <w:szCs w:val="28"/>
        </w:rPr>
        <w:t xml:space="preserve"> попутно определяя </w:t>
      </w:r>
      <w:r w:rsidRPr="00E87E55">
        <w:rPr>
          <w:sz w:val="28"/>
          <w:szCs w:val="28"/>
          <w:lang w:val="en-US"/>
        </w:rPr>
        <w:t>Hmax</w:t>
      </w:r>
      <w:r w:rsidRPr="00E87E55">
        <w:rPr>
          <w:sz w:val="28"/>
          <w:szCs w:val="28"/>
        </w:rPr>
        <w:t xml:space="preserve"> и </w:t>
      </w:r>
      <w:r w:rsidRPr="00E87E55">
        <w:rPr>
          <w:sz w:val="28"/>
          <w:szCs w:val="28"/>
          <w:lang w:val="en-US"/>
        </w:rPr>
        <w:t>H</w:t>
      </w:r>
      <w:r w:rsidRPr="00E87E55">
        <w:rPr>
          <w:sz w:val="28"/>
          <w:szCs w:val="28"/>
        </w:rPr>
        <w:t xml:space="preserve">min-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Диапазон измерений Ra этого прибора от 0,02 до 100 мкм. Для измерения шероховатости поверхностей с весьма малыми Ra и S применяют датчик с иглой, имеющей радиус закругления острия 2 мкм, а для более грубых шероховатостей - иглу с радиусом 10 мкм. Наименьший диаметр отверстий - 3 мм при глубине 5 мм. </w:t>
      </w:r>
    </w:p>
    <w:p w:rsidR="00E87E55" w:rsidRPr="00E87E55" w:rsidRDefault="00E87E55" w:rsidP="00D53A9D">
      <w:pPr>
        <w:jc w:val="both"/>
        <w:rPr>
          <w:rFonts w:eastAsiaTheme="minorEastAsia"/>
          <w:sz w:val="28"/>
          <w:szCs w:val="28"/>
        </w:rPr>
      </w:pPr>
      <w:r w:rsidRPr="00E87E55">
        <w:rPr>
          <w:sz w:val="28"/>
          <w:szCs w:val="28"/>
        </w:rPr>
        <w:t xml:space="preserve">            Работая как профилограф, прибор выдает профиль грамму с профилем, увеличенным по вертикали от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sz w:val="28"/>
          <w:szCs w:val="28"/>
        </w:rPr>
        <w:t xml:space="preserve"> до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100000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sz w:val="28"/>
          <w:szCs w:val="28"/>
        </w:rPr>
        <w:t xml:space="preserve">а по горизонтали от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sz w:val="28"/>
          <w:szCs w:val="28"/>
        </w:rPr>
        <w:t>до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200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rFonts w:eastAsiaTheme="minorEastAsia"/>
          <w:sz w:val="28"/>
          <w:szCs w:val="28"/>
        </w:rPr>
        <w:t>.</w:t>
      </w:r>
    </w:p>
    <w:p w:rsidR="00E87E55" w:rsidRPr="00E87E55" w:rsidRDefault="00E87E55" w:rsidP="00E87E55">
      <w:pPr>
        <w:jc w:val="center"/>
        <w:rPr>
          <w:rFonts w:eastAsiaTheme="minorEastAsia"/>
          <w:b/>
          <w:sz w:val="28"/>
          <w:szCs w:val="28"/>
        </w:rPr>
      </w:pPr>
      <w:r w:rsidRPr="00E87E55">
        <w:rPr>
          <w:rFonts w:eastAsiaTheme="minorEastAsia"/>
          <w:b/>
          <w:sz w:val="28"/>
          <w:szCs w:val="28"/>
        </w:rPr>
        <w:t>Содержание отчета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 xml:space="preserve">1.Цель работы 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 xml:space="preserve">2.Описание основных параметров допусков резьбовых соединений 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>3.Описание  методов расчета допусков резьбовых соединений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>4.Отчет выполненного задания и вывод</w:t>
      </w:r>
    </w:p>
    <w:p w:rsidR="00E87E55" w:rsidRPr="00E87E55" w:rsidRDefault="00E87E55" w:rsidP="00E87E55">
      <w:pPr>
        <w:jc w:val="center"/>
        <w:rPr>
          <w:rFonts w:eastAsiaTheme="minorEastAsia"/>
          <w:b/>
          <w:sz w:val="28"/>
          <w:szCs w:val="28"/>
        </w:rPr>
      </w:pPr>
      <w:r w:rsidRPr="00E87E55">
        <w:rPr>
          <w:rFonts w:eastAsiaTheme="minorEastAsia"/>
          <w:b/>
          <w:sz w:val="28"/>
          <w:szCs w:val="28"/>
        </w:rPr>
        <w:t>Контрольные вопросы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>1.Что такое резьбовое соединение ?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>2.Назовите размерные параметры резьбы.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3.Нарисуйте условные обозначеняи резьбы. </w:t>
      </w:r>
    </w:p>
    <w:p w:rsidR="00E87E55" w:rsidRPr="00E87E55" w:rsidRDefault="00E87E55" w:rsidP="00E87E55">
      <w:pPr>
        <w:rPr>
          <w:sz w:val="28"/>
          <w:szCs w:val="28"/>
        </w:rPr>
      </w:pPr>
    </w:p>
    <w:p w:rsidR="00E87E55" w:rsidRDefault="00E87E55" w:rsidP="00150944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Практическое занятие №7</w:t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 xml:space="preserve">Изучение и определение шероховатости поверхности 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Цель: практическое ознакомление и усвоение основных понятий о шероховатости поверхностей 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Оборудование: автоматизированное рабочее место: персональный компьютер , подключенный к        сети  </w:t>
      </w:r>
      <w:r w:rsidRPr="00AF5227">
        <w:rPr>
          <w:rFonts w:eastAsiaTheme="minorHAnsi"/>
          <w:sz w:val="28"/>
          <w:szCs w:val="28"/>
          <w:lang w:val="en-US" w:eastAsia="en-US"/>
        </w:rPr>
        <w:t>Internet</w:t>
      </w:r>
      <w:r w:rsidRPr="00AF5227">
        <w:rPr>
          <w:rFonts w:eastAsiaTheme="minorHAnsi"/>
          <w:sz w:val="28"/>
          <w:szCs w:val="28"/>
          <w:lang w:eastAsia="en-US"/>
        </w:rPr>
        <w:t>, принтер, сканер.</w:t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Краткие теоретические сведения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 xml:space="preserve">            Посадки метрических крепежных резьб с натягами и переходные</w:t>
      </w:r>
      <w:r w:rsidRPr="00AF5227">
        <w:rPr>
          <w:rFonts w:eastAsiaTheme="minorHAnsi"/>
          <w:sz w:val="28"/>
          <w:szCs w:val="28"/>
          <w:lang w:eastAsia="en-US"/>
        </w:rPr>
        <w:t xml:space="preserve">. Такие посадки применяются      для соединений стальных шпилек, ввертываемых в  отверстия с крепежной резьбой, нарезанной в стенках корпусов. Корпуса могут быть изготовлены из стали, чугуна из алюминиевых сплавов                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Натяги в резьбе необходимы  здесь  потому, что такие соединения работают в условиях постоянных сотрясений,  при часто меняющейся температуре эксплуатации машины и т. п.  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Переходные посадки при сборке не гарантируют наличия натяга, поэтому в конструкции деталей,  соединяющихся с такими посадками, предусматриваются дополнительные элементы для заклинивания коническому сбега резьбы или по плоскому бурту или по цилиндрической цапфе (рис. 1).</w:t>
      </w:r>
    </w:p>
    <w:p w:rsidR="00090FD7" w:rsidRPr="00AF5227" w:rsidRDefault="00101FD8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ru-RU"/>
        </w:rPr>
        <w:lastRenderedPageBreak/>
        <w:pict>
          <v:rect id="_x0000_s1040" style="position:absolute;margin-left:45.45pt;margin-top:154.55pt;width:34.5pt;height:17.25pt;z-index:251674624"/>
        </w:pict>
      </w:r>
      <w:r w:rsidR="00090FD7" w:rsidRPr="00AF5227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B1D1F12" wp14:editId="573DE7A7">
            <wp:extent cx="4429125" cy="277116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7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Порядок выполнения: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Изучить  материал по источникам [                    ] перечня рекомендуемой литературы.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1.Назвать  размерные параметры шероховатости поверхности в соответствии с ГОСТ 2789-73.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2.Изобразить условные знаки шероховатости поверхностей на чертеже, назвать, что они обозначают 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3.Описать образцы шероховатостей поверхностей.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4. Перечислить средства измерения для измерения числовых величин параметров шероховатости.</w:t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Методические указания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Параметры шероховатости поверхности</w:t>
      </w:r>
      <w:r w:rsidRPr="00AF5227">
        <w:rPr>
          <w:rFonts w:eastAsiaTheme="minorHAnsi"/>
          <w:sz w:val="28"/>
          <w:szCs w:val="28"/>
          <w:lang w:eastAsia="en-US"/>
        </w:rPr>
        <w:t xml:space="preserve">. На обработанной поверхности детали всегда остаются следы воздействия на нее в виде мелких выступов и впадин, или, как иначе их называют, микро не ровностей. Совокупность микронеровностей на поверхности детали принято называть шероховатостью поверхности.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 Шероховатость поверхности имеет свои характеристики: геометрическую величину неровностей, способность сцепления поверхности с покрытиями, отражающую способность и др. Однако главной характеристикой шероховатости на построении является ее геометрическая величина.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Государственный стандарт на шероховатость поверхности устанавливает единый подход к определению величины шероховатости - основой для этого является профиль шероховатости и его параметры.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Базовой линией называется линия, по которой оценивается шероховатость.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Исходными в профиле для определения параметров шероховатости являются базовая длина участка I, по которой рассматривается шероховатость данной поверхности, и средняя линия профиля.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По величинам расстояний </w:t>
      </w:r>
      <w:r w:rsidRPr="00AF5227">
        <w:rPr>
          <w:rFonts w:eastAsiaTheme="minorHAnsi"/>
          <w:sz w:val="28"/>
          <w:szCs w:val="28"/>
          <w:lang w:val="en-US" w:eastAsia="en-US"/>
        </w:rPr>
        <w:t>Y</w:t>
      </w:r>
      <w:r w:rsidRPr="00AF5227">
        <w:rPr>
          <w:rFonts w:eastAsiaTheme="minorHAnsi"/>
          <w:sz w:val="28"/>
          <w:szCs w:val="28"/>
          <w:lang w:eastAsia="en-US"/>
        </w:rPr>
        <w:t xml:space="preserve"> от точек профиля до средней линии 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  <w:r w:rsidRPr="00AF5227">
        <w:rPr>
          <w:rFonts w:eastAsiaTheme="minorHAnsi"/>
          <w:sz w:val="28"/>
          <w:szCs w:val="28"/>
          <w:lang w:eastAsia="en-US"/>
        </w:rPr>
        <w:t xml:space="preserve"> определяются величины параметров шероховатость. Разрешается вместо </w:t>
      </w:r>
      <w:r w:rsidRPr="00AF5227">
        <w:rPr>
          <w:rFonts w:eastAsiaTheme="minorHAnsi"/>
          <w:sz w:val="28"/>
          <w:szCs w:val="28"/>
          <w:lang w:eastAsia="en-US"/>
        </w:rPr>
        <w:lastRenderedPageBreak/>
        <w:t xml:space="preserve">средней линии для отсчета параметров применять вспомогательную линию, параллельную линии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  <w:r w:rsidRPr="00AF5227">
        <w:rPr>
          <w:rFonts w:eastAsiaTheme="minorHAnsi"/>
          <w:sz w:val="28"/>
          <w:szCs w:val="28"/>
          <w:lang w:eastAsia="en-US"/>
        </w:rPr>
        <w:t xml:space="preserve"> 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Размерными параметрами шероховатости по ГОСТу являются Ra, Rz, Rmax, Sm tp. Рассмотрим их подробнее: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Ra - среднее арифметическое отклонение точек профиля от линии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val="en-US" w:eastAsia="en-US"/>
        </w:rPr>
      </w:pPr>
      <w:r w:rsidRPr="00AF5227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CECE414" wp14:editId="26F6E17B">
            <wp:extent cx="5549045" cy="771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</w:t>
      </w:r>
      <w:r w:rsidRPr="00AF5227">
        <w:rPr>
          <w:rFonts w:eastAsiaTheme="minorHAnsi"/>
          <w:sz w:val="28"/>
          <w:szCs w:val="28"/>
          <w:lang w:val="en-US" w:eastAsia="en-US"/>
        </w:rPr>
        <w:t>Rz</w:t>
      </w:r>
      <w:r w:rsidRPr="00AF5227">
        <w:rPr>
          <w:rFonts w:eastAsiaTheme="minorHAnsi"/>
          <w:sz w:val="28"/>
          <w:szCs w:val="28"/>
          <w:lang w:eastAsia="en-US"/>
        </w:rPr>
        <w:t xml:space="preserve"> - высота неровностей, определенная по десяти наиболее отклоняющимся точкам профиля на длине базы  </w:t>
      </w:r>
      <w:r w:rsidRPr="00AF5227">
        <w:rPr>
          <w:rFonts w:eastAsiaTheme="minorHAnsi"/>
          <w:sz w:val="28"/>
          <w:szCs w:val="28"/>
          <w:lang w:val="en-US" w:eastAsia="en-US"/>
        </w:rPr>
        <w:t>l</w:t>
      </w:r>
      <w:r w:rsidRPr="00AF5227">
        <w:rPr>
          <w:rFonts w:eastAsiaTheme="minorHAnsi"/>
          <w:sz w:val="28"/>
          <w:szCs w:val="28"/>
          <w:lang w:eastAsia="en-US"/>
        </w:rPr>
        <w:t xml:space="preserve"> .Для подсчета </w:t>
      </w:r>
      <w:r w:rsidRPr="00AF5227">
        <w:rPr>
          <w:rFonts w:eastAsiaTheme="minorHAnsi"/>
          <w:sz w:val="28"/>
          <w:szCs w:val="28"/>
          <w:lang w:val="en-US" w:eastAsia="en-US"/>
        </w:rPr>
        <w:t>Rz</w:t>
      </w:r>
      <w:r w:rsidRPr="00AF5227">
        <w:rPr>
          <w:rFonts w:eastAsiaTheme="minorHAnsi"/>
          <w:sz w:val="28"/>
          <w:szCs w:val="28"/>
          <w:lang w:eastAsia="en-US"/>
        </w:rPr>
        <w:t xml:space="preserve"> находят в профиле поверхности на участке базы </w:t>
      </w:r>
      <w:r w:rsidRPr="00AF5227">
        <w:rPr>
          <w:rFonts w:eastAsiaTheme="minorHAnsi"/>
          <w:sz w:val="28"/>
          <w:szCs w:val="28"/>
          <w:lang w:val="en-US" w:eastAsia="en-US"/>
        </w:rPr>
        <w:t>l</w:t>
      </w:r>
      <w:r w:rsidRPr="00AF5227">
        <w:rPr>
          <w:rFonts w:eastAsiaTheme="minorHAnsi"/>
          <w:sz w:val="28"/>
          <w:szCs w:val="28"/>
          <w:lang w:eastAsia="en-US"/>
        </w:rPr>
        <w:t xml:space="preserve"> пять самых высоких неровностей и пять самых глубоких впадин, суммируют отклонения </w:t>
      </w:r>
      <w:r w:rsidRPr="00AF5227">
        <w:rPr>
          <w:rFonts w:eastAsiaTheme="minorHAnsi"/>
          <w:sz w:val="28"/>
          <w:szCs w:val="28"/>
          <w:lang w:val="en-US" w:eastAsia="en-US"/>
        </w:rPr>
        <w:t>hmax</w:t>
      </w:r>
      <w:r w:rsidRPr="00AF5227">
        <w:rPr>
          <w:rFonts w:eastAsiaTheme="minorHAnsi"/>
          <w:sz w:val="28"/>
          <w:szCs w:val="28"/>
          <w:lang w:eastAsia="en-US"/>
        </w:rPr>
        <w:t xml:space="preserve"> пять  самых высоких вершин, а в отдельную величину суммируют отклонения </w:t>
      </w:r>
      <w:r w:rsidRPr="00AF5227">
        <w:rPr>
          <w:rFonts w:eastAsiaTheme="minorHAnsi"/>
          <w:sz w:val="28"/>
          <w:szCs w:val="28"/>
          <w:lang w:val="en-US" w:eastAsia="en-US"/>
        </w:rPr>
        <w:t>hmin</w:t>
      </w:r>
      <w:r w:rsidRPr="00AF5227">
        <w:rPr>
          <w:rFonts w:eastAsiaTheme="minorHAnsi"/>
          <w:sz w:val="28"/>
          <w:szCs w:val="28"/>
          <w:lang w:eastAsia="en-US"/>
        </w:rPr>
        <w:t xml:space="preserve"> пяти глубоких впадин и подсчитывают величину  </w:t>
      </w:r>
      <w:r w:rsidRPr="00AF5227">
        <w:rPr>
          <w:rFonts w:eastAsiaTheme="minorHAnsi"/>
          <w:sz w:val="28"/>
          <w:szCs w:val="28"/>
          <w:lang w:val="en-US" w:eastAsia="en-US"/>
        </w:rPr>
        <w:t>Rz</w:t>
      </w:r>
      <w:r w:rsidRPr="00AF5227">
        <w:rPr>
          <w:rFonts w:eastAsiaTheme="minorHAnsi"/>
          <w:sz w:val="28"/>
          <w:szCs w:val="28"/>
          <w:lang w:eastAsia="en-US"/>
        </w:rPr>
        <w:t>: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834FC14" wp14:editId="53B787A5">
            <wp:extent cx="5943600" cy="5641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55" cy="5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Rmax  наибольшая высота неровностей профиля;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S - средний шаг неровностей профиля, измеренный по средней линия m;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S - средний шаг неровностей профиля, измеренный по вершинам неровностей;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</w:t>
      </w:r>
      <w:r w:rsidRPr="00AF5227">
        <w:rPr>
          <w:rFonts w:eastAsiaTheme="minorHAnsi"/>
          <w:sz w:val="28"/>
          <w:szCs w:val="28"/>
          <w:lang w:val="en-US" w:eastAsia="en-US"/>
        </w:rPr>
        <w:t>tp</w:t>
      </w:r>
      <w:r w:rsidRPr="00AF5227">
        <w:rPr>
          <w:rFonts w:eastAsiaTheme="minorHAnsi"/>
          <w:sz w:val="28"/>
          <w:szCs w:val="28"/>
          <w:lang w:eastAsia="en-US"/>
        </w:rPr>
        <w:t xml:space="preserve">-относительная опорная длина профиля, т. е. сумма длин отрезков, отсекаемых от неровностей линией, параллельной линии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  <w:r w:rsidRPr="00AF5227">
        <w:rPr>
          <w:rFonts w:eastAsiaTheme="minorHAnsi"/>
          <w:sz w:val="28"/>
          <w:szCs w:val="28"/>
          <w:lang w:eastAsia="en-US"/>
        </w:rPr>
        <w:t xml:space="preserve">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</w:t>
      </w:r>
      <w:r w:rsidRPr="00AF5227">
        <w:rPr>
          <w:rFonts w:eastAsiaTheme="minorHAnsi"/>
          <w:sz w:val="28"/>
          <w:szCs w:val="28"/>
          <w:lang w:val="en-US" w:eastAsia="en-US"/>
        </w:rPr>
        <w:t>tp</w:t>
      </w:r>
      <w:r w:rsidRPr="00AF5227">
        <w:rPr>
          <w:rFonts w:eastAsiaTheme="minorHAnsi"/>
          <w:sz w:val="28"/>
          <w:szCs w:val="28"/>
          <w:lang w:eastAsia="en-US"/>
        </w:rPr>
        <w:t xml:space="preserve">-определяется в % от  Rmax, чем характеризует фактическую плотность контакта поверхности в сопряжении на заданном уровне сечения профиля.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Шероховатость поверхности является существенным геометрическим показателем качества поверхности детали. В особенности она важна для сопрягаемых поверхностей. Если поверхность предназначена для посадки с зазором, то значительные неровности буду разрушать непрерывность масляной пленки и может возникнуть сухое трение материалов сопряженных деталей и износ поверхности, из-за чего зазор будет увеличиваться 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Если же данная поверхность должна сопрягаться в посадке с натягом, то значительные неровности, сменаясь, будут уменьшать действующий в сопряжении натят по сравнению с предполагаемым натягом по результатам измерения диаметров вала и отверстия перед сборкой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</w:t>
      </w:r>
      <w:r w:rsidRPr="00AF5227">
        <w:rPr>
          <w:rFonts w:eastAsiaTheme="minorHAnsi"/>
          <w:b/>
          <w:sz w:val="28"/>
          <w:szCs w:val="28"/>
          <w:lang w:eastAsia="en-US"/>
        </w:rPr>
        <w:t>Обозначение шероховатости поверхности на чертежах.</w:t>
      </w:r>
      <w:r w:rsidRPr="00AF5227">
        <w:rPr>
          <w:rFonts w:eastAsiaTheme="minorHAnsi"/>
          <w:sz w:val="28"/>
          <w:szCs w:val="28"/>
          <w:lang w:eastAsia="en-US"/>
        </w:rPr>
        <w:t xml:space="preserve"> Для обозначения шероховатости поверхности на чертежах применяют следующие условные знаки: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rtl/>
          <w:lang w:eastAsia="en-US"/>
        </w:rPr>
        <w:t xml:space="preserve">          </w:t>
      </w:r>
      <w:r w:rsidRPr="00AF5227">
        <w:rPr>
          <w:rFonts w:eastAsiaTheme="minorHAnsi"/>
          <w:sz w:val="28"/>
          <w:szCs w:val="28"/>
          <w:lang w:eastAsia="en-US"/>
        </w:rPr>
        <w:t xml:space="preserve"> указывает на то, что метод обработки поверхности чертежом не определяется. Числовое значение размера шероховатости в мкм ставится над знаком с буквенным символом параметра (кроме </w:t>
      </w:r>
      <w:r w:rsidRPr="00AF5227">
        <w:rPr>
          <w:rFonts w:eastAsiaTheme="minorHAnsi"/>
          <w:sz w:val="28"/>
          <w:szCs w:val="28"/>
          <w:lang w:val="en-US" w:eastAsia="en-US"/>
        </w:rPr>
        <w:t>Ra</w:t>
      </w:r>
      <w:r w:rsidRPr="00AF5227">
        <w:rPr>
          <w:rFonts w:eastAsiaTheme="minorHAnsi"/>
          <w:sz w:val="28"/>
          <w:szCs w:val="28"/>
          <w:lang w:eastAsia="en-US"/>
        </w:rPr>
        <w:t>). Например,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lastRenderedPageBreak/>
        <w:t xml:space="preserve">           указывает на то, что поверхность должна быть получена удалением слоя металла (точением, шлифование , травлением и т. п.). Может быть задан текстом вид обработки, он пишется на полке знака.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указывает на то, что поверхность может быть получена без удаления слоя металла (холодной штамповкой, накаткой, чеканкой и т. п.) или поверхность, полученная при изготовлении первичной заготовки, не должна обрабатываться, например, после литья, ковки, горячей штамповки и т. п.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Если направление неровностей на поверхности влияет на ее функциональные свойства, то под   условным знаком ставят обозначение направления неровности по отношению к линии, изображающей на чертеже поверхность. Направление параллельное 4—=,   перпендикулярное  — </w:t>
      </w:r>
      <w:r w:rsidRPr="00AF5227">
        <w:rPr>
          <w:rFonts w:ascii="Cambria Math" w:eastAsiaTheme="minorHAnsi" w:hAnsi="Cambria Math" w:cs="Cambria Math"/>
          <w:b/>
          <w:bCs/>
          <w:color w:val="333333"/>
          <w:sz w:val="28"/>
          <w:szCs w:val="28"/>
          <w:shd w:val="clear" w:color="auto" w:fill="FFFFFF"/>
          <w:lang w:eastAsia="en-US"/>
        </w:rPr>
        <w:t>⊥</w:t>
      </w:r>
      <w:r w:rsidRPr="00AF5227">
        <w:rPr>
          <w:rFonts w:eastAsiaTheme="minorHAnsi"/>
          <w:bCs/>
          <w:color w:val="333333"/>
          <w:sz w:val="28"/>
          <w:szCs w:val="28"/>
          <w:shd w:val="clear" w:color="auto" w:fill="FFFFFF"/>
          <w:lang w:eastAsia="en-US"/>
        </w:rPr>
        <w:t xml:space="preserve">, </w:t>
      </w:r>
      <w:r w:rsidRPr="00AF5227">
        <w:rPr>
          <w:rFonts w:eastAsiaTheme="minorHAnsi"/>
          <w:sz w:val="28"/>
          <w:szCs w:val="28"/>
          <w:lang w:eastAsia="en-US"/>
        </w:rPr>
        <w:t xml:space="preserve">перекрещивающиеся — × ,произвольное- M, кругообразное - С ,радиальное – </w:t>
      </w:r>
      <w:r w:rsidRPr="00AF5227">
        <w:rPr>
          <w:rFonts w:eastAsiaTheme="minorHAnsi"/>
          <w:sz w:val="28"/>
          <w:szCs w:val="28"/>
          <w:lang w:val="en-US" w:eastAsia="en-US"/>
        </w:rPr>
        <w:t>R</w:t>
      </w:r>
      <w:r w:rsidRPr="00AF5227">
        <w:rPr>
          <w:rFonts w:eastAsiaTheme="minorHAnsi"/>
          <w:sz w:val="28"/>
          <w:szCs w:val="28"/>
          <w:lang w:eastAsia="en-US"/>
        </w:rPr>
        <w:t>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 xml:space="preserve">             Измерение шероховатости поверхности.</w:t>
      </w:r>
      <w:r w:rsidRPr="00AF5227">
        <w:rPr>
          <w:rFonts w:eastAsiaTheme="minorHAnsi"/>
          <w:sz w:val="28"/>
          <w:szCs w:val="28"/>
          <w:lang w:eastAsia="en-US"/>
        </w:rPr>
        <w:t xml:space="preserve"> Наиболее простым средством оценки шероховатости поверхности визуальное сравнение реальной поверхности элемента детали с образцом шероховатости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Образец шероховатости представляет собой пластинку, одна поверхностей которой обработана с образцовой шероховатостью и  аттестована по параметру Ra на профилометре. Пластинки собираются обоймы по 4 шт., причем подобраны так, что на соседних значение Ra отличается на величину, заданную в таблице ГОСТом.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Значительное распространение для измерения числовых величин параметров шероховатости получили щуповые средства измерения - профилометры и профилографы-профилометры. К их числу относится портативный профилометр модели 296, изготовляемый заводом «Калибр». Этот прибор выполняет контактное измерение параметра Ra индуктивным датчиком, показывая числовое значение этого параметра в окне с цифровой индикацией  в микрометрах.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Профилометр модели 296 имеет клавишное переключение отдельных диапазонов измерения Ra, a общий диапазон измерения составляет от 0,02 до 10 мкм. Прибор позволяет измерять шероховатость поверхности отверстий с диаметрами от 6 мм и глубиной до 130 мм.  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Наиболее современным средством измерния шероховатости поверхности практически по всем параметрам является профилограф-профилометр модели 252, изготовляемый заводом «Калибр». Этот прибор действует по методу преобразования колебаний иглы, укрепленной в индуктивном преобразователе-датчике, в колебания напряжения тока.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По профилограмме определяется величина параметров Rz и S. Профилометр модели 252 измеряет и показывает числовые значения параметров Ra, Rmax, </w:t>
      </w:r>
      <w:r w:rsidRPr="00AF5227">
        <w:rPr>
          <w:rFonts w:eastAsiaTheme="minorHAnsi"/>
          <w:sz w:val="28"/>
          <w:szCs w:val="28"/>
          <w:lang w:val="en-US" w:eastAsia="en-US"/>
        </w:rPr>
        <w:t>Sm</w:t>
      </w:r>
      <w:r w:rsidRPr="00AF5227">
        <w:rPr>
          <w:rFonts w:eastAsiaTheme="minorHAnsi"/>
          <w:sz w:val="28"/>
          <w:szCs w:val="28"/>
          <w:lang w:eastAsia="en-US"/>
        </w:rPr>
        <w:t xml:space="preserve"> ,</w:t>
      </w:r>
      <w:r w:rsidRPr="00AF5227">
        <w:rPr>
          <w:rFonts w:eastAsiaTheme="minorHAnsi"/>
          <w:sz w:val="28"/>
          <w:szCs w:val="28"/>
          <w:lang w:val="en-US" w:eastAsia="en-US"/>
        </w:rPr>
        <w:t>tp</w:t>
      </w:r>
      <w:r w:rsidRPr="00AF5227">
        <w:rPr>
          <w:rFonts w:eastAsiaTheme="minorHAnsi"/>
          <w:sz w:val="28"/>
          <w:szCs w:val="28"/>
          <w:lang w:eastAsia="en-US"/>
        </w:rPr>
        <w:t xml:space="preserve"> попутно определяя </w:t>
      </w:r>
      <w:r w:rsidRPr="00AF5227">
        <w:rPr>
          <w:rFonts w:eastAsiaTheme="minorHAnsi"/>
          <w:sz w:val="28"/>
          <w:szCs w:val="28"/>
          <w:lang w:val="en-US" w:eastAsia="en-US"/>
        </w:rPr>
        <w:t>Hmax</w:t>
      </w:r>
      <w:r w:rsidRPr="00AF5227">
        <w:rPr>
          <w:rFonts w:eastAsiaTheme="minorHAnsi"/>
          <w:sz w:val="28"/>
          <w:szCs w:val="28"/>
          <w:lang w:eastAsia="en-US"/>
        </w:rPr>
        <w:t xml:space="preserve"> и </w:t>
      </w:r>
      <w:r w:rsidRPr="00AF5227">
        <w:rPr>
          <w:rFonts w:eastAsiaTheme="minorHAnsi"/>
          <w:sz w:val="28"/>
          <w:szCs w:val="28"/>
          <w:lang w:val="en-US" w:eastAsia="en-US"/>
        </w:rPr>
        <w:t>H</w:t>
      </w:r>
      <w:r w:rsidRPr="00AF5227">
        <w:rPr>
          <w:rFonts w:eastAsiaTheme="minorHAnsi"/>
          <w:sz w:val="28"/>
          <w:szCs w:val="28"/>
          <w:lang w:eastAsia="en-US"/>
        </w:rPr>
        <w:t xml:space="preserve">min-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Диапазон измерений Ra этого прибора от 0,02 до 100 мкм. Для измерения шероховатости поверхностей с весьма малыми Ra и S применяют датчик с иглой, имеющей радиус закругления острия 2 мкм, а для более грубых шероховатостей - иглу с радиусом 10 мкм. Наименьший диаметр отверстий - 3 мм при глубине 5 мм. </w:t>
      </w:r>
    </w:p>
    <w:p w:rsidR="00090FD7" w:rsidRPr="00AF5227" w:rsidRDefault="00090FD7" w:rsidP="00AF5227">
      <w:pPr>
        <w:suppressAutoHyphens w:val="0"/>
        <w:jc w:val="both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lastRenderedPageBreak/>
        <w:t xml:space="preserve">            Работая как профилограф, прибор выдает профиль грамму с профилем, увеличенным по вертикали от 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200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HAnsi"/>
          <w:sz w:val="28"/>
          <w:szCs w:val="28"/>
          <w:lang w:eastAsia="en-US"/>
        </w:rPr>
        <w:t xml:space="preserve"> до 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100000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HAnsi"/>
          <w:sz w:val="28"/>
          <w:szCs w:val="28"/>
          <w:lang w:eastAsia="en-US"/>
        </w:rPr>
        <w:t xml:space="preserve">а по горизонтали от 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0,5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HAnsi"/>
          <w:sz w:val="28"/>
          <w:szCs w:val="28"/>
          <w:lang w:eastAsia="en-US"/>
        </w:rPr>
        <w:t>до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 xml:space="preserve"> 200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EastAsia"/>
          <w:sz w:val="28"/>
          <w:szCs w:val="28"/>
          <w:lang w:eastAsia="en-US"/>
        </w:rPr>
        <w:t>.</w:t>
      </w:r>
    </w:p>
    <w:p w:rsidR="00090FD7" w:rsidRPr="00AF5227" w:rsidRDefault="00090FD7" w:rsidP="00AF5227">
      <w:pPr>
        <w:suppressAutoHyphens w:val="0"/>
        <w:jc w:val="center"/>
        <w:rPr>
          <w:rFonts w:eastAsiaTheme="minorEastAsia"/>
          <w:b/>
          <w:sz w:val="28"/>
          <w:szCs w:val="28"/>
          <w:lang w:eastAsia="en-US"/>
        </w:rPr>
      </w:pPr>
      <w:r w:rsidRPr="00AF5227">
        <w:rPr>
          <w:rFonts w:eastAsiaTheme="minorEastAsia"/>
          <w:b/>
          <w:sz w:val="28"/>
          <w:szCs w:val="28"/>
          <w:lang w:eastAsia="en-US"/>
        </w:rPr>
        <w:t>Содержание отчета</w:t>
      </w:r>
    </w:p>
    <w:p w:rsidR="00090FD7" w:rsidRPr="00AF522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 xml:space="preserve">1.Цель работы </w:t>
      </w:r>
    </w:p>
    <w:p w:rsidR="00090FD7" w:rsidRPr="00AF522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 xml:space="preserve">2.Описание основных параметров шероховатости поверхностей </w:t>
      </w:r>
    </w:p>
    <w:p w:rsidR="00090FD7" w:rsidRPr="00AF522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 xml:space="preserve">3.Описание  методов измерения шероховатости поверхности </w:t>
      </w:r>
    </w:p>
    <w:p w:rsidR="00090FD7" w:rsidRPr="00090FD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>4.Отчет выполненного задания</w:t>
      </w:r>
      <w:r w:rsidRPr="00090FD7">
        <w:rPr>
          <w:rFonts w:eastAsiaTheme="minorEastAsia"/>
          <w:sz w:val="28"/>
          <w:szCs w:val="28"/>
          <w:lang w:eastAsia="en-US"/>
        </w:rPr>
        <w:t xml:space="preserve"> и вывод</w:t>
      </w:r>
    </w:p>
    <w:p w:rsidR="00090FD7" w:rsidRPr="00090FD7" w:rsidRDefault="00090FD7" w:rsidP="00AF5227">
      <w:pPr>
        <w:suppressAutoHyphens w:val="0"/>
        <w:jc w:val="center"/>
        <w:rPr>
          <w:rFonts w:eastAsiaTheme="minorEastAsia"/>
          <w:b/>
          <w:sz w:val="28"/>
          <w:szCs w:val="28"/>
          <w:lang w:eastAsia="en-US"/>
        </w:rPr>
      </w:pPr>
      <w:r w:rsidRPr="00090FD7">
        <w:rPr>
          <w:rFonts w:eastAsiaTheme="minorEastAsia"/>
          <w:b/>
          <w:sz w:val="28"/>
          <w:szCs w:val="28"/>
          <w:lang w:eastAsia="en-US"/>
        </w:rPr>
        <w:t>Контрольные вопросы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1.Что такое шероховатость поверхности ?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2.Назовите размерные параметры шероховатости поверхности.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3.Нарисуйте условные знаки шероховатости на чертеже, назовите , что они обозначают.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 xml:space="preserve">4.Опишите образцы шероховатости поверхности </w:t>
      </w:r>
    </w:p>
    <w:p w:rsidR="00090FD7" w:rsidRPr="00E87E55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5.Что такое портативный профилометр и как его применяют?</w:t>
      </w:r>
    </w:p>
    <w:p w:rsidR="00E87E55" w:rsidRPr="00090FD7" w:rsidRDefault="00E87E55" w:rsidP="00090FD7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E87E55" w:rsidRPr="00AF5227" w:rsidRDefault="00E87E55" w:rsidP="00E87E55">
      <w:pPr>
        <w:keepNext/>
        <w:keepLines/>
        <w:widowControl w:val="0"/>
        <w:suppressAutoHyphens w:val="0"/>
        <w:spacing w:after="70" w:line="0" w:lineRule="atLeast"/>
        <w:ind w:left="40"/>
        <w:jc w:val="center"/>
        <w:outlineLvl w:val="0"/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en-US" w:bidi="en-US"/>
        </w:rPr>
      </w:pPr>
      <w:r w:rsidRPr="00AF5227">
        <w:rPr>
          <w:b/>
          <w:i/>
          <w:iCs/>
          <w:color w:val="000000"/>
          <w:sz w:val="28"/>
          <w:szCs w:val="28"/>
          <w:shd w:val="clear" w:color="auto" w:fill="FFFFFF"/>
          <w:lang w:eastAsia="en-US" w:bidi="en-US"/>
        </w:rPr>
        <w:t xml:space="preserve">Практическое занятие № 8 </w:t>
      </w:r>
    </w:p>
    <w:p w:rsidR="00E87E55" w:rsidRPr="00E87E55" w:rsidRDefault="00E87E55" w:rsidP="00E87E55">
      <w:pPr>
        <w:keepNext/>
        <w:keepLines/>
        <w:widowControl w:val="0"/>
        <w:suppressAutoHyphens w:val="0"/>
        <w:spacing w:after="70" w:line="0" w:lineRule="atLeast"/>
        <w:ind w:left="40"/>
        <w:jc w:val="center"/>
        <w:outlineLvl w:val="0"/>
        <w:rPr>
          <w:b/>
          <w:bCs/>
          <w:i/>
          <w:iCs/>
          <w:sz w:val="28"/>
          <w:szCs w:val="28"/>
          <w:lang w:val="x-none" w:eastAsia="x-none"/>
        </w:rPr>
      </w:pPr>
      <w:r w:rsidRPr="00E87E55">
        <w:rPr>
          <w:b/>
          <w:bCs/>
          <w:i/>
          <w:iCs/>
          <w:sz w:val="28"/>
          <w:szCs w:val="28"/>
          <w:lang w:val="x-none" w:eastAsia="x-none"/>
        </w:rPr>
        <w:t>Определение показателей качества продукции экспертным или измерительным методом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Цель:</w:t>
      </w:r>
      <w:r w:rsidRPr="00E87E55">
        <w:rPr>
          <w:sz w:val="28"/>
          <w:szCs w:val="28"/>
          <w:lang w:eastAsia="ru-RU" w:bidi="ru-RU"/>
        </w:rPr>
        <w:t xml:space="preserve"> научиться определять качество продукции экспертным или из</w:t>
      </w:r>
      <w:r w:rsidRPr="00E87E55">
        <w:rPr>
          <w:sz w:val="28"/>
          <w:szCs w:val="28"/>
          <w:lang w:eastAsia="ru-RU" w:bidi="ru-RU"/>
        </w:rPr>
        <w:softHyphen/>
        <w:t>мерительным методом.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Краткие теоретические сведения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i/>
          <w:iCs/>
          <w:sz w:val="28"/>
          <w:szCs w:val="28"/>
          <w:lang w:eastAsia="ru-RU"/>
        </w:rPr>
        <w:t>Измерительный метод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>Измерительный метод основан на использовании для определения показателей качества товаров измерительных приборов, реактивов и дру</w:t>
      </w:r>
      <w:r w:rsidRPr="00E87E55">
        <w:rPr>
          <w:sz w:val="28"/>
          <w:szCs w:val="28"/>
          <w:lang w:eastAsia="ru-RU" w:bidi="ru-RU"/>
        </w:rPr>
        <w:softHyphen/>
        <w:t>гих технических средств измерений. Этот метод наиболее распространен при определении единичных показателей функциональных, эргономиче</w:t>
      </w:r>
      <w:r w:rsidRPr="00E87E55">
        <w:rPr>
          <w:sz w:val="28"/>
          <w:szCs w:val="28"/>
          <w:lang w:eastAsia="ru-RU" w:bidi="ru-RU"/>
        </w:rPr>
        <w:softHyphen/>
        <w:t>ских, экологических свойств, надежности, безопасности. Техническими средствами измерений здесь служат в основном меры и измерительные приборы.,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>Достоинство измерительного метода: объективность, точность и воз</w:t>
      </w:r>
      <w:r w:rsidRPr="00E87E55">
        <w:rPr>
          <w:sz w:val="28"/>
          <w:szCs w:val="28"/>
          <w:lang w:eastAsia="ru-RU" w:bidi="ru-RU"/>
        </w:rPr>
        <w:softHyphen/>
        <w:t>можность выразить показатели свойств в единицах определенной раз</w:t>
      </w:r>
      <w:r w:rsidRPr="00E87E55">
        <w:rPr>
          <w:sz w:val="28"/>
          <w:szCs w:val="28"/>
          <w:lang w:eastAsia="ru-RU" w:bidi="ru-RU"/>
        </w:rPr>
        <w:softHyphen/>
        <w:t xml:space="preserve">мерности — килограммах, метрах, литрах, ваттах и т.д. </w:t>
      </w:r>
      <w:r w:rsidRPr="00E87E55">
        <w:rPr>
          <w:i/>
          <w:iCs/>
          <w:color w:val="000000"/>
          <w:sz w:val="28"/>
          <w:szCs w:val="28"/>
          <w:vertAlign w:val="superscript"/>
          <w:lang w:eastAsia="ru-RU" w:bidi="ru-RU"/>
        </w:rPr>
        <w:t>(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>Недостатки измерительного метода: использование в ряде случаев довольно сложного оборудования, а также потери образцов товаров за счет их разрушения или порчи при испытаниях.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Исходные данные:</w:t>
      </w:r>
      <w:r w:rsidRPr="00E87E55">
        <w:rPr>
          <w:sz w:val="28"/>
          <w:szCs w:val="28"/>
          <w:lang w:eastAsia="ru-RU" w:bidi="ru-RU"/>
        </w:rPr>
        <w:t xml:space="preserve"> табл. 6 (вариант определяет преподаватель).</w:t>
      </w:r>
    </w:p>
    <w:p w:rsidR="00E87E55" w:rsidRPr="00E87E55" w:rsidRDefault="00E87E55" w:rsidP="001B1909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tabs>
          <w:tab w:val="left" w:pos="2824"/>
        </w:tabs>
        <w:suppressAutoHyphens w:val="0"/>
        <w:jc w:val="right"/>
        <w:rPr>
          <w:i/>
          <w:sz w:val="22"/>
          <w:szCs w:val="22"/>
          <w:lang w:eastAsia="ru-RU"/>
        </w:rPr>
      </w:pPr>
      <w:r w:rsidRPr="00E87E55">
        <w:rPr>
          <w:i/>
          <w:sz w:val="22"/>
          <w:szCs w:val="22"/>
          <w:lang w:eastAsia="ru-RU"/>
        </w:rPr>
        <w:t>Таблица 6</w:t>
      </w:r>
    </w:p>
    <w:tbl>
      <w:tblPr>
        <w:tblW w:w="97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789"/>
        <w:gridCol w:w="809"/>
        <w:gridCol w:w="809"/>
        <w:gridCol w:w="796"/>
        <w:gridCol w:w="809"/>
        <w:gridCol w:w="802"/>
        <w:gridCol w:w="802"/>
        <w:gridCol w:w="796"/>
        <w:gridCol w:w="809"/>
        <w:gridCol w:w="802"/>
        <w:gridCol w:w="828"/>
      </w:tblGrid>
      <w:tr w:rsidR="00E87E55" w:rsidRPr="00E87E55" w:rsidTr="00E87E55">
        <w:trPr>
          <w:trHeight w:hRule="exact" w:val="330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202" w:lineRule="exact"/>
              <w:jc w:val="center"/>
              <w:rPr>
                <w:b/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 xml:space="preserve">№ 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lastRenderedPageBreak/>
              <w:t>Вари-анта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99" w:lineRule="exact"/>
              <w:jc w:val="center"/>
              <w:rPr>
                <w:b/>
                <w:i/>
                <w:iCs/>
                <w:lang w:val="x-none" w:eastAsia="x-none"/>
              </w:rPr>
            </w:pPr>
            <w:r w:rsidRPr="00E87E55">
              <w:rPr>
                <w:b/>
                <w:i/>
                <w:iCs/>
                <w:sz w:val="22"/>
                <w:szCs w:val="22"/>
                <w:lang w:val="x-none" w:eastAsia="x-none"/>
              </w:rPr>
              <w:lastRenderedPageBreak/>
              <w:t xml:space="preserve">Об-щее </w:t>
            </w:r>
            <w:r w:rsidRPr="00E87E55">
              <w:rPr>
                <w:b/>
                <w:i/>
                <w:iCs/>
                <w:sz w:val="22"/>
                <w:szCs w:val="22"/>
                <w:lang w:val="x-none" w:eastAsia="x-none"/>
              </w:rPr>
              <w:lastRenderedPageBreak/>
              <w:t xml:space="preserve">кол-во из-делий 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99" w:lineRule="exact"/>
              <w:rPr>
                <w:b/>
                <w:i/>
                <w:iCs/>
                <w:lang w:val="x-none" w:eastAsia="x-none"/>
              </w:rPr>
            </w:pPr>
          </w:p>
        </w:tc>
        <w:tc>
          <w:tcPr>
            <w:tcW w:w="806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b/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lastRenderedPageBreak/>
              <w:t xml:space="preserve">Количество отказавших изделий 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n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 xml:space="preserve"> за интервал времени 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vertAlign w:val="subscript"/>
                <w:lang w:val="en-US" w:eastAsia="en-US" w:bidi="en-US"/>
              </w:rPr>
              <w:t>i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vertAlign w:val="subscript"/>
                <w:lang w:eastAsia="en-US" w:bidi="en-US"/>
              </w:rPr>
              <w:t>,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 xml:space="preserve"> </w:t>
            </w:r>
            <w:r w:rsidRPr="00E87E55">
              <w:rPr>
                <w:iCs/>
                <w:sz w:val="22"/>
                <w:szCs w:val="22"/>
                <w:shd w:val="clear" w:color="auto" w:fill="FFFFFF"/>
                <w:lang w:val="x-none" w:eastAsia="x-none"/>
              </w:rPr>
              <w:t>шт.</w:t>
            </w:r>
          </w:p>
        </w:tc>
      </w:tr>
      <w:tr w:rsidR="00E87E55" w:rsidRPr="00E87E55" w:rsidTr="00E87E55">
        <w:trPr>
          <w:trHeight w:hRule="exact" w:val="1316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7E55" w:rsidRPr="00E87E55" w:rsidRDefault="00E87E55" w:rsidP="00E87E55">
            <w:pPr>
              <w:suppressAutoHyphens w:val="0"/>
              <w:rPr>
                <w:rFonts w:eastAsia="Palatino Linotype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7E55" w:rsidRPr="00E87E55" w:rsidRDefault="00E87E55" w:rsidP="00E87E55">
            <w:pPr>
              <w:suppressAutoHyphens w:val="0"/>
              <w:rPr>
                <w:rFonts w:eastAsia="Palatino Linotype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800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800-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900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900-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1000</w:t>
            </w:r>
          </w:p>
        </w:tc>
      </w:tr>
      <w:tr w:rsidR="00E87E55" w:rsidRPr="00E87E55" w:rsidTr="00E87E55">
        <w:trPr>
          <w:trHeight w:hRule="exact" w:val="317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lastRenderedPageBreak/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12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280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130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2500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320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200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 xml:space="preserve">  200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90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500</w:t>
            </w:r>
          </w:p>
        </w:tc>
      </w:tr>
      <w:tr w:rsidR="00E87E55" w:rsidRPr="00E87E55" w:rsidTr="00E87E55">
        <w:trPr>
          <w:trHeight w:hRule="exact" w:val="317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950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 xml:space="preserve">  200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190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1360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750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1150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180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330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170</w:t>
            </w:r>
          </w:p>
        </w:tc>
      </w:tr>
      <w:tr w:rsidR="00E87E55" w:rsidRPr="00E87E55" w:rsidTr="00E87E55">
        <w:trPr>
          <w:trHeight w:hRule="exact" w:val="317"/>
        </w:trPr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1240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2060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1240</w:t>
            </w:r>
          </w:p>
        </w:tc>
      </w:tr>
      <w:tr w:rsidR="00E87E55" w:rsidRPr="00E87E55" w:rsidTr="00E87E55">
        <w:trPr>
          <w:trHeight w:hRule="exact" w:val="33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1410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420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160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2320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1660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420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1240</w:t>
            </w:r>
          </w:p>
        </w:tc>
      </w:tr>
    </w:tbl>
    <w:p w:rsidR="00E87E55" w:rsidRPr="00E87E55" w:rsidRDefault="00E87E55" w:rsidP="00E87E55">
      <w:pPr>
        <w:suppressAutoHyphens w:val="0"/>
        <w:rPr>
          <w:i/>
          <w:sz w:val="28"/>
          <w:szCs w:val="28"/>
          <w:lang w:eastAsia="ru-RU"/>
        </w:rPr>
      </w:pPr>
    </w:p>
    <w:p w:rsidR="00E87E55" w:rsidRPr="00E87E55" w:rsidRDefault="00E87E55" w:rsidP="00E87E55">
      <w:pPr>
        <w:tabs>
          <w:tab w:val="left" w:pos="2824"/>
        </w:tabs>
        <w:suppressAutoHyphens w:val="0"/>
        <w:jc w:val="right"/>
        <w:rPr>
          <w:i/>
          <w:sz w:val="28"/>
          <w:szCs w:val="28"/>
          <w:lang w:eastAsia="ru-RU"/>
        </w:rPr>
      </w:pPr>
      <w:r w:rsidRPr="00E87E55">
        <w:rPr>
          <w:i/>
          <w:sz w:val="28"/>
          <w:szCs w:val="28"/>
          <w:lang w:eastAsia="ru-RU"/>
        </w:rPr>
        <w:t>Окончание табл. 6</w:t>
      </w:r>
    </w:p>
    <w:p w:rsidR="00E87E55" w:rsidRPr="00E87E55" w:rsidRDefault="00E87E55" w:rsidP="00E87E55">
      <w:pPr>
        <w:suppressAutoHyphens w:val="0"/>
        <w:jc w:val="center"/>
        <w:rPr>
          <w:noProof/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t>Определяем значение интенсивности отказов по формуле:</w:t>
      </w:r>
    </w:p>
    <w:p w:rsidR="00E87E55" w:rsidRPr="00E87E55" w:rsidRDefault="00D53A9D" w:rsidP="00E87E55">
      <w:pPr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"C:\\Users\\Admin\\Temp\\FineReader11.00\\media\\image1.jpeg"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"C:\\Users\\kufina\\Desktop\\Temp\\FineReader11.00\\media\\image1.jpeg" \* MERGEFORMAT</w:instrText>
      </w:r>
      <w:r w:rsidR="00101FD8">
        <w:rPr>
          <w:noProof/>
          <w:sz w:val="28"/>
          <w:szCs w:val="28"/>
          <w:lang w:eastAsia="ru-RU"/>
        </w:rPr>
        <w:instrText>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3in;visibility:visible">
            <v:imagedata r:id="rId21" r:href="rId22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suppressAutoHyphens w:val="0"/>
        <w:spacing w:before="294" w:after="28" w:line="190" w:lineRule="exact"/>
        <w:jc w:val="center"/>
        <w:rPr>
          <w:b/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Пояснения к работе</w:t>
      </w:r>
    </w:p>
    <w:p w:rsidR="00E87E55" w:rsidRPr="00E87E55" w:rsidRDefault="00E87E55" w:rsidP="00AF5227">
      <w:pPr>
        <w:widowControl w:val="0"/>
        <w:numPr>
          <w:ilvl w:val="0"/>
          <w:numId w:val="83"/>
        </w:numPr>
        <w:tabs>
          <w:tab w:val="left" w:pos="776"/>
        </w:tabs>
        <w:suppressAutoHyphens w:val="0"/>
        <w:ind w:left="100" w:right="120" w:firstLine="34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количество работоспособных изделий на начало каж</w:t>
      </w:r>
      <w:r w:rsidRPr="00E87E55">
        <w:rPr>
          <w:color w:val="000000"/>
          <w:sz w:val="28"/>
          <w:szCs w:val="28"/>
          <w:lang w:eastAsia="ru-RU" w:bidi="ru-RU"/>
        </w:rPr>
        <w:softHyphen/>
        <w:t>дого периода по формуле:</w:t>
      </w:r>
    </w:p>
    <w:p w:rsidR="00E87E55" w:rsidRPr="00E87E55" w:rsidRDefault="00D53A9D" w:rsidP="00AF5227">
      <w:pPr>
        <w:framePr w:h="276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"C:\\Users\\Temp\\FineReader11.00\\media\\image2.jpeg"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"C:\\Users\\Admin\\Temp\\FineReader11.00\\media\\image2.jpeg"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"C:\\Users\\kufina\\Desktop\\Temp\\FineReader11.00\\media\\image2.jpeg" \* MERGEFORMAT</w:instrText>
      </w:r>
      <w:r w:rsidR="00101FD8">
        <w:rPr>
          <w:noProof/>
          <w:sz w:val="28"/>
          <w:szCs w:val="28"/>
          <w:lang w:eastAsia="ru-RU"/>
        </w:rPr>
        <w:instrText>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26" type="#_x0000_t75" style="width:204.75pt;height:13.5pt;visibility:visible">
            <v:imagedata r:id="rId23" r:href="rId24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numPr>
          <w:ilvl w:val="0"/>
          <w:numId w:val="83"/>
        </w:numPr>
        <w:tabs>
          <w:tab w:val="left" w:pos="769"/>
        </w:tabs>
        <w:suppressAutoHyphens w:val="0"/>
        <w:spacing w:before="66"/>
        <w:ind w:left="100" w:right="120" w:firstLine="34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статистическую оценку вероятности безотказной ра</w:t>
      </w:r>
      <w:r w:rsidRPr="00E87E55">
        <w:rPr>
          <w:color w:val="000000"/>
          <w:sz w:val="28"/>
          <w:szCs w:val="28"/>
          <w:lang w:eastAsia="ru-RU" w:bidi="ru-RU"/>
        </w:rPr>
        <w:softHyphen/>
        <w:t>боты на начало каждого периода по формуле:</w:t>
      </w:r>
    </w:p>
    <w:p w:rsidR="00E87E55" w:rsidRPr="00E87E55" w:rsidRDefault="00D53A9D" w:rsidP="00AF5227">
      <w:pPr>
        <w:framePr w:h="480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"C:\\Users\\домашний\\Desktop\\Temp\\FineReader11.00\\media\\image3.jpeg"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"C:\\Users\\домашний\\Desktop\\Temp\\FineReader11.00\\media\\image3.jpeg"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"C:\\Users\\домашний\\Desktop\\Temp\\FineReader11.00\\media\\image3.jpeg"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"C:\\Users\\Temp\\FineReader11.00\\media\\image3.jpeg"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"C:\\Users\\Admin\\Temp\\FineReader11.00\\media\\image3.jpeg"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"C:\\Users\\kufina\\Desktop\\Temp\\FineReader11.00\\media\\image3.jpeg" \* MERGEFORMAT</w:instrText>
      </w:r>
      <w:r w:rsidR="00101FD8">
        <w:rPr>
          <w:noProof/>
          <w:sz w:val="28"/>
          <w:szCs w:val="28"/>
          <w:lang w:eastAsia="ru-RU"/>
        </w:rPr>
        <w:instrText>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27" type="#_x0000_t75" style="width:222pt;height:23.25pt;visibility:visible">
            <v:imagedata r:id="rId25" r:href="rId26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numPr>
          <w:ilvl w:val="0"/>
          <w:numId w:val="83"/>
        </w:numPr>
        <w:tabs>
          <w:tab w:val="left" w:pos="773"/>
        </w:tabs>
        <w:suppressAutoHyphens w:val="0"/>
        <w:spacing w:before="61"/>
        <w:ind w:left="100" w:right="120" w:firstLine="34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количество отказавших деталей нарастающим итогом на конец каждого периода по формуле: *</w:t>
      </w:r>
    </w:p>
    <w:p w:rsidR="00E87E55" w:rsidRPr="00E87E55" w:rsidRDefault="00D53A9D" w:rsidP="00AF5227">
      <w:pPr>
        <w:framePr w:h="331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"C:\\Users\\домашний\\Desktop\\Temp\\FineReader11.00\\media\\image4.jpeg"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"C:\\Users\\домашний\\Desktop\\Temp\\FineReader11.00\\media\\image4.jpeg"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"C:\\Users\\домашний\\Desktop\\Temp\\FineReader11.00\\media\\image4.jpeg"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"C:\\Users\\Temp\\FineReader11.00\\media\\image4.jpeg"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"C:\\Users\\Admin\\Temp\\FineReader11.00\\media\\image4.jpeg"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"C:\\Users\\kufina\\Desktop\\Temp\\FineReader11.00\\media\\image4.jpeg" \* MERGEFORMAT</w:instrText>
      </w:r>
      <w:r w:rsidR="00101FD8">
        <w:rPr>
          <w:noProof/>
          <w:sz w:val="28"/>
          <w:szCs w:val="28"/>
          <w:lang w:eastAsia="ru-RU"/>
        </w:rPr>
        <w:instrText>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28" type="#_x0000_t75" style="width:219.75pt;height:17.25pt;visibility:visible">
            <v:imagedata r:id="rId27" r:href="rId28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framePr w:h="516" w:wrap="notBeside" w:vAnchor="text" w:hAnchor="text" w:xAlign="right" w:y="1"/>
        <w:widowControl w:val="0"/>
        <w:suppressAutoHyphens w:val="0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lastRenderedPageBreak/>
        <w:t xml:space="preserve">       4. Определяем статистическую оценку вероятности отказа на конец каждого периода по формуле:</w:t>
      </w:r>
    </w:p>
    <w:p w:rsidR="00E87E55" w:rsidRPr="00E87E55" w:rsidRDefault="00D53A9D" w:rsidP="00AF5227">
      <w:pPr>
        <w:framePr w:h="516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"C:\\Users\\домашний\\Desktop\\Temp\\FineReader11.00\\media\\image5.jpeg"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"C:\\Users\\домашний\\Desktop\\Temp\\FineReader11.00\\media\\image5.jpeg"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"C:\\Users\\домашний\\Desktop\\Temp\\FineReader11.00\\media\\image5.jpeg"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"C:\\Users\\Temp\\FineReader11.00\\media\\image5.jpeg"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"C:\\Users\\Admin\\Temp\\FineReader11.00\\media\\image5.jpeg"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"C:\\Users\\kufina\\Desktop\\Temp\\FineReader11.00\\media\\image5.jpeg"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29" type="#_x0000_t75" style="width:243pt;height:26.25pt;visibility:visible">
            <v:imagedata r:id="rId29" r:href="rId30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numPr>
          <w:ilvl w:val="0"/>
          <w:numId w:val="84"/>
        </w:numPr>
        <w:tabs>
          <w:tab w:val="left" w:pos="785"/>
        </w:tabs>
        <w:suppressAutoHyphens w:val="0"/>
        <w:spacing w:before="107"/>
        <w:ind w:left="46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статистическую оценку плотности вероятности отка</w:t>
      </w:r>
      <w:r w:rsidRPr="00E87E55">
        <w:rPr>
          <w:color w:val="000000"/>
          <w:sz w:val="28"/>
          <w:szCs w:val="28"/>
          <w:lang w:eastAsia="ru-RU" w:bidi="ru-RU"/>
        </w:rPr>
        <w:softHyphen/>
        <w:t>зов по формуле:</w:t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42DBB2DD" wp14:editId="01698DAC">
            <wp:simplePos x="0" y="0"/>
            <wp:positionH relativeFrom="column">
              <wp:posOffset>3536315</wp:posOffset>
            </wp:positionH>
            <wp:positionV relativeFrom="paragraph">
              <wp:posOffset>-4445</wp:posOffset>
            </wp:positionV>
            <wp:extent cx="2585720" cy="441325"/>
            <wp:effectExtent l="0" t="0" r="0" b="0"/>
            <wp:wrapNone/>
            <wp:docPr id="27" name="Рисунок 27" descr="Описание: C: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AF5227">
      <w:pPr>
        <w:framePr w:h="701" w:wrap="notBeside" w:vAnchor="text" w:hAnchor="text" w:xAlign="right" w:y="1"/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tabs>
          <w:tab w:val="left" w:pos="2824"/>
        </w:tabs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6.    Определяем статическую оценку плотности вероятности отказов по формуле: </w:t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96CBA9A" wp14:editId="6B3F8BD9">
            <wp:simplePos x="0" y="0"/>
            <wp:positionH relativeFrom="column">
              <wp:posOffset>3386455</wp:posOffset>
            </wp:positionH>
            <wp:positionV relativeFrom="paragraph">
              <wp:posOffset>-3810</wp:posOffset>
            </wp:positionV>
            <wp:extent cx="2734310" cy="310515"/>
            <wp:effectExtent l="0" t="0" r="0" b="0"/>
            <wp:wrapNone/>
            <wp:docPr id="26" name="Рисунок 26" descr="Описание: C: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AF5227" w:rsidRPr="00E87E55" w:rsidRDefault="00AF5227" w:rsidP="00E87E55">
      <w:pPr>
        <w:suppressAutoHyphens w:val="0"/>
        <w:rPr>
          <w:sz w:val="28"/>
          <w:szCs w:val="28"/>
          <w:lang w:eastAsia="ru-RU"/>
        </w:rPr>
      </w:pPr>
    </w:p>
    <w:tbl>
      <w:tblPr>
        <w:tblW w:w="73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2"/>
        <w:gridCol w:w="816"/>
        <w:gridCol w:w="816"/>
        <w:gridCol w:w="816"/>
        <w:gridCol w:w="821"/>
        <w:gridCol w:w="811"/>
        <w:gridCol w:w="821"/>
        <w:gridCol w:w="826"/>
      </w:tblGrid>
      <w:tr w:rsidR="00E87E55" w:rsidRPr="001B1909" w:rsidTr="00E87E55">
        <w:trPr>
          <w:trHeight w:hRule="exact" w:val="1632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Временной интервал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At, 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Количе-ство отк-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 xml:space="preserve">ов за 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дан-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нйй интер-вал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An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Количе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ство ра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ботоспо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 xml:space="preserve">собных изделий на конец периода 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N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ind w:firstLine="8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Коли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-чество отка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завших изде-лий на конец периода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ind w:firstLine="6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Вероят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ность безот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 xml:space="preserve">казной работы на конец периода 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P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Вероят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-ность отказа на конец периода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Q(t)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Плот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ность вероят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ности отказов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f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 за период, •10-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vertAlign w:val="superscript"/>
                <w:lang w:eastAsia="en-US" w:bidi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Интен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сивность отказов за пери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од Щ, •10-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vertAlign w:val="superscript"/>
                <w:lang w:eastAsia="en-US" w:bidi="en-US"/>
              </w:rPr>
              <w:t>2</w:t>
            </w: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0 100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100 200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200 300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300 400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400 500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500 600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600 700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700 800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800 900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404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900 1000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</w:tbl>
    <w:p w:rsidR="00E87E55" w:rsidRPr="00E87E55" w:rsidRDefault="00E87E55" w:rsidP="00E87E55">
      <w:pPr>
        <w:framePr w:w="6538" w:wrap="notBeside" w:vAnchor="text" w:hAnchor="page" w:x="2656" w:y="1072"/>
        <w:suppressAutoHyphens w:val="0"/>
        <w:spacing w:line="259" w:lineRule="exact"/>
        <w:ind w:left="40" w:firstLine="340"/>
        <w:jc w:val="both"/>
        <w:rPr>
          <w:i/>
          <w:iCs/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ind w:left="40" w:firstLine="340"/>
        <w:rPr>
          <w:sz w:val="28"/>
          <w:szCs w:val="28"/>
          <w:lang w:eastAsia="ru-RU" w:bidi="ru-RU"/>
        </w:rPr>
      </w:pPr>
      <w:r w:rsidRPr="00E87E55">
        <w:rPr>
          <w:b/>
          <w:bCs/>
          <w:color w:val="000000"/>
          <w:sz w:val="28"/>
          <w:szCs w:val="28"/>
          <w:shd w:val="clear" w:color="auto" w:fill="FFFFFF"/>
          <w:lang w:eastAsia="en-US" w:bidi="en-US"/>
        </w:rPr>
        <w:t xml:space="preserve">7. </w:t>
      </w:r>
      <w:r w:rsidRPr="00E87E55">
        <w:rPr>
          <w:sz w:val="28"/>
          <w:szCs w:val="28"/>
          <w:lang w:eastAsia="ru-RU" w:bidi="ru-RU"/>
        </w:rPr>
        <w:t>Результаты расчета для удобства сводим в табл. 7.</w:t>
      </w:r>
    </w:p>
    <w:p w:rsidR="00E87E55" w:rsidRPr="00E87E55" w:rsidRDefault="00E87E55" w:rsidP="00AF5227">
      <w:pPr>
        <w:framePr w:w="6538" w:wrap="notBeside" w:vAnchor="text" w:hAnchor="text" w:xAlign="center" w:y="1"/>
        <w:suppressAutoHyphens w:val="0"/>
        <w:jc w:val="right"/>
        <w:rPr>
          <w:sz w:val="28"/>
          <w:szCs w:val="28"/>
          <w:lang w:eastAsia="ru-RU"/>
        </w:rPr>
      </w:pPr>
      <w:r w:rsidRPr="00E87E55">
        <w:rPr>
          <w:i/>
          <w:iCs/>
          <w:sz w:val="28"/>
          <w:szCs w:val="28"/>
          <w:lang w:eastAsia="ru-RU"/>
        </w:rPr>
        <w:t>Таблица 7</w:t>
      </w:r>
    </w:p>
    <w:p w:rsidR="00E87E55" w:rsidRPr="00E87E55" w:rsidRDefault="00E87E55" w:rsidP="00AF5227">
      <w:pPr>
        <w:framePr w:w="6538" w:wrap="notBeside" w:vAnchor="text" w:hAnchor="text" w:xAlign="center" w:y="1"/>
        <w:widowControl w:val="0"/>
        <w:suppressAutoHyphens w:val="0"/>
        <w:jc w:val="center"/>
        <w:rPr>
          <w:b/>
          <w:bCs/>
          <w:sz w:val="28"/>
          <w:szCs w:val="28"/>
          <w:lang w:val="x-none" w:eastAsia="x-none"/>
        </w:rPr>
      </w:pPr>
      <w:r w:rsidRPr="00E87E55">
        <w:rPr>
          <w:b/>
          <w:bCs/>
          <w:color w:val="000000"/>
          <w:sz w:val="28"/>
          <w:szCs w:val="28"/>
          <w:lang w:val="x-none" w:eastAsia="x-none"/>
        </w:rPr>
        <w:t>Результаты расчета статистических оценок показателей безотказности</w:t>
      </w:r>
    </w:p>
    <w:p w:rsidR="00E87E55" w:rsidRPr="00E87E55" w:rsidRDefault="00E87E55" w:rsidP="00AF5227">
      <w:pPr>
        <w:widowControl w:val="0"/>
        <w:suppressAutoHyphens w:val="0"/>
        <w:ind w:left="40" w:firstLine="340"/>
        <w:rPr>
          <w:sz w:val="28"/>
          <w:szCs w:val="28"/>
          <w:lang w:eastAsia="ru-RU" w:bidi="ru-RU"/>
        </w:rPr>
      </w:pPr>
    </w:p>
    <w:p w:rsidR="00E87E55" w:rsidRPr="00E87E55" w:rsidRDefault="00E87E55" w:rsidP="00AF5227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i/>
          <w:iCs/>
          <w:sz w:val="28"/>
          <w:szCs w:val="28"/>
          <w:lang w:eastAsia="ru-RU"/>
        </w:rPr>
        <w:t xml:space="preserve">     Экспертный метод</w:t>
      </w:r>
    </w:p>
    <w:p w:rsidR="00E87E55" w:rsidRPr="00E87E55" w:rsidRDefault="00E87E55" w:rsidP="00AF5227">
      <w:pPr>
        <w:widowControl w:val="0"/>
        <w:suppressAutoHyphens w:val="0"/>
        <w:ind w:left="40" w:right="2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 xml:space="preserve">     Для определения значений показателей качества могут быть использованы инструментальные и экспертные методы.</w:t>
      </w:r>
    </w:p>
    <w:p w:rsidR="00E87E55" w:rsidRPr="00E87E55" w:rsidRDefault="00E87E55" w:rsidP="00AF5227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Инструментальные методы применяются в ограниченных случаях, когда показатели качества представляют собой физические величины и существуют измерительные инструменты (средства измерения), облада</w:t>
      </w:r>
      <w:r w:rsidRPr="00E87E55">
        <w:rPr>
          <w:sz w:val="28"/>
          <w:szCs w:val="28"/>
          <w:lang w:eastAsia="ru-RU"/>
        </w:rPr>
        <w:softHyphen/>
        <w:t>ющие нормированными метрологическими характеристиками. Инстру</w:t>
      </w:r>
      <w:r w:rsidRPr="00E87E55">
        <w:rPr>
          <w:sz w:val="28"/>
          <w:szCs w:val="28"/>
          <w:lang w:eastAsia="ru-RU"/>
        </w:rPr>
        <w:softHyphen/>
        <w:t>ментальные определения показателей качества сводятся, таким образом, К решению обычных измерительных задач метрологии.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Экспертные методы оценивания показателей качества применяют тогда, когда использование технических средств измерения невозможно или </w:t>
      </w:r>
      <w:r w:rsidRPr="00E87E55">
        <w:rPr>
          <w:color w:val="000000"/>
          <w:sz w:val="28"/>
          <w:szCs w:val="28"/>
          <w:lang w:eastAsia="ru-RU" w:bidi="ru-RU"/>
        </w:rPr>
        <w:lastRenderedPageBreak/>
        <w:t>экономически не оправдано. Экспертные методы используют, на</w:t>
      </w:r>
      <w:r w:rsidRPr="00E87E55">
        <w:rPr>
          <w:color w:val="000000"/>
          <w:sz w:val="28"/>
          <w:szCs w:val="28"/>
          <w:lang w:eastAsia="ru-RU" w:bidi="ru-RU"/>
        </w:rPr>
        <w:softHyphen/>
        <w:t>пример, для оценивания эргономических и эстетических показателей, в спорте, в гуманитарных областях наук.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Экспертную оценку качеству продукции может дать один специалист, однако в целях повышения достоверности оценки предпочтение отдается групповому методу оценивания.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Какова должна быть численность экспертной группы? Теоретически эффективность групповой оценки с увеличением количества экспертов возрастает. На практике же число экспертов в группе рекомендуется не менее 7 и не более 20 человек. Слишком малое число экспертов резко увеличивает недостоверность групповой оценки, слишком большое — практически не повышая эффективность этой оценки, приводит к ненуж</w:t>
      </w:r>
      <w:r w:rsidRPr="00E87E55">
        <w:rPr>
          <w:color w:val="000000"/>
          <w:sz w:val="28"/>
          <w:szCs w:val="28"/>
          <w:lang w:eastAsia="ru-RU" w:bidi="ru-RU"/>
        </w:rPr>
        <w:softHyphen/>
        <w:t>ным дебатам.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Далее остановимся на особенностях экспертных методов: метода ранговой корреляции и метода парных сравнений.</w:t>
      </w:r>
    </w:p>
    <w:p w:rsidR="00AF5227" w:rsidRDefault="00AF5227" w:rsidP="00E87E55">
      <w:pPr>
        <w:widowControl w:val="0"/>
        <w:suppressAutoHyphens w:val="0"/>
        <w:spacing w:after="128" w:line="259" w:lineRule="exact"/>
        <w:ind w:left="80" w:right="120" w:firstLine="340"/>
        <w:jc w:val="both"/>
        <w:rPr>
          <w:i/>
          <w:iCs/>
          <w:color w:val="000000"/>
          <w:sz w:val="28"/>
          <w:szCs w:val="28"/>
          <w:lang w:eastAsia="ru-RU" w:bidi="ru-RU"/>
        </w:rPr>
      </w:pPr>
    </w:p>
    <w:p w:rsidR="00E87E55" w:rsidRPr="00E87E55" w:rsidRDefault="00E87E55" w:rsidP="00E87E55">
      <w:pPr>
        <w:widowControl w:val="0"/>
        <w:suppressAutoHyphens w:val="0"/>
        <w:spacing w:after="128" w:line="259" w:lineRule="exact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Исходные данные:</w:t>
      </w:r>
      <w:r w:rsidRPr="00E87E55">
        <w:rPr>
          <w:color w:val="000000"/>
          <w:sz w:val="28"/>
          <w:szCs w:val="28"/>
          <w:lang w:eastAsia="ru-RU" w:bidi="ru-RU"/>
        </w:rPr>
        <w:t xml:space="preserve"> задание выполняется группами (состав групп и вариант определяет преподаватель).</w:t>
      </w:r>
    </w:p>
    <w:p w:rsidR="00E87E55" w:rsidRPr="00E87E55" w:rsidRDefault="00D53A9D" w:rsidP="00E87E55">
      <w:pPr>
        <w:framePr w:h="4469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"C:\\Users\\домашний\\Desktop\\Temp\\FineReader11.00\\media\\image8.jpeg"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"C:\\Users\\домашний\\Desktop\\Temp\\FineReader11.00\\media\\image8.jpeg"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"C:\\Users\\домашний\\Desktop\\Temp\\FineReader11.00\\media\\image8.jpeg"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"C:\\Users\\Temp\\FineReader11.00\\media\\image8.jpeg"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"C:\\Users\\Admin\\Temp\\FineReader11.00\\media\\image8.jpeg"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"C:\\Users\\kufina\\Desktop\\Temp\\FineReader11.00\\media\\image8.jpeg"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0" type="#_x0000_t75" style="width:414pt;height:275.25pt;visibility:visible">
            <v:imagedata r:id="rId35" r:href="rId36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framePr w:h="2249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framePr w:h="4469" w:wrap="notBeside" w:vAnchor="text" w:hAnchor="text" w:xAlign="center" w:y="1"/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FE4EA55" wp14:editId="0BFEAB4E">
            <wp:simplePos x="0" y="0"/>
            <wp:positionH relativeFrom="column">
              <wp:posOffset>466725</wp:posOffset>
            </wp:positionH>
            <wp:positionV relativeFrom="paragraph">
              <wp:posOffset>3550285</wp:posOffset>
            </wp:positionV>
            <wp:extent cx="5259070" cy="1842135"/>
            <wp:effectExtent l="0" t="0" r="0" b="0"/>
            <wp:wrapNone/>
            <wp:docPr id="25" name="Рисунок 25" descr="Описание: C: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  <w:sectPr w:rsidR="00E87E55" w:rsidRPr="00E87E55" w:rsidSect="002C01B1">
          <w:footerReference w:type="even" r:id="rId39"/>
          <w:footerReference w:type="default" r:id="rId40"/>
          <w:pgSz w:w="11909" w:h="16834"/>
          <w:pgMar w:top="1134" w:right="850" w:bottom="1134" w:left="1701" w:header="0" w:footer="567" w:gutter="0"/>
          <w:pgNumType w:start="25"/>
          <w:cols w:space="720"/>
          <w:docGrid w:linePitch="326"/>
        </w:sectPr>
      </w:pPr>
    </w:p>
    <w:p w:rsidR="00E87E55" w:rsidRPr="00E87E55" w:rsidRDefault="00E87E55" w:rsidP="00E87E55">
      <w:pPr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lastRenderedPageBreak/>
        <w:t>Пояснения к работе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1. Определяем наиважнейший и следующий по значимости крите</w:t>
      </w:r>
      <w:r w:rsidRPr="00E87E55">
        <w:rPr>
          <w:sz w:val="28"/>
          <w:szCs w:val="28"/>
          <w:lang w:eastAsia="ru-RU"/>
        </w:rPr>
        <w:softHyphen/>
        <w:t>рий и оцениваем степень согласованности мнений экспертов. Резуль</w:t>
      </w:r>
      <w:r w:rsidRPr="00E87E55">
        <w:rPr>
          <w:sz w:val="28"/>
          <w:szCs w:val="28"/>
          <w:lang w:eastAsia="ru-RU"/>
        </w:rPr>
        <w:softHyphen/>
        <w:t>таты экспертного опроса с пятью рангами заданы в таблицах по вари</w:t>
      </w:r>
      <w:r w:rsidRPr="00E87E55">
        <w:rPr>
          <w:sz w:val="28"/>
          <w:szCs w:val="28"/>
          <w:lang w:eastAsia="ru-RU"/>
        </w:rPr>
        <w:softHyphen/>
        <w:t>антам.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Экспертный опрос на основе метода ранговой корреляции основан на том, что каждый из </w:t>
      </w:r>
      <w:r w:rsidRPr="00E87E55">
        <w:rPr>
          <w:i/>
          <w:iCs/>
          <w:sz w:val="28"/>
          <w:szCs w:val="28"/>
          <w:lang w:eastAsia="ru-RU"/>
        </w:rPr>
        <w:t>т</w:t>
      </w:r>
      <w:r w:rsidRPr="00E87E55">
        <w:rPr>
          <w:sz w:val="28"/>
          <w:szCs w:val="28"/>
          <w:lang w:eastAsia="ru-RU"/>
        </w:rPr>
        <w:t xml:space="preserve"> экспертов, участвующих в опросе, присваива</w:t>
      </w:r>
      <w:r w:rsidRPr="00E87E55">
        <w:rPr>
          <w:sz w:val="28"/>
          <w:szCs w:val="28"/>
          <w:lang w:eastAsia="ru-RU"/>
        </w:rPr>
        <w:softHyphen/>
        <w:t xml:space="preserve">ет каждому из оцениваемых </w:t>
      </w:r>
      <w:r w:rsidRPr="00E87E55">
        <w:rPr>
          <w:i/>
          <w:iCs/>
          <w:sz w:val="28"/>
          <w:szCs w:val="28"/>
          <w:lang w:eastAsia="ru-RU"/>
        </w:rPr>
        <w:t>п</w:t>
      </w:r>
      <w:r w:rsidRPr="00E87E55">
        <w:rPr>
          <w:sz w:val="28"/>
          <w:szCs w:val="28"/>
          <w:lang w:eastAsia="ru-RU"/>
        </w:rPr>
        <w:t xml:space="preserve"> объектов (критериев) некоторое ранговое число (оценку).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При этом наиболее важный критерий получает ранг (оценку) 1, сле</w:t>
      </w:r>
      <w:r w:rsidRPr="00E87E55">
        <w:rPr>
          <w:sz w:val="28"/>
          <w:szCs w:val="28"/>
          <w:lang w:eastAsia="ru-RU"/>
        </w:rPr>
        <w:softHyphen/>
        <w:t>дующий — ранг 2 и т.д. в порядке убывания значимости.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Если число рангов </w:t>
      </w:r>
      <w:r w:rsidRPr="00E87E55">
        <w:rPr>
          <w:i/>
          <w:iCs/>
          <w:sz w:val="28"/>
          <w:szCs w:val="28"/>
          <w:lang w:eastAsia="ru-RU"/>
        </w:rPr>
        <w:t>к</w:t>
      </w:r>
      <w:r w:rsidRPr="00E87E55">
        <w:rPr>
          <w:sz w:val="28"/>
          <w:szCs w:val="28"/>
          <w:lang w:eastAsia="ru-RU"/>
        </w:rPr>
        <w:t xml:space="preserve"> не совпадает с числом объектов </w:t>
      </w:r>
      <w:r w:rsidRPr="00E87E55">
        <w:rPr>
          <w:i/>
          <w:iCs/>
          <w:sz w:val="28"/>
          <w:szCs w:val="28"/>
          <w:lang w:eastAsia="ru-RU"/>
        </w:rPr>
        <w:t>п</w:t>
      </w:r>
      <w:r w:rsidRPr="00E87E55">
        <w:rPr>
          <w:sz w:val="28"/>
          <w:szCs w:val="28"/>
          <w:lang w:eastAsia="ru-RU"/>
        </w:rPr>
        <w:t>, то эксперт присваивает разным объектам один и тот же ранг.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Через </w:t>
      </w:r>
      <w:r w:rsidRPr="00E87E55">
        <w:rPr>
          <w:i/>
          <w:iCs/>
          <w:sz w:val="28"/>
          <w:szCs w:val="28"/>
          <w:lang w:eastAsia="ru-RU"/>
        </w:rPr>
        <w:t>и</w:t>
      </w:r>
      <w:r w:rsidRPr="00E87E55">
        <w:rPr>
          <w:sz w:val="28"/>
          <w:szCs w:val="28"/>
          <w:lang w:eastAsia="ru-RU"/>
        </w:rPr>
        <w:t xml:space="preserve"> обозначается ранговое число, которое </w:t>
      </w:r>
      <w:r w:rsidRPr="00E87E55">
        <w:rPr>
          <w:sz w:val="28"/>
          <w:szCs w:val="28"/>
          <w:lang w:val="en-US" w:eastAsia="en-US"/>
        </w:rPr>
        <w:t>i</w:t>
      </w:r>
      <w:r w:rsidRPr="00E87E55">
        <w:rPr>
          <w:sz w:val="28"/>
          <w:szCs w:val="28"/>
          <w:lang w:eastAsia="ru-RU"/>
        </w:rPr>
        <w:t xml:space="preserve">-й эксперт присвоил </w:t>
      </w:r>
      <w:r w:rsidRPr="00E87E55">
        <w:rPr>
          <w:sz w:val="28"/>
          <w:szCs w:val="28"/>
          <w:lang w:val="en-US" w:eastAsia="en-US"/>
        </w:rPr>
        <w:t>j</w:t>
      </w:r>
      <w:r w:rsidRPr="00E87E55">
        <w:rPr>
          <w:sz w:val="28"/>
          <w:szCs w:val="28"/>
          <w:lang w:eastAsia="ru-RU"/>
        </w:rPr>
        <w:t xml:space="preserve">-му объекту, причем </w:t>
      </w:r>
      <w:r w:rsidRPr="00E87E55">
        <w:rPr>
          <w:sz w:val="28"/>
          <w:szCs w:val="28"/>
          <w:lang w:val="en-US" w:eastAsia="en-US"/>
        </w:rPr>
        <w:t>i</w:t>
      </w:r>
      <w:r w:rsidRPr="00E87E55">
        <w:rPr>
          <w:sz w:val="28"/>
          <w:szCs w:val="28"/>
          <w:lang w:eastAsia="ru-RU"/>
        </w:rPr>
        <w:t xml:space="preserve"> =1, 2, ..., </w:t>
      </w:r>
      <w:r w:rsidRPr="00E87E55">
        <w:rPr>
          <w:i/>
          <w:iCs/>
          <w:sz w:val="28"/>
          <w:szCs w:val="28"/>
          <w:lang w:eastAsia="ru-RU"/>
        </w:rPr>
        <w:t>т</w:t>
      </w:r>
      <w:r w:rsidRPr="00E87E55">
        <w:rPr>
          <w:sz w:val="28"/>
          <w:szCs w:val="28"/>
          <w:lang w:eastAsia="ru-RU"/>
        </w:rPr>
        <w:t xml:space="preserve"> и </w:t>
      </w:r>
      <w:r w:rsidRPr="00E87E55">
        <w:rPr>
          <w:sz w:val="28"/>
          <w:szCs w:val="28"/>
          <w:lang w:val="en-US" w:eastAsia="en-US"/>
        </w:rPr>
        <w:t>j</w:t>
      </w:r>
      <w:r w:rsidRPr="00E87E55">
        <w:rPr>
          <w:sz w:val="28"/>
          <w:szCs w:val="28"/>
          <w:lang w:eastAsia="ru-RU"/>
        </w:rPr>
        <w:t xml:space="preserve"> = 1,2,</w:t>
      </w:r>
      <w:r w:rsidRPr="00E87E55">
        <w:rPr>
          <w:sz w:val="28"/>
          <w:szCs w:val="28"/>
          <w:lang w:eastAsia="en-US"/>
        </w:rPr>
        <w:t xml:space="preserve"> ..., </w:t>
      </w:r>
      <w:r w:rsidRPr="00E87E55">
        <w:rPr>
          <w:sz w:val="28"/>
          <w:szCs w:val="28"/>
          <w:lang w:val="en-US" w:eastAsia="en-US"/>
        </w:rPr>
        <w:t>n</w:t>
      </w:r>
      <w:r w:rsidRPr="00E87E55">
        <w:rPr>
          <w:sz w:val="28"/>
          <w:szCs w:val="28"/>
          <w:lang w:eastAsia="en-US"/>
        </w:rPr>
        <w:t>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Чаще всего число рангов меньше, чем число оцениваемых объектов </w:t>
      </w:r>
      <w:r w:rsidRPr="00E87E55">
        <w:rPr>
          <w:i/>
          <w:iCs/>
          <w:sz w:val="28"/>
          <w:szCs w:val="28"/>
          <w:lang w:eastAsia="ru-RU"/>
        </w:rPr>
        <w:t>(к&lt; п),</w:t>
      </w:r>
      <w:r w:rsidRPr="00E87E55">
        <w:rPr>
          <w:sz w:val="28"/>
          <w:szCs w:val="28"/>
          <w:lang w:eastAsia="ru-RU"/>
        </w:rPr>
        <w:t xml:space="preserve"> поэтому для обеспечения возможности применения метода ранго</w:t>
      </w:r>
      <w:r w:rsidRPr="00E87E55">
        <w:rPr>
          <w:sz w:val="28"/>
          <w:szCs w:val="28"/>
          <w:lang w:eastAsia="ru-RU"/>
        </w:rPr>
        <w:softHyphen/>
        <w:t>вой корреляции объектам присваивают так называемые нормированные ранги.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Рассмотрим подробнее процедуру нормирования. В каждой строке ранговым числам присваиваются последовательно неповторяющиеся места, а затем определяется среднее арифметическое суммы мест, ко</w:t>
      </w:r>
      <w:r w:rsidRPr="00E87E55">
        <w:rPr>
          <w:sz w:val="28"/>
          <w:szCs w:val="28"/>
          <w:lang w:eastAsia="ru-RU"/>
        </w:rPr>
        <w:softHyphen/>
        <w:t>торые занимают объекты с одинаковыми рангами. Это значение запи</w:t>
      </w:r>
      <w:r w:rsidRPr="00E87E55">
        <w:rPr>
          <w:sz w:val="28"/>
          <w:szCs w:val="28"/>
          <w:lang w:eastAsia="ru-RU"/>
        </w:rPr>
        <w:softHyphen/>
        <w:t>сывается в новую нормированную матрицу на место соответствующе</w:t>
      </w:r>
      <w:r w:rsidRPr="00E87E55">
        <w:rPr>
          <w:sz w:val="28"/>
          <w:szCs w:val="28"/>
          <w:lang w:eastAsia="ru-RU"/>
        </w:rPr>
        <w:softHyphen/>
        <w:t>го ранга.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Места для удобства подписываются в исходной матрице в верхнем правом углу ячейки.</w:t>
      </w:r>
    </w:p>
    <w:p w:rsidR="00E87E55" w:rsidRPr="00E87E55" w:rsidRDefault="00E87E55" w:rsidP="001B1909">
      <w:pPr>
        <w:widowControl w:val="0"/>
        <w:suppressAutoHyphens w:val="0"/>
        <w:spacing w:after="188" w:line="259" w:lineRule="exact"/>
        <w:ind w:right="20" w:firstLine="46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Рассмотрим пример, когда 5 экспертов оценивают 6 критериев по че</w:t>
      </w:r>
      <w:r w:rsidRPr="00E87E55">
        <w:rPr>
          <w:color w:val="000000"/>
          <w:sz w:val="28"/>
          <w:szCs w:val="28"/>
          <w:lang w:eastAsia="ru-RU" w:bidi="ru-RU"/>
        </w:rPr>
        <w:softHyphen/>
        <w:t>тырехбалльной системе, т.е. наименее важному критерию присваивается ранг, равный 4. Тогда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 xml:space="preserve">результаты экспертного опроса можно представить </w:t>
      </w:r>
      <w:r w:rsidRPr="00E87E55">
        <w:rPr>
          <w:sz w:val="28"/>
          <w:szCs w:val="28"/>
          <w:lang w:eastAsia="ru-RU" w:bidi="ru-RU"/>
        </w:rPr>
        <w:t>в виде таблицы 8</w:t>
      </w:r>
    </w:p>
    <w:p w:rsidR="00E87E55" w:rsidRPr="00E87E55" w:rsidRDefault="00E87E55" w:rsidP="00E87E55">
      <w:pPr>
        <w:framePr w:h="1968" w:wrap="notBeside" w:vAnchor="text" w:hAnchor="text" w:xAlign="center" w:y="1"/>
        <w:widowControl w:val="0"/>
        <w:suppressAutoHyphens w:val="0"/>
        <w:spacing w:line="170" w:lineRule="exact"/>
        <w:jc w:val="right"/>
        <w:rPr>
          <w:rFonts w:eastAsia="Segoe UI"/>
          <w:i/>
          <w:sz w:val="28"/>
          <w:szCs w:val="28"/>
          <w:lang w:val="x-none" w:eastAsia="x-none"/>
        </w:rPr>
      </w:pPr>
      <w:r w:rsidRPr="00E87E55">
        <w:rPr>
          <w:rFonts w:eastAsia="Segoe UI"/>
          <w:i/>
          <w:sz w:val="28"/>
          <w:szCs w:val="28"/>
          <w:lang w:val="x-none" w:eastAsia="x-none"/>
        </w:rPr>
        <w:t>Таблица 8</w:t>
      </w:r>
    </w:p>
    <w:p w:rsidR="00E87E55" w:rsidRPr="00E87E55" w:rsidRDefault="00E87E55" w:rsidP="00E87E55">
      <w:pPr>
        <w:framePr w:h="1968" w:wrap="notBeside" w:vAnchor="text" w:hAnchor="text" w:xAlign="center" w:y="1"/>
        <w:widowControl w:val="0"/>
        <w:suppressAutoHyphens w:val="0"/>
        <w:spacing w:line="180" w:lineRule="exact"/>
        <w:jc w:val="center"/>
        <w:rPr>
          <w:spacing w:val="1"/>
          <w:sz w:val="28"/>
          <w:szCs w:val="28"/>
          <w:lang w:val="x-none" w:eastAsia="x-none"/>
        </w:rPr>
      </w:pPr>
      <w:r w:rsidRPr="00E87E55">
        <w:rPr>
          <w:spacing w:val="1"/>
          <w:sz w:val="28"/>
          <w:szCs w:val="28"/>
          <w:lang w:val="x-none" w:eastAsia="x-none"/>
        </w:rPr>
        <w:t>Результаты опроса</w:t>
      </w:r>
    </w:p>
    <w:p w:rsidR="00E87E55" w:rsidRPr="00E87E55" w:rsidRDefault="00D53A9D" w:rsidP="00E87E55">
      <w:pPr>
        <w:framePr w:h="1968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"C:\\Users\\домашний\\Desktop\\Temp\\FineReader11.00\\media\\image10.jpeg"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"C:\\Users\\домашний\\Desktop\\Temp\\FineReader11.00\\media\\image10.jpeg"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"C:\\Users\\домашний\\Desktop\\Temp\\FineReader11.00\\media\\image10.jpeg"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"C:\\Users\\Temp\\FineReader11.00\\media\\image10.jpeg"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"C:\\Users\\Admin\\Temp\\FineReader11.00\\media\\image10.jpeg"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"C:\\Users\\kufina\\Desktop\\Temp\\FineReader11.00\\media\\image10.jpeg"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1" type="#_x0000_t75" style="width:424.5pt;height:126pt;visibility:visible">
            <v:imagedata r:id="rId41" r:href="rId42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widowControl w:val="0"/>
        <w:suppressAutoHyphens w:val="0"/>
        <w:spacing w:after="188" w:line="259" w:lineRule="exact"/>
        <w:ind w:right="20" w:firstLine="460"/>
        <w:jc w:val="both"/>
        <w:rPr>
          <w:sz w:val="28"/>
          <w:szCs w:val="28"/>
          <w:lang w:eastAsia="ru-RU" w:bidi="ru-RU"/>
        </w:rPr>
      </w:pPr>
      <w:r w:rsidRPr="00E87E55">
        <w:rPr>
          <w:b/>
          <w:bCs/>
          <w:color w:val="000000"/>
          <w:sz w:val="28"/>
          <w:szCs w:val="28"/>
          <w:shd w:val="clear" w:color="auto" w:fill="FFFFFF"/>
          <w:lang w:eastAsia="en-US" w:bidi="en-US"/>
        </w:rPr>
        <w:t>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Например, для первого эксперта ранг 1 повторяется два раза, т.к. он присвоен третьему и пятому объектам (К4 и К10), которые, соответствен</w:t>
      </w:r>
      <w:r w:rsidRPr="00E87E55">
        <w:rPr>
          <w:color w:val="000000"/>
          <w:sz w:val="28"/>
          <w:szCs w:val="28"/>
          <w:lang w:eastAsia="ru-RU" w:bidi="ru-RU"/>
        </w:rPr>
        <w:softHyphen/>
        <w:t>но, имеют места 1 и 2. Следовательно, нормированный ранг этих объ</w:t>
      </w:r>
      <w:r w:rsidRPr="00E87E55">
        <w:rPr>
          <w:color w:val="000000"/>
          <w:sz w:val="28"/>
          <w:szCs w:val="28"/>
          <w:lang w:eastAsia="ru-RU" w:bidi="ru-RU"/>
        </w:rPr>
        <w:softHyphen/>
        <w:t xml:space="preserve">ектов, представляющий собой среднее арифметическое их мест, равен (1 + 2)/2 </w:t>
      </w:r>
      <w:r w:rsidRPr="00E87E55">
        <w:rPr>
          <w:color w:val="000000"/>
          <w:sz w:val="28"/>
          <w:szCs w:val="28"/>
          <w:lang w:eastAsia="ru-RU" w:bidi="ru-RU"/>
        </w:rPr>
        <w:lastRenderedPageBreak/>
        <w:t>=1,5. Это значение в новой матрице будет стоять в перво» строке в третьей и.пятой ячейках следующей табл. 2.</w:t>
      </w: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Ранговое число 2 повторяется в первой строке один раз, поэтому ему присваивается следующее место — 3, которое и будет новым нор</w:t>
      </w:r>
      <w:r w:rsidRPr="00E87E55">
        <w:rPr>
          <w:color w:val="000000"/>
          <w:sz w:val="28"/>
          <w:szCs w:val="28"/>
          <w:lang w:eastAsia="ru-RU" w:bidi="ru-RU"/>
        </w:rPr>
        <w:softHyphen/>
        <w:t>мированным рангом (первая ячейка). Рангу 3 будут присвоены места 4 и 5, а значение (4 + 5)/2 = 4,5 займет в новой матрице вторую и шестую ячейки, где в первоначальной матрице находилась цифра 3. Четвертому рангу, который повторяется один раз, соответствует место 6, которое и будет его нормированным значением. Во второй строке первый ранг, встречающийся один раз, не меняется; рангу 2 соответствуют места 2-4 и нормированное значение (2 + 3 + 4)/3 = 3; встречающимся по одному разу рангам 3 и 4 соответствуют нормированные значения, равные их местам, — соответственно 5 и 6.</w:t>
      </w: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Таким же образом определяются нормированные ранги и для осталь</w:t>
      </w:r>
      <w:r w:rsidRPr="00E87E55">
        <w:rPr>
          <w:color w:val="000000"/>
          <w:sz w:val="28"/>
          <w:szCs w:val="28"/>
          <w:lang w:eastAsia="ru-RU" w:bidi="ru-RU"/>
        </w:rPr>
        <w:softHyphen/>
        <w:t>ных объектов. В результате нормирования матрица приобретает вид табл. 9.</w:t>
      </w: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Последняя строка табл. 9 содержит суммы нормированных рангов для каждого критерия.</w:t>
      </w:r>
    </w:p>
    <w:p w:rsidR="00E87E55" w:rsidRPr="00E87E55" w:rsidRDefault="00D53A9D" w:rsidP="00E87E55">
      <w:pPr>
        <w:framePr w:h="2887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"C:\\Users\\домашний\\Desktop\\Temp\\FineReader11.00\\media\\image11.jpeg"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"C:\\Users\\домашний\\Desktop\\Temp\\FineReader11.00\\media\\image11.jpeg"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"C:\\Users\\домашний\\Desktop\\Temp\\FineReader11.00\\media\\image11.jpeg"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"C:\\Users\\Temp\\FineReader11.00\\media\\image11.jpeg"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"C:\\Users\\Admin\\Temp\\FineReader11.00\\media\\image11.jpeg"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</w:instrText>
      </w:r>
      <w:r w:rsidR="00101FD8">
        <w:rPr>
          <w:noProof/>
          <w:sz w:val="28"/>
          <w:szCs w:val="28"/>
          <w:lang w:eastAsia="ru-RU"/>
        </w:rPr>
        <w:instrText>0\\media\\image11.jpeg"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2" type="#_x0000_t75" style="width:391.5pt;height:169.5pt;visibility:visible">
            <v:imagedata r:id="rId43" r:href="rId44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widowControl w:val="0"/>
        <w:suppressAutoHyphens w:val="0"/>
        <w:spacing w:before="9" w:after="10" w:line="250" w:lineRule="exact"/>
        <w:ind w:left="100" w:right="80" w:firstLine="340"/>
        <w:jc w:val="both"/>
        <w:rPr>
          <w:color w:val="000000"/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В полученную матрицу вводится столбец Г., который будет далее ис</w:t>
      </w:r>
      <w:r w:rsidRPr="00E87E55">
        <w:rPr>
          <w:color w:val="000000"/>
          <w:sz w:val="28"/>
          <w:szCs w:val="28"/>
          <w:lang w:eastAsia="ru-RU" w:bidi="ru-RU"/>
        </w:rPr>
        <w:softHyphen/>
        <w:t>пользован для оценки достоверности полученных результатов. Величи</w:t>
      </w:r>
      <w:r w:rsidRPr="00E87E55">
        <w:rPr>
          <w:color w:val="000000"/>
          <w:sz w:val="28"/>
          <w:szCs w:val="28"/>
          <w:lang w:eastAsia="ru-RU" w:bidi="ru-RU"/>
        </w:rPr>
        <w:softHyphen/>
        <w:t xml:space="preserve">ны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Т.</w:t>
      </w:r>
      <w:r w:rsidRPr="00E87E55">
        <w:rPr>
          <w:color w:val="000000"/>
          <w:sz w:val="28"/>
          <w:szCs w:val="28"/>
          <w:lang w:eastAsia="ru-RU" w:bidi="ru-RU"/>
        </w:rPr>
        <w:t xml:space="preserve"> рассчитываются по формуле:</w:t>
      </w:r>
    </w:p>
    <w:p w:rsidR="00E87E55" w:rsidRPr="00E87E55" w:rsidRDefault="00D53A9D" w:rsidP="00E87E55">
      <w:pPr>
        <w:framePr w:h="389" w:wrap="notBeside" w:vAnchor="text" w:hAnchor="text" w:xAlign="right" w:y="1"/>
        <w:suppressAutoHyphens w:val="0"/>
        <w:jc w:val="righ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"C:\\Users\\домашний\\Desktop\\Temp\\FineReader11.00\\media\\image12.jpeg"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"C:\\Users\\домашний\\Desktop\\Temp\\FineReader11.00\\media\\image12.jpeg"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"C:\\Users\\домашний\\Desktop\\Temp\\FineReader11.00\\media\\image12.jpeg"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"C:\\Users\\Temp\\FineReader11.00\\media\\image12.jpeg"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"C:\\Users\\Admin\\Temp\\FineReader11.00\\media\\image12.jpeg"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"C:\\Users\\kufina\\Desktop\\Temp\\FineReader11.00\\media\\image12.jpeg"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3" type="#_x0000_t75" style="width:198.75pt;height:20.25pt;visibility:visible">
            <v:imagedata r:id="rId45" r:href="rId46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widowControl w:val="0"/>
        <w:suppressAutoHyphens w:val="0"/>
        <w:spacing w:before="9" w:after="10" w:line="250" w:lineRule="exact"/>
        <w:ind w:left="100" w:right="80" w:firstLine="340"/>
        <w:jc w:val="both"/>
        <w:rPr>
          <w:sz w:val="28"/>
          <w:szCs w:val="28"/>
          <w:lang w:eastAsia="ru-RU" w:bidi="ru-RU"/>
        </w:rPr>
      </w:pP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before="6" w:line="250" w:lineRule="exact"/>
        <w:ind w:left="10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где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t</w:t>
      </w:r>
      <w:r w:rsidRPr="00E87E55">
        <w:rPr>
          <w:i/>
          <w:iCs/>
          <w:color w:val="000000"/>
          <w:sz w:val="28"/>
          <w:szCs w:val="28"/>
          <w:vertAlign w:val="subscript"/>
          <w:lang w:eastAsia="en-US" w:bidi="en-US"/>
        </w:rPr>
        <w:t>1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— число повторений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 xml:space="preserve">-го рангового числа в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i</w:t>
      </w:r>
      <w:r w:rsidRPr="00E87E55">
        <w:rPr>
          <w:color w:val="000000"/>
          <w:sz w:val="28"/>
          <w:szCs w:val="28"/>
          <w:lang w:eastAsia="en-US" w:bidi="en-US"/>
        </w:rPr>
        <w:t>-</w:t>
      </w:r>
      <w:r w:rsidRPr="00E87E55">
        <w:rPr>
          <w:color w:val="000000"/>
          <w:sz w:val="28"/>
          <w:szCs w:val="28"/>
          <w:lang w:eastAsia="ru-RU" w:bidi="ru-RU"/>
        </w:rPr>
        <w:t>й строке.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250" w:lineRule="exact"/>
        <w:ind w:left="100" w:right="8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В примере с четырехбалльной системой оценок число слагаемых в формуле (7) равно 4.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250" w:lineRule="exact"/>
        <w:ind w:left="100" w:right="80" w:firstLine="340"/>
        <w:jc w:val="both"/>
        <w:rPr>
          <w:color w:val="000000"/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Для первого эксперта ранги 1, 2, 3 и 4 повторялись 2, 1, 2 и 1 раз со</w:t>
      </w:r>
      <w:r w:rsidRPr="00E87E55">
        <w:rPr>
          <w:color w:val="000000"/>
          <w:sz w:val="28"/>
          <w:szCs w:val="28"/>
          <w:lang w:eastAsia="ru-RU" w:bidi="ru-RU"/>
        </w:rPr>
        <w:softHyphen/>
        <w:t>ответственно: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365" w:lineRule="exact"/>
        <w:jc w:val="center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Т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1</w:t>
      </w:r>
      <w:r w:rsidRPr="00E87E55">
        <w:rPr>
          <w:i/>
          <w:iCs/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= (23 - 2) + (13 - 1) + (23 - 2) + (13 - 1) = 12.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365" w:lineRule="exact"/>
        <w:ind w:left="10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Для второго эксперта: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365" w:lineRule="exact"/>
        <w:jc w:val="center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Т</w:t>
      </w:r>
      <w:r w:rsidRPr="00E87E55">
        <w:rPr>
          <w:color w:val="000000"/>
          <w:sz w:val="28"/>
          <w:szCs w:val="28"/>
          <w:vertAlign w:val="subscript"/>
          <w:lang w:eastAsia="ru-RU" w:bidi="ru-RU"/>
        </w:rPr>
        <w:t>2</w:t>
      </w:r>
      <w:r w:rsidRPr="00E87E55">
        <w:rPr>
          <w:color w:val="000000"/>
          <w:sz w:val="28"/>
          <w:szCs w:val="28"/>
          <w:lang w:eastAsia="ru-RU" w:bidi="ru-RU"/>
        </w:rPr>
        <w:t xml:space="preserve"> = (13— 1) + (33 -3) + (13 - 1) + (13 - 1) = 24.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250" w:lineRule="exact"/>
        <w:ind w:left="100" w:right="80" w:firstLine="340"/>
        <w:jc w:val="both"/>
        <w:rPr>
          <w:sz w:val="28"/>
          <w:szCs w:val="28"/>
          <w:lang w:eastAsia="ru-RU" w:bidi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Аналогично вычисляются все значения последйего столбца табл. 9.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Поскольку более важный критерий имеет меньший ранг, то наиваж</w:t>
      </w:r>
      <w:r w:rsidRPr="00E87E55">
        <w:rPr>
          <w:sz w:val="28"/>
          <w:szCs w:val="28"/>
          <w:lang w:eastAsia="ru-RU"/>
        </w:rPr>
        <w:softHyphen/>
        <w:t>нейшему критерию будет соответствовать минимальная сумма нормиро</w:t>
      </w:r>
      <w:r w:rsidRPr="00E87E55">
        <w:rPr>
          <w:sz w:val="28"/>
          <w:szCs w:val="28"/>
          <w:lang w:eastAsia="ru-RU"/>
        </w:rPr>
        <w:softHyphen/>
      </w:r>
      <w:r w:rsidRPr="00E87E55">
        <w:rPr>
          <w:sz w:val="28"/>
          <w:szCs w:val="28"/>
          <w:lang w:eastAsia="ru-RU"/>
        </w:rPr>
        <w:lastRenderedPageBreak/>
        <w:t>ванных рангов, т.е. все эксперты оценили этот критерий относительно небольшим числом.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Как видно из вышеприведенного примера, первое место и наиболь</w:t>
      </w:r>
      <w:r w:rsidRPr="00E87E55">
        <w:rPr>
          <w:sz w:val="28"/>
          <w:szCs w:val="28"/>
          <w:lang w:eastAsia="ru-RU"/>
        </w:rPr>
        <w:softHyphen/>
        <w:t>шее предпочтение должны быть отданы третьему объекту, второе ме</w:t>
      </w:r>
      <w:r w:rsidRPr="00E87E55">
        <w:rPr>
          <w:sz w:val="28"/>
          <w:szCs w:val="28"/>
          <w:lang w:eastAsia="ru-RU"/>
        </w:rPr>
        <w:softHyphen/>
        <w:t>сто — первому, третье место — шестому, четвертое место — пятому, пя</w:t>
      </w:r>
      <w:r w:rsidRPr="00E87E55">
        <w:rPr>
          <w:sz w:val="28"/>
          <w:szCs w:val="28"/>
          <w:lang w:eastAsia="ru-RU"/>
        </w:rPr>
        <w:softHyphen/>
        <w:t>тое место — второму, шестое место — четвертому и т.д.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Степень согласованности мнений экспертов оценивается с помощью коэффициента конкордации Кендалла, который рассчитывается по фор</w:t>
      </w:r>
      <w:r w:rsidRPr="00E87E55">
        <w:rPr>
          <w:sz w:val="28"/>
          <w:szCs w:val="28"/>
          <w:lang w:eastAsia="ru-RU"/>
        </w:rPr>
        <w:softHyphen/>
        <w:t>муле: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1119E70" wp14:editId="5BF804B4">
            <wp:simplePos x="0" y="0"/>
            <wp:positionH relativeFrom="column">
              <wp:posOffset>3084830</wp:posOffset>
            </wp:positionH>
            <wp:positionV relativeFrom="paragraph">
              <wp:posOffset>43180</wp:posOffset>
            </wp:positionV>
            <wp:extent cx="2783840" cy="491490"/>
            <wp:effectExtent l="0" t="0" r="0" b="0"/>
            <wp:wrapNone/>
            <wp:docPr id="24" name="Рисунок 24" descr="Описание: C: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E87E55">
      <w:pPr>
        <w:framePr w:h="780" w:wrap="around" w:hAnchor="margin" w:x="2394" w:y="-8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jc w:val="both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jc w:val="both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spacing w:line="180" w:lineRule="exact"/>
        <w:jc w:val="center"/>
        <w:rPr>
          <w:sz w:val="28"/>
          <w:szCs w:val="28"/>
          <w:lang w:val="x-none" w:eastAsia="x-none"/>
        </w:rPr>
      </w:pPr>
      <w:r w:rsidRPr="00E87E55">
        <w:rPr>
          <w:spacing w:val="2"/>
          <w:sz w:val="28"/>
          <w:szCs w:val="28"/>
          <w:lang w:val="x-none" w:eastAsia="x-none"/>
        </w:rPr>
        <w:t xml:space="preserve">где </w:t>
      </w:r>
      <w:r w:rsidRPr="00E87E55">
        <w:rPr>
          <w:spacing w:val="2"/>
          <w:sz w:val="28"/>
          <w:szCs w:val="28"/>
          <w:lang w:val="en-US" w:eastAsia="en-US" w:bidi="en-US"/>
        </w:rPr>
        <w:t>s</w:t>
      </w:r>
      <w:r w:rsidRPr="00E87E55">
        <w:rPr>
          <w:spacing w:val="2"/>
          <w:sz w:val="28"/>
          <w:szCs w:val="28"/>
          <w:lang w:val="x-none" w:eastAsia="en-US" w:bidi="en-US"/>
        </w:rPr>
        <w:t xml:space="preserve"> </w:t>
      </w:r>
      <w:r w:rsidRPr="00E87E55">
        <w:rPr>
          <w:spacing w:val="2"/>
          <w:sz w:val="28"/>
          <w:szCs w:val="28"/>
          <w:lang w:val="x-none" w:eastAsia="x-none"/>
        </w:rPr>
        <w:t xml:space="preserve">и </w:t>
      </w:r>
      <w:r w:rsidRPr="00E87E55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b</w:t>
      </w:r>
      <w:r w:rsidRPr="00E87E55">
        <w:rPr>
          <w:spacing w:val="2"/>
          <w:sz w:val="28"/>
          <w:szCs w:val="28"/>
          <w:lang w:val="x-none" w:eastAsia="en-US" w:bidi="en-US"/>
        </w:rPr>
        <w:t xml:space="preserve"> </w:t>
      </w:r>
      <w:r w:rsidRPr="00E87E55">
        <w:rPr>
          <w:spacing w:val="2"/>
          <w:sz w:val="28"/>
          <w:szCs w:val="28"/>
          <w:lang w:val="x-none" w:eastAsia="x-none"/>
        </w:rPr>
        <w:t>вычисляются следующим образом:</w:t>
      </w:r>
    </w:p>
    <w:p w:rsidR="00E87E55" w:rsidRPr="00E87E55" w:rsidRDefault="00E87E55" w:rsidP="00AF5227">
      <w:pPr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4D95B4F" wp14:editId="3190D173">
            <wp:simplePos x="0" y="0"/>
            <wp:positionH relativeFrom="column">
              <wp:posOffset>1268730</wp:posOffset>
            </wp:positionH>
            <wp:positionV relativeFrom="paragraph">
              <wp:posOffset>635</wp:posOffset>
            </wp:positionV>
            <wp:extent cx="4714240" cy="1542415"/>
            <wp:effectExtent l="0" t="0" r="0" b="0"/>
            <wp:wrapNone/>
            <wp:docPr id="23" name="Рисунок 23" descr="Описание: C: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Коэффициент Кендалла может изменяться от 0 (при отсутствии со</w:t>
      </w:r>
      <w:r w:rsidRPr="00E87E55">
        <w:rPr>
          <w:sz w:val="28"/>
          <w:szCs w:val="28"/>
          <w:lang w:eastAsia="ru-RU"/>
        </w:rPr>
        <w:softHyphen/>
        <w:t>гласованности экспертов) до 1 (при полном единодушии экспертов), при</w:t>
      </w:r>
      <w:r w:rsidRPr="00E87E55">
        <w:rPr>
          <w:sz w:val="28"/>
          <w:szCs w:val="28"/>
          <w:lang w:eastAsia="ru-RU"/>
        </w:rPr>
        <w:softHyphen/>
        <w:t>чем чем ближе его значение к единице, тем выше согласованность мне</w:t>
      </w:r>
      <w:r w:rsidRPr="00E87E55">
        <w:rPr>
          <w:sz w:val="28"/>
          <w:szCs w:val="28"/>
          <w:lang w:eastAsia="ru-RU"/>
        </w:rPr>
        <w:softHyphen/>
        <w:t>ний экспертов относительно оцениваемых объектов.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При </w:t>
      </w:r>
      <w:r w:rsidRPr="00E87E55">
        <w:rPr>
          <w:i/>
          <w:iCs/>
          <w:sz w:val="28"/>
          <w:szCs w:val="28"/>
          <w:lang w:val="en-US" w:eastAsia="en-US"/>
        </w:rPr>
        <w:t>W</w:t>
      </w:r>
      <w:r w:rsidRPr="00E87E55">
        <w:rPr>
          <w:sz w:val="28"/>
          <w:szCs w:val="28"/>
          <w:lang w:eastAsia="en-US"/>
        </w:rPr>
        <w:t xml:space="preserve"> </w:t>
      </w:r>
      <w:r w:rsidRPr="00E87E55">
        <w:rPr>
          <w:sz w:val="28"/>
          <w:szCs w:val="28"/>
          <w:lang w:eastAsia="ru-RU"/>
        </w:rPr>
        <w:t>&gt; 0,5 мнение экспертов согласовано более чем на 50%, сле</w:t>
      </w:r>
      <w:r w:rsidRPr="00E87E55">
        <w:rPr>
          <w:sz w:val="28"/>
          <w:szCs w:val="28"/>
          <w:lang w:eastAsia="ru-RU"/>
        </w:rPr>
        <w:softHyphen/>
        <w:t xml:space="preserve">довательно, результаты опроса могут быть использованы в дальнейшем. При </w:t>
      </w:r>
      <w:r w:rsidRPr="00E87E55">
        <w:rPr>
          <w:i/>
          <w:iCs/>
          <w:sz w:val="28"/>
          <w:szCs w:val="28"/>
          <w:lang w:val="en-US" w:eastAsia="en-US"/>
        </w:rPr>
        <w:t>W</w:t>
      </w:r>
      <w:r w:rsidRPr="00E87E55">
        <w:rPr>
          <w:sz w:val="28"/>
          <w:szCs w:val="28"/>
          <w:lang w:eastAsia="en-US"/>
        </w:rPr>
        <w:t xml:space="preserve"> </w:t>
      </w:r>
      <w:r w:rsidRPr="00E87E55">
        <w:rPr>
          <w:sz w:val="28"/>
          <w:szCs w:val="28"/>
          <w:lang w:eastAsia="ru-RU"/>
        </w:rPr>
        <w:t>&lt; 0,5 мнение не согласовано, поэтому необходимо проводить но</w:t>
      </w:r>
      <w:r w:rsidRPr="00E87E55">
        <w:rPr>
          <w:sz w:val="28"/>
          <w:szCs w:val="28"/>
          <w:lang w:eastAsia="ru-RU"/>
        </w:rPr>
        <w:softHyphen/>
        <w:t>вый экспертный опрос.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2. Каждый из экспертов заполнил верхнюю часть своей таблицы парных сравнений. Заполните нижние части таблиц соответствующими элементами. Определите наилучший технологический вариант и степень согласованности мнений экспертов.</w:t>
      </w:r>
    </w:p>
    <w:p w:rsidR="00E87E55" w:rsidRPr="00E87E55" w:rsidRDefault="00E87E55" w:rsidP="00E87E55">
      <w:pPr>
        <w:framePr w:h="3245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1BBFE3E6" wp14:editId="2B96AE18">
            <wp:simplePos x="0" y="0"/>
            <wp:positionH relativeFrom="column">
              <wp:posOffset>-1270</wp:posOffset>
            </wp:positionH>
            <wp:positionV relativeFrom="paragraph">
              <wp:posOffset>2333625</wp:posOffset>
            </wp:positionV>
            <wp:extent cx="4897120" cy="4803775"/>
            <wp:effectExtent l="0" t="0" r="0" b="0"/>
            <wp:wrapNone/>
            <wp:docPr id="22" name="Рисунок 22" descr="Описание: C: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A9D">
        <w:rPr>
          <w:noProof/>
          <w:sz w:val="28"/>
          <w:szCs w:val="28"/>
          <w:lang w:eastAsia="ru-RU"/>
        </w:rPr>
        <w:fldChar w:fldCharType="begin"/>
      </w:r>
      <w:r w:rsidR="00D53A9D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"C:\\Users\\домашний\\Desktop\\Temp\\FineReader11.00\\media\\image15.jpeg" \* MERGEFORMATINET </w:instrText>
      </w:r>
      <w:r w:rsidR="00D53A9D"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"C:\\Users\\домашний\\Desktop\\Temp\\FineReader11.00\\media\\image15.jpeg"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"C:\\Users\\домашний\\Desktop\\Temp\\FineReader11.00\\media\\image15.jpeg"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"C:\\Users\\Temp\\FineReader11.00\\media\\image15.jpeg"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"C:\\Users\\Admin\\Temp\\FineReader11.00\\media\\image15.jpeg"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"C:\\Users\\kufina\\Desktop\\Temp\\FineReader11.00\\media\\image15.jpeg"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4" type="#_x0000_t75" style="width:384.75pt;height:183.75pt;visibility:visible">
            <v:imagedata r:id="rId53" r:href="rId54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 w:rsidR="00D53A9D"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framePr w:h="6638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AF5227" w:rsidRDefault="00AF5227" w:rsidP="00AF5227">
      <w:pPr>
        <w:widowControl w:val="0"/>
        <w:suppressAutoHyphens w:val="0"/>
        <w:ind w:left="119" w:right="140" w:firstLine="340"/>
        <w:jc w:val="both"/>
        <w:rPr>
          <w:color w:val="000000"/>
          <w:sz w:val="28"/>
          <w:szCs w:val="28"/>
          <w:lang w:eastAsia="ru-RU" w:bidi="ru-RU"/>
        </w:rPr>
      </w:pPr>
    </w:p>
    <w:p w:rsidR="00AF5227" w:rsidRDefault="00AF5227" w:rsidP="00AF5227">
      <w:pPr>
        <w:widowControl w:val="0"/>
        <w:suppressAutoHyphens w:val="0"/>
        <w:ind w:left="119" w:right="140" w:firstLine="340"/>
        <w:jc w:val="both"/>
        <w:rPr>
          <w:color w:val="000000"/>
          <w:sz w:val="28"/>
          <w:szCs w:val="28"/>
          <w:lang w:eastAsia="ru-RU" w:bidi="ru-RU"/>
        </w:rPr>
      </w:pP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Эксперты в соответствии с целевой установкой; (выбранным критери</w:t>
      </w:r>
      <w:r w:rsidRPr="00E87E55">
        <w:rPr>
          <w:color w:val="000000"/>
          <w:sz w:val="28"/>
          <w:szCs w:val="28"/>
          <w:lang w:eastAsia="ru-RU" w:bidi="ru-RU"/>
        </w:rPr>
        <w:softHyphen/>
        <w:t>ем оптимальности) попарно оценивают предложенные варианты.</w:t>
      </w:r>
    </w:p>
    <w:p w:rsidR="00E87E55" w:rsidRPr="00E87E55" w:rsidRDefault="00E87E55" w:rsidP="00AF5227">
      <w:pPr>
        <w:widowControl w:val="0"/>
        <w:suppressAutoHyphens w:val="0"/>
        <w:ind w:left="119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Число экспертов —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m</w:t>
      </w:r>
      <w:r w:rsidRPr="00E87E55">
        <w:rPr>
          <w:color w:val="000000"/>
          <w:sz w:val="28"/>
          <w:szCs w:val="28"/>
          <w:lang w:eastAsia="ru-RU" w:bidi="ru-RU"/>
        </w:rPr>
        <w:t xml:space="preserve">, количество вариантов —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п.</w:t>
      </w: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Каждый эксперт заполняет одну таблицу (форма табл. 9), элементы которой: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а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8</w:t>
      </w:r>
      <w:r w:rsidRPr="00E87E55">
        <w:rPr>
          <w:color w:val="000000"/>
          <w:sz w:val="28"/>
          <w:szCs w:val="28"/>
          <w:lang w:eastAsia="ru-RU" w:bidi="ru-RU"/>
        </w:rPr>
        <w:t xml:space="preserve"> = 1, если </w:t>
      </w:r>
      <w:r w:rsidRPr="00E87E55">
        <w:rPr>
          <w:color w:val="000000"/>
          <w:sz w:val="28"/>
          <w:szCs w:val="28"/>
          <w:lang w:val="en-US" w:eastAsia="en-US" w:bidi="en-US"/>
        </w:rPr>
        <w:t>i</w:t>
      </w:r>
      <w:r w:rsidRPr="00E87E55">
        <w:rPr>
          <w:color w:val="000000"/>
          <w:sz w:val="28"/>
          <w:szCs w:val="28"/>
          <w:lang w:eastAsia="ru-RU" w:bidi="ru-RU"/>
        </w:rPr>
        <w:t xml:space="preserve">-й вариант лучше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 xml:space="preserve">-го,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a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8</w:t>
      </w:r>
      <w:r w:rsidRPr="00E87E55">
        <w:rPr>
          <w:color w:val="000000"/>
          <w:sz w:val="28"/>
          <w:szCs w:val="28"/>
          <w:lang w:eastAsia="ru-RU" w:bidi="ru-RU"/>
        </w:rPr>
        <w:t xml:space="preserve"> = 0, если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i</w:t>
      </w:r>
      <w:r w:rsidRPr="00E87E55">
        <w:rPr>
          <w:color w:val="000000"/>
          <w:sz w:val="28"/>
          <w:szCs w:val="28"/>
          <w:lang w:eastAsia="ru-RU" w:bidi="ru-RU"/>
        </w:rPr>
        <w:t xml:space="preserve">-й вариант хуже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>-го.</w:t>
      </w: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Вариант, находящийся в определенной строке, поочередно сравнива</w:t>
      </w:r>
      <w:r w:rsidRPr="00E87E55">
        <w:rPr>
          <w:color w:val="000000"/>
          <w:sz w:val="28"/>
          <w:szCs w:val="28"/>
          <w:lang w:eastAsia="ru-RU" w:bidi="ru-RU"/>
        </w:rPr>
        <w:softHyphen/>
        <w:t>ется с вариантами всех столбцов. Вариант сам с собой не сравнивается, поэтому диагональные ячейки табл. 9 не заполняются.</w:t>
      </w: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color w:val="000000"/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lastRenderedPageBreak/>
        <w:t xml:space="preserve">Например, если 4-й вариант лучше второго, то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а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42</w:t>
      </w:r>
      <w:r w:rsidRPr="00E87E55">
        <w:rPr>
          <w:color w:val="000000"/>
          <w:sz w:val="28"/>
          <w:szCs w:val="28"/>
          <w:lang w:eastAsia="ru-RU" w:bidi="ru-RU"/>
        </w:rPr>
        <w:t xml:space="preserve"> = 1, тогда, соответ</w:t>
      </w:r>
      <w:r w:rsidRPr="00E87E55">
        <w:rPr>
          <w:color w:val="000000"/>
          <w:sz w:val="28"/>
          <w:szCs w:val="28"/>
          <w:lang w:eastAsia="ru-RU" w:bidi="ru-RU"/>
        </w:rPr>
        <w:softHyphen/>
        <w:t xml:space="preserve">ственно, второй вариант хуже четвертого и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а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24</w:t>
      </w:r>
      <w:r w:rsidRPr="00E87E55">
        <w:rPr>
          <w:color w:val="000000"/>
          <w:sz w:val="28"/>
          <w:szCs w:val="28"/>
          <w:lang w:eastAsia="ru-RU" w:bidi="ru-RU"/>
        </w:rPr>
        <w:t xml:space="preserve"> = 0.</w:t>
      </w:r>
    </w:p>
    <w:p w:rsidR="00E87E55" w:rsidRPr="00E87E55" w:rsidRDefault="00E87E55" w:rsidP="00AF5227">
      <w:pPr>
        <w:widowControl w:val="0"/>
        <w:suppressAutoHyphens w:val="0"/>
        <w:spacing w:line="245" w:lineRule="exact"/>
        <w:ind w:left="120" w:right="140" w:firstLine="340"/>
        <w:jc w:val="both"/>
        <w:rPr>
          <w:sz w:val="28"/>
          <w:szCs w:val="28"/>
          <w:lang w:eastAsia="ru-RU" w:bidi="ru-RU"/>
        </w:rPr>
      </w:pP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42CB9A1E" wp14:editId="17E43FBA">
            <wp:simplePos x="0" y="0"/>
            <wp:positionH relativeFrom="column">
              <wp:posOffset>-109220</wp:posOffset>
            </wp:positionH>
            <wp:positionV relativeFrom="paragraph">
              <wp:posOffset>1814830</wp:posOffset>
            </wp:positionV>
            <wp:extent cx="5840730" cy="2169795"/>
            <wp:effectExtent l="0" t="0" r="0" b="0"/>
            <wp:wrapNone/>
            <wp:docPr id="21" name="Рисунок 21" descr="Описание: C:\Temp\FineReader11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Temp\FineReader11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E55">
        <w:rPr>
          <w:sz w:val="28"/>
          <w:szCs w:val="28"/>
          <w:lang w:eastAsia="ru-RU"/>
        </w:rPr>
        <w:t xml:space="preserve">      Таким образом, всегда выполняется условие </w:t>
      </w:r>
      <w:r w:rsidRPr="00E87E55">
        <w:rPr>
          <w:i/>
          <w:iCs/>
          <w:sz w:val="28"/>
          <w:szCs w:val="28"/>
          <w:lang w:eastAsia="ru-RU"/>
        </w:rPr>
        <w:t>а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sz w:val="28"/>
          <w:szCs w:val="28"/>
          <w:lang w:eastAsia="ru-RU"/>
        </w:rPr>
        <w:t xml:space="preserve"> + </w:t>
      </w:r>
      <w:r w:rsidRPr="00E87E55">
        <w:rPr>
          <w:i/>
          <w:iCs/>
          <w:sz w:val="28"/>
          <w:szCs w:val="28"/>
          <w:lang w:eastAsia="ru-RU"/>
        </w:rPr>
        <w:t>а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i/>
          <w:iCs/>
          <w:sz w:val="28"/>
          <w:szCs w:val="28"/>
          <w:lang w:eastAsia="ru-RU"/>
        </w:rPr>
        <w:t xml:space="preserve"> =</w:t>
      </w:r>
      <w:r w:rsidRPr="00E87E55">
        <w:rPr>
          <w:sz w:val="28"/>
          <w:szCs w:val="28"/>
          <w:lang w:eastAsia="ru-RU"/>
        </w:rPr>
        <w:t xml:space="preserve"> 1, и эксперт может заполнить только часть таблицы (выше или ниже диагонали), а в оставшейся части таблицы можно записать соответствующие противопо</w:t>
      </w:r>
      <w:r w:rsidRPr="00E87E55">
        <w:rPr>
          <w:sz w:val="28"/>
          <w:szCs w:val="28"/>
          <w:lang w:eastAsia="ru-RU"/>
        </w:rPr>
        <w:softHyphen/>
        <w:t>ложные элементы.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Все </w:t>
      </w:r>
      <w:r w:rsidRPr="00E87E55">
        <w:rPr>
          <w:i/>
          <w:iCs/>
          <w:sz w:val="28"/>
          <w:szCs w:val="28"/>
          <w:lang w:eastAsia="ru-RU"/>
        </w:rPr>
        <w:t>т</w:t>
      </w:r>
      <w:r w:rsidRPr="00E87E55">
        <w:rPr>
          <w:sz w:val="28"/>
          <w:szCs w:val="28"/>
          <w:lang w:eastAsia="ru-RU"/>
        </w:rPr>
        <w:t xml:space="preserve"> заполненных таблиц складываются поэлементно. Тем самым осуществляется переход к табл. 11. В результате получается таблица с элементами </w:t>
      </w:r>
      <w:r w:rsidRPr="00E87E55">
        <w:rPr>
          <w:i/>
          <w:iCs/>
          <w:sz w:val="28"/>
          <w:szCs w:val="28"/>
          <w:lang w:eastAsia="ru-RU"/>
        </w:rPr>
        <w:t>Ь</w:t>
      </w:r>
      <w:r w:rsidRPr="00E87E55">
        <w:rPr>
          <w:i/>
          <w:iCs/>
          <w:sz w:val="28"/>
          <w:szCs w:val="28"/>
          <w:lang w:val="en-US" w:eastAsia="en-US"/>
        </w:rPr>
        <w:t>ij</w:t>
      </w:r>
      <w:r w:rsidRPr="00E87E55">
        <w:rPr>
          <w:sz w:val="28"/>
          <w:szCs w:val="28"/>
          <w:lang w:eastAsia="ru-RU"/>
        </w:rPr>
        <w:t xml:space="preserve"> где максимальный элемент не больше </w:t>
      </w:r>
      <w:r w:rsidRPr="00E87E55">
        <w:rPr>
          <w:i/>
          <w:iCs/>
          <w:sz w:val="28"/>
          <w:szCs w:val="28"/>
          <w:lang w:eastAsia="ru-RU"/>
        </w:rPr>
        <w:t>т.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Если все эксперты решили, что </w:t>
      </w:r>
      <w:r w:rsidRPr="00E87E55">
        <w:rPr>
          <w:i/>
          <w:iCs/>
          <w:sz w:val="28"/>
          <w:szCs w:val="28"/>
          <w:lang w:val="en-US" w:eastAsia="en-US"/>
        </w:rPr>
        <w:t>i</w:t>
      </w:r>
      <w:r w:rsidRPr="00E87E55">
        <w:rPr>
          <w:sz w:val="28"/>
          <w:szCs w:val="28"/>
          <w:lang w:eastAsia="ru-RU"/>
        </w:rPr>
        <w:t xml:space="preserve">-й вариант лучше </w:t>
      </w:r>
      <w:r w:rsidRPr="00E87E55">
        <w:rPr>
          <w:i/>
          <w:iCs/>
          <w:sz w:val="28"/>
          <w:szCs w:val="28"/>
          <w:lang w:val="en-US" w:eastAsia="en-US"/>
        </w:rPr>
        <w:t>j</w:t>
      </w:r>
      <w:r w:rsidRPr="00E87E55">
        <w:rPr>
          <w:i/>
          <w:iCs/>
          <w:sz w:val="28"/>
          <w:szCs w:val="28"/>
          <w:lang w:eastAsia="en-US"/>
        </w:rPr>
        <w:t>-</w:t>
      </w:r>
      <w:r w:rsidRPr="00E87E55">
        <w:rPr>
          <w:sz w:val="28"/>
          <w:szCs w:val="28"/>
          <w:lang w:eastAsia="ru-RU"/>
        </w:rPr>
        <w:t xml:space="preserve">го, то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sz w:val="28"/>
          <w:szCs w:val="28"/>
          <w:lang w:eastAsia="en-US"/>
        </w:rPr>
        <w:t xml:space="preserve"> </w:t>
      </w:r>
      <w:r w:rsidRPr="00E87E55">
        <w:rPr>
          <w:sz w:val="28"/>
          <w:szCs w:val="28"/>
          <w:lang w:eastAsia="ru-RU"/>
        </w:rPr>
        <w:t xml:space="preserve">= </w:t>
      </w:r>
      <w:r w:rsidRPr="00E87E55">
        <w:rPr>
          <w:i/>
          <w:iCs/>
          <w:sz w:val="28"/>
          <w:szCs w:val="28"/>
          <w:lang w:val="en-US" w:eastAsia="en-US"/>
        </w:rPr>
        <w:t>m</w:t>
      </w:r>
      <w:r w:rsidRPr="00E87E55">
        <w:rPr>
          <w:sz w:val="28"/>
          <w:szCs w:val="28"/>
          <w:lang w:eastAsia="ru-RU"/>
        </w:rPr>
        <w:t xml:space="preserve">, а противоположный элемент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sz w:val="28"/>
          <w:szCs w:val="28"/>
          <w:lang w:eastAsia="ru-RU"/>
        </w:rPr>
        <w:t xml:space="preserve"> = 0. Если, например, два из них с этим не согласны, то </w:t>
      </w:r>
      <w:r w:rsidRPr="00E87E55">
        <w:rPr>
          <w:b/>
          <w:bCs/>
          <w:i/>
          <w:iCs/>
          <w:sz w:val="28"/>
          <w:szCs w:val="28"/>
          <w:lang w:val="en-US" w:eastAsia="en-US"/>
        </w:rPr>
        <w:t>b</w:t>
      </w:r>
      <w:r w:rsidRPr="00E87E55">
        <w:rPr>
          <w:b/>
          <w:bCs/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i/>
          <w:iCs/>
          <w:sz w:val="28"/>
          <w:szCs w:val="28"/>
          <w:lang w:eastAsia="ru-RU"/>
        </w:rPr>
        <w:t>.</w:t>
      </w:r>
      <w:r w:rsidRPr="00E87E55">
        <w:rPr>
          <w:sz w:val="28"/>
          <w:szCs w:val="28"/>
          <w:lang w:eastAsia="ru-RU"/>
        </w:rPr>
        <w:t xml:space="preserve"> = </w:t>
      </w:r>
      <w:r w:rsidRPr="00E87E55">
        <w:rPr>
          <w:i/>
          <w:iCs/>
          <w:sz w:val="28"/>
          <w:szCs w:val="28"/>
          <w:lang w:eastAsia="ru-RU"/>
        </w:rPr>
        <w:t>т - 2</w:t>
      </w:r>
      <w:r w:rsidRPr="00E87E55">
        <w:rPr>
          <w:sz w:val="28"/>
          <w:szCs w:val="28"/>
          <w:lang w:eastAsia="ru-RU"/>
        </w:rPr>
        <w:t xml:space="preserve"> и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sz w:val="28"/>
          <w:szCs w:val="28"/>
          <w:lang w:eastAsia="ru-RU"/>
        </w:rPr>
        <w:t xml:space="preserve"> = 2 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2A6D84CF" wp14:editId="468CC28E">
            <wp:simplePos x="0" y="0"/>
            <wp:positionH relativeFrom="column">
              <wp:posOffset>-292735</wp:posOffset>
            </wp:positionH>
            <wp:positionV relativeFrom="paragraph">
              <wp:posOffset>434975</wp:posOffset>
            </wp:positionV>
            <wp:extent cx="6341745" cy="1814830"/>
            <wp:effectExtent l="0" t="0" r="0" b="0"/>
            <wp:wrapNone/>
            <wp:docPr id="20" name="Рисунок 20" descr="Описание: C:\Temp\FineReader11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Temp\FineReader11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E55">
        <w:rPr>
          <w:sz w:val="28"/>
          <w:szCs w:val="28"/>
          <w:lang w:eastAsia="ru-RU"/>
        </w:rPr>
        <w:t xml:space="preserve">Для результирующей таблицы выполняется условие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i/>
          <w:iCs/>
          <w:sz w:val="28"/>
          <w:szCs w:val="28"/>
          <w:vertAlign w:val="subscript"/>
          <w:lang w:eastAsia="en-US"/>
        </w:rPr>
        <w:t xml:space="preserve"> </w:t>
      </w:r>
      <w:r w:rsidRPr="00E87E55">
        <w:rPr>
          <w:i/>
          <w:iCs/>
          <w:sz w:val="28"/>
          <w:szCs w:val="28"/>
          <w:lang w:eastAsia="en-US"/>
        </w:rPr>
        <w:t xml:space="preserve"> +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sz w:val="28"/>
          <w:szCs w:val="28"/>
          <w:lang w:eastAsia="ru-RU"/>
        </w:rPr>
        <w:t xml:space="preserve"> = </w:t>
      </w:r>
      <w:r w:rsidRPr="00E87E55">
        <w:rPr>
          <w:i/>
          <w:iCs/>
          <w:sz w:val="28"/>
          <w:szCs w:val="28"/>
          <w:lang w:eastAsia="ru-RU"/>
        </w:rPr>
        <w:t>т.</w:t>
      </w:r>
    </w:p>
    <w:p w:rsidR="00E87E55" w:rsidRPr="00E87E55" w:rsidRDefault="00E87E55" w:rsidP="00E87E55">
      <w:pPr>
        <w:framePr w:h="1891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widowControl w:val="0"/>
        <w:suppressAutoHyphens w:val="0"/>
        <w:ind w:left="119" w:right="119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Сумма в каждой строке показывает, сколько всего раз этот вариант предпочли всем остальным. Максимальное значение суммы соответству</w:t>
      </w:r>
      <w:r w:rsidRPr="00E87E55">
        <w:rPr>
          <w:color w:val="000000"/>
          <w:sz w:val="28"/>
          <w:szCs w:val="28"/>
          <w:lang w:eastAsia="ru-RU" w:bidi="ru-RU"/>
        </w:rPr>
        <w:softHyphen/>
        <w:t>ет наилучшему варианту технологии, которому присваивается первый ранг, и далее по порядку.</w:t>
      </w:r>
    </w:p>
    <w:p w:rsidR="00E87E55" w:rsidRPr="00E87E55" w:rsidRDefault="00E87E55" w:rsidP="001B1909">
      <w:pPr>
        <w:widowControl w:val="0"/>
        <w:suppressAutoHyphens w:val="0"/>
        <w:ind w:left="119" w:right="119" w:firstLine="340"/>
        <w:jc w:val="both"/>
        <w:rPr>
          <w:sz w:val="28"/>
          <w:szCs w:val="28"/>
          <w:lang w:eastAsia="ru-RU" w:bidi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211094C2" wp14:editId="1427A1C8">
            <wp:simplePos x="0" y="0"/>
            <wp:positionH relativeFrom="column">
              <wp:posOffset>2825115</wp:posOffset>
            </wp:positionH>
            <wp:positionV relativeFrom="paragraph">
              <wp:posOffset>370840</wp:posOffset>
            </wp:positionV>
            <wp:extent cx="2825115" cy="464185"/>
            <wp:effectExtent l="0" t="0" r="0" b="0"/>
            <wp:wrapNone/>
            <wp:docPr id="19" name="Рисунок 19" descr="Описание: C:\Temp\FineReader11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Temp\FineReader11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E55">
        <w:rPr>
          <w:color w:val="000000"/>
          <w:sz w:val="28"/>
          <w:szCs w:val="28"/>
          <w:lang w:eastAsia="ru-RU" w:bidi="ru-RU"/>
        </w:rPr>
        <w:t>Степень согласованности мнений экспертов оценивается с помощью коэффициента, который рассчитывается по формуле:</w:t>
      </w:r>
    </w:p>
    <w:p w:rsidR="00E87E55" w:rsidRPr="00E87E55" w:rsidRDefault="00E87E55" w:rsidP="00E87E55">
      <w:pPr>
        <w:framePr w:h="742" w:wrap="notBeside" w:vAnchor="text" w:hAnchor="text" w:xAlign="right" w:y="1"/>
        <w:suppressAutoHyphens w:val="0"/>
        <w:jc w:val="right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framePr w:h="742" w:wrap="notBeside" w:vAnchor="text" w:hAnchor="text" w:xAlign="right" w:y="1441"/>
        <w:widowControl w:val="0"/>
        <w:suppressAutoHyphens w:val="0"/>
        <w:spacing w:line="180" w:lineRule="exact"/>
        <w:ind w:left="60"/>
        <w:rPr>
          <w:bCs/>
          <w:sz w:val="28"/>
          <w:szCs w:val="28"/>
          <w:lang w:val="x-none" w:eastAsia="x-none"/>
        </w:rPr>
      </w:pPr>
      <w:r w:rsidRPr="00E87E55">
        <w:rPr>
          <w:bCs/>
          <w:color w:val="000000"/>
          <w:sz w:val="28"/>
          <w:szCs w:val="28"/>
          <w:lang w:val="x-none" w:eastAsia="x-none"/>
        </w:rPr>
        <w:lastRenderedPageBreak/>
        <w:t xml:space="preserve">где </w:t>
      </w:r>
      <w:r w:rsidRPr="00E87E55">
        <w:rPr>
          <w:bCs/>
          <w:color w:val="000000"/>
          <w:sz w:val="28"/>
          <w:szCs w:val="28"/>
          <w:lang w:val="en-US" w:eastAsia="en-US" w:bidi="en-US"/>
        </w:rPr>
        <w:t xml:space="preserve">q </w:t>
      </w:r>
      <w:r w:rsidRPr="00E87E55">
        <w:rPr>
          <w:bCs/>
          <w:color w:val="000000"/>
          <w:sz w:val="28"/>
          <w:szCs w:val="28"/>
          <w:lang w:val="x-none" w:eastAsia="x-none"/>
        </w:rPr>
        <w:t>вычисляется по формуле</w:t>
      </w:r>
    </w:p>
    <w:p w:rsidR="00E87E55" w:rsidRPr="00E87E55" w:rsidRDefault="00D53A9D" w:rsidP="00E87E55">
      <w:pPr>
        <w:framePr w:h="742" w:wrap="notBeside" w:vAnchor="text" w:hAnchor="text" w:xAlign="right" w:y="1441"/>
        <w:suppressAutoHyphens w:val="0"/>
        <w:jc w:val="righ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"C:\\Users\\домашний\\Desktop\\Temp\\FineReader11.00\\media\\image20.jpeg"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"C:\\Users\\домашний\\Desktop\\Temp\\FineReader11.00\\media\\image20.jpeg"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"C:\\Users\\домашний\\Desktop\\Temp\\FineReader11.00\\media\\image20.jpeg"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"C:\\Users\\Temp\\FineReader11.00\\media\\image20.jpeg"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"C:\\Users\\Admin\\Temp\\FineReader11.00\\media\\image20.jpeg"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"C:\\Users\\kufina\\Desktop\\Temp\\FineReader11.00\\media\\image20.jpeg"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5" type="#_x0000_t75" style="width:288.75pt;height:32.25pt;visibility:visible">
            <v:imagedata r:id="rId61" r:href="rId62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При вычислении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q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суммируются элементы таблицы, для которых но</w:t>
      </w:r>
      <w:r w:rsidRPr="00E87E55">
        <w:rPr>
          <w:color w:val="000000"/>
          <w:sz w:val="28"/>
          <w:szCs w:val="28"/>
          <w:lang w:eastAsia="ru-RU" w:bidi="ru-RU"/>
        </w:rPr>
        <w:softHyphen/>
        <w:t xml:space="preserve">мер столбца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 xml:space="preserve"> больше номера строки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i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— это элементы, расположенные выше основной диагонали.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Мнение экспертов считается согласованным, если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V</w:t>
      </w:r>
      <w:r w:rsidRPr="00E87E55">
        <w:rPr>
          <w:i/>
          <w:iCs/>
          <w:color w:val="000000"/>
          <w:sz w:val="28"/>
          <w:szCs w:val="28"/>
          <w:lang w:eastAsia="en-US" w:bidi="en-US"/>
        </w:rPr>
        <w:t xml:space="preserve"> &gt;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0,5.</w:t>
      </w:r>
    </w:p>
    <w:p w:rsidR="00E87E55" w:rsidRPr="00E87E55" w:rsidRDefault="00E87E55" w:rsidP="001B1909">
      <w:pPr>
        <w:framePr w:h="742" w:wrap="notBeside" w:vAnchor="text" w:hAnchor="text" w:xAlign="right" w:y="144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Порядок выполнения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5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Рассчитать статистические оценки показателей безотказности.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5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Определить согласованность мнений экспертов.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5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Заполнить таблицу по результатам расчетов.</w:t>
      </w:r>
    </w:p>
    <w:p w:rsidR="00E87E55" w:rsidRPr="00E87E55" w:rsidRDefault="00E87E55" w:rsidP="001B1909">
      <w:pPr>
        <w:framePr w:h="742" w:wrap="notBeside" w:vAnchor="text" w:hAnchor="text" w:xAlign="right" w:y="144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Содержание отчета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6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Результаты расчета статистических оценок показателей безотказ</w:t>
      </w:r>
      <w:r w:rsidRPr="00E87E55">
        <w:rPr>
          <w:color w:val="000000"/>
          <w:sz w:val="28"/>
          <w:szCs w:val="28"/>
          <w:lang w:eastAsia="ru-RU" w:bidi="ru-RU"/>
        </w:rPr>
        <w:softHyphen/>
        <w:t>ности.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6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Заполненная результирующая таблица.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6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Расчет степени согласованности мнений экспертов.</w:t>
      </w:r>
    </w:p>
    <w:p w:rsidR="00E87E55" w:rsidRPr="00E87E55" w:rsidRDefault="00E87E55" w:rsidP="001B1909">
      <w:pPr>
        <w:framePr w:h="742" w:wrap="notBeside" w:vAnchor="text" w:hAnchor="text" w:xAlign="right" w:y="144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Контрольные вопросы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В чем заключается сущность метода ранговой корреляции?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Для чего необходим коэффициент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V</w:t>
      </w:r>
      <w:r w:rsidRPr="00E87E55">
        <w:rPr>
          <w:color w:val="000000"/>
          <w:sz w:val="28"/>
          <w:szCs w:val="28"/>
          <w:lang w:eastAsia="ru-RU" w:bidi="ru-RU"/>
        </w:rPr>
        <w:t xml:space="preserve"> и чему он может быть равен?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Можно ли разным критериям присваивать одинаковые ранги?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Чему в результирующей таблице равен элемент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b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32</w:t>
      </w:r>
      <w:r w:rsidRPr="00E87E55">
        <w:rPr>
          <w:color w:val="000000"/>
          <w:sz w:val="28"/>
          <w:szCs w:val="28"/>
          <w:lang w:eastAsia="ru-RU" w:bidi="ru-RU"/>
        </w:rPr>
        <w:t xml:space="preserve">, если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b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23</w:t>
      </w:r>
      <w:r w:rsidRPr="00E87E55">
        <w:rPr>
          <w:color w:val="000000"/>
          <w:sz w:val="28"/>
          <w:szCs w:val="28"/>
          <w:lang w:eastAsia="ru-RU" w:bidi="ru-RU"/>
        </w:rPr>
        <w:t xml:space="preserve"> = 0?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Почему наиважнейшему критерию соответствует минимальная сумма нормированных рангов?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Каким образом проводится нормирование?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Для чего необходимо использовать коэффициент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W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и какие значе</w:t>
      </w:r>
      <w:r w:rsidRPr="00E87E55">
        <w:rPr>
          <w:color w:val="000000"/>
          <w:sz w:val="28"/>
          <w:szCs w:val="28"/>
          <w:lang w:eastAsia="ru-RU" w:bidi="ru-RU"/>
        </w:rPr>
        <w:softHyphen/>
        <w:t>ния он может принимать?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Какие элементы таблицы в методе парных сравнений эксперт мо</w:t>
      </w:r>
      <w:r w:rsidRPr="00E87E55">
        <w:rPr>
          <w:color w:val="000000"/>
          <w:sz w:val="28"/>
          <w:szCs w:val="28"/>
          <w:lang w:eastAsia="ru-RU" w:bidi="ru-RU"/>
        </w:rPr>
        <w:softHyphen/>
        <w:t>жет не заполнять и почему?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В чем заключается сущность метода парных сравнений?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ind w:firstLine="709"/>
        <w:jc w:val="center"/>
        <w:rPr>
          <w:b/>
          <w:sz w:val="28"/>
          <w:szCs w:val="28"/>
          <w:lang w:eastAsia="x-none"/>
        </w:rPr>
      </w:pPr>
      <w:r w:rsidRPr="00E87E55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 xml:space="preserve">Практическое занятие № </w:t>
      </w:r>
      <w:r w:rsidRPr="00E87E55">
        <w:rPr>
          <w:b/>
          <w:sz w:val="28"/>
          <w:szCs w:val="28"/>
          <w:lang w:eastAsia="x-none"/>
        </w:rPr>
        <w:t>9</w:t>
      </w:r>
    </w:p>
    <w:p w:rsidR="00E87E55" w:rsidRPr="00E87E55" w:rsidRDefault="00E87E55" w:rsidP="001B1909">
      <w:pPr>
        <w:widowControl w:val="0"/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Анализ схем сертификации продукции, предусмотренных российскими правилами</w:t>
      </w:r>
      <w:r w:rsidRPr="00E87E55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 xml:space="preserve">, </w:t>
      </w:r>
      <w:r w:rsidRPr="00E87E55">
        <w:rPr>
          <w:sz w:val="28"/>
          <w:szCs w:val="28"/>
          <w:lang w:val="x-none" w:eastAsia="x-none"/>
        </w:rPr>
        <w:t>на соответствие рекомендациям ИСО и МЭК</w:t>
      </w:r>
    </w:p>
    <w:p w:rsidR="00E87E55" w:rsidRPr="00E87E55" w:rsidRDefault="00E87E55" w:rsidP="001B1909">
      <w:pPr>
        <w:widowControl w:val="0"/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Цель:</w:t>
      </w:r>
      <w:r w:rsidRPr="00E87E55">
        <w:rPr>
          <w:sz w:val="28"/>
          <w:szCs w:val="28"/>
          <w:lang w:val="x-none" w:eastAsia="x-none"/>
        </w:rPr>
        <w:t xml:space="preserve"> научиться определять тип схемы сертификации продукции.</w:t>
      </w:r>
    </w:p>
    <w:p w:rsidR="00E87E55" w:rsidRPr="00E87E55" w:rsidRDefault="00E87E55" w:rsidP="001B1909">
      <w:pPr>
        <w:widowControl w:val="0"/>
        <w:suppressAutoHyphens w:val="0"/>
        <w:ind w:firstLine="709"/>
        <w:jc w:val="both"/>
        <w:rPr>
          <w:b/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eastAsia="en-US" w:bidi="en-US"/>
        </w:rPr>
        <w:t>Краткие теоретические сведения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Сертификация</w:t>
      </w:r>
      <w:r w:rsidRPr="00E87E55">
        <w:rPr>
          <w:sz w:val="28"/>
          <w:szCs w:val="28"/>
          <w:lang w:val="x-none" w:eastAsia="x-none"/>
        </w:rPr>
        <w:t xml:space="preserve"> — это процедура подтверждения соответствия, посредством которого независимая от изготовителя (продавца, ис</w:t>
      </w:r>
      <w:r w:rsidRPr="00E87E55">
        <w:rPr>
          <w:sz w:val="28"/>
          <w:szCs w:val="28"/>
          <w:lang w:val="x-none" w:eastAsia="x-none"/>
        </w:rPr>
        <w:softHyphen/>
        <w:t>полнителя) и потребителя (покупателя) организация удостоверяет в письменной форме, что продукция соответствует установленным тре</w:t>
      </w:r>
      <w:r w:rsidRPr="00E87E55">
        <w:rPr>
          <w:sz w:val="28"/>
          <w:szCs w:val="28"/>
          <w:lang w:val="x-none" w:eastAsia="x-none"/>
        </w:rPr>
        <w:softHyphen/>
        <w:t>бованиям.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Иногда сертификацию и лицензирование отождествляют. Лицен</w:t>
      </w:r>
      <w:r w:rsidRPr="00E87E55">
        <w:rPr>
          <w:sz w:val="28"/>
          <w:szCs w:val="28"/>
          <w:lang w:val="x-none" w:eastAsia="x-none"/>
        </w:rPr>
        <w:softHyphen/>
        <w:t>зия — это право (разрешение) на осуществление какой-либо деятельно</w:t>
      </w:r>
      <w:r w:rsidRPr="00E87E55">
        <w:rPr>
          <w:sz w:val="28"/>
          <w:szCs w:val="28"/>
          <w:lang w:val="x-none" w:eastAsia="x-none"/>
        </w:rPr>
        <w:softHyphen/>
        <w:t>сти, сертификат на продукцию или сертификат на услуги — документ, подтверждающий, что качество продукции или услуг соответствует определенным требованиям.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Сертификаты или свидетельства об их признании представляются в </w:t>
      </w:r>
      <w:r w:rsidRPr="00E87E55">
        <w:rPr>
          <w:sz w:val="28"/>
          <w:szCs w:val="28"/>
          <w:lang w:val="x-none" w:eastAsia="x-none"/>
        </w:rPr>
        <w:lastRenderedPageBreak/>
        <w:t>таможенные органы вместе с грузовой таможенной декларацией и явля</w:t>
      </w:r>
      <w:r w:rsidRPr="00E87E55">
        <w:rPr>
          <w:sz w:val="28"/>
          <w:szCs w:val="28"/>
          <w:lang w:val="x-none" w:eastAsia="x-none"/>
        </w:rPr>
        <w:softHyphen/>
        <w:t>ются необходимыми документами для получения разрешения на ввоз про</w:t>
      </w:r>
      <w:r w:rsidRPr="00E87E55">
        <w:rPr>
          <w:sz w:val="28"/>
          <w:szCs w:val="28"/>
          <w:lang w:val="x-none" w:eastAsia="x-none"/>
        </w:rPr>
        <w:softHyphen/>
        <w:t>дукции на территорию Российской Федерации. Сотрудник таможни мо</w:t>
      </w:r>
      <w:r w:rsidRPr="00E87E55">
        <w:rPr>
          <w:sz w:val="28"/>
          <w:szCs w:val="28"/>
          <w:lang w:val="x-none" w:eastAsia="x-none"/>
        </w:rPr>
        <w:softHyphen/>
        <w:t>жет проверить сведения, указанные в сертификате соответствия. Наличие сертификата соответствия в торговой точке также может быть проверено сотрудниками торговой инспекции и санитарно-эпидемиологических станций, рядом других контролирующих организаций, а также любым клиентом.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Сертификация товаров и услуг служит активному продвижению их на рынке, так как таким способом продукция завоевывает уважение и доверие покупателей.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Наличие сертификата стимулирует рост продаж и позитивно отра</w:t>
      </w:r>
      <w:r w:rsidRPr="00E87E55">
        <w:rPr>
          <w:sz w:val="28"/>
          <w:szCs w:val="28"/>
          <w:lang w:val="x-none" w:eastAsia="x-none"/>
        </w:rPr>
        <w:softHyphen/>
        <w:t>жается на имидже производителя, т.е. сертификация — это маркетинго</w:t>
      </w:r>
      <w:r w:rsidRPr="00E87E55">
        <w:rPr>
          <w:sz w:val="28"/>
          <w:szCs w:val="28"/>
          <w:lang w:val="x-none" w:eastAsia="x-none"/>
        </w:rPr>
        <w:softHyphen/>
        <w:t>вый инструмент. Система добровольной сертификации давно и успешно функционирует за рубежом и становится все более популярной в России. Однако, кроме добровольной сертификации, существует и обязатель</w:t>
      </w:r>
      <w:r w:rsidRPr="00E87E55">
        <w:rPr>
          <w:sz w:val="28"/>
          <w:szCs w:val="28"/>
          <w:lang w:val="x-none" w:eastAsia="x-none"/>
        </w:rPr>
        <w:softHyphen/>
        <w:t>ная, которая включает в себя получение гигиенического сертификата, оформление сертификата соответствия ГОСТ Р, сертификата пожарной безопасности.</w:t>
      </w:r>
    </w:p>
    <w:p w:rsidR="00E87E55" w:rsidRPr="00E87E55" w:rsidRDefault="00D53A9D" w:rsidP="00E87E55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"C:\\Users\\Admin\\Temp\\FineReader11.00\\media\\image1.jpeg"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"C:\\Users\\kufina\\Desktop\\Temp\\FineReader11.00\\media\\image1.jpeg"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6" type="#_x0000_t75" style="width:436.5pt;height:285pt;visibility:visible">
            <v:imagedata r:id="rId63" r:href="rId64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suppressAutoHyphens w:val="0"/>
        <w:jc w:val="center"/>
        <w:rPr>
          <w:b/>
          <w:sz w:val="28"/>
          <w:szCs w:val="28"/>
          <w:lang w:eastAsia="ru-RU"/>
        </w:rPr>
      </w:pPr>
      <w:r w:rsidRPr="00E87E55">
        <w:rPr>
          <w:b/>
          <w:sz w:val="28"/>
          <w:szCs w:val="28"/>
          <w:lang w:eastAsia="ru-RU"/>
        </w:rPr>
        <w:t>Рис. 7. Нормативная база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widowControl w:val="0"/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В России существует порядка 100 систем сертификации, из них около 20 — обязательные, остальные — добровольные, охватывающие в основ</w:t>
      </w:r>
      <w:r w:rsidRPr="00E87E55">
        <w:rPr>
          <w:sz w:val="28"/>
          <w:szCs w:val="28"/>
          <w:lang w:val="x-none" w:eastAsia="x-none"/>
        </w:rPr>
        <w:softHyphen/>
        <w:t>ном рынок потребительских товаров и услуг. Крупнейшими из них явля</w:t>
      </w:r>
      <w:r w:rsidRPr="00E87E55">
        <w:rPr>
          <w:sz w:val="28"/>
          <w:szCs w:val="28"/>
          <w:lang w:val="x-none" w:eastAsia="x-none"/>
        </w:rPr>
        <w:softHyphen/>
        <w:t>ются системы ГОСТ Р и СовАсК.</w:t>
      </w:r>
    </w:p>
    <w:p w:rsidR="00E87E55" w:rsidRPr="00E87E55" w:rsidRDefault="00E87E55" w:rsidP="001B1909">
      <w:pPr>
        <w:widowControl w:val="0"/>
        <w:suppressAutoHyphens w:val="0"/>
        <w:jc w:val="center"/>
        <w:rPr>
          <w:b/>
          <w:bCs/>
          <w:sz w:val="28"/>
          <w:szCs w:val="28"/>
          <w:lang w:val="x-none" w:eastAsia="x-none"/>
        </w:rPr>
      </w:pPr>
      <w:r w:rsidRPr="00E87E55">
        <w:rPr>
          <w:b/>
          <w:bCs/>
          <w:sz w:val="28"/>
          <w:szCs w:val="28"/>
          <w:lang w:val="x-none" w:eastAsia="x-none"/>
        </w:rPr>
        <w:t>Правовое обеспечение сертификации</w:t>
      </w:r>
    </w:p>
    <w:p w:rsidR="00E87E55" w:rsidRPr="00E87E55" w:rsidRDefault="00E87E55" w:rsidP="001B1909">
      <w:pPr>
        <w:widowControl w:val="0"/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Деятельность по сертификации в России законодательно регулирует</w:t>
      </w:r>
      <w:r w:rsidRPr="00E87E55">
        <w:rPr>
          <w:sz w:val="28"/>
          <w:szCs w:val="28"/>
          <w:lang w:val="x-none" w:eastAsia="x-none"/>
        </w:rPr>
        <w:softHyphen/>
        <w:t xml:space="preserve">ся и </w:t>
      </w:r>
      <w:r w:rsidRPr="00E87E55">
        <w:rPr>
          <w:sz w:val="28"/>
          <w:szCs w:val="28"/>
          <w:lang w:val="x-none" w:eastAsia="x-none"/>
        </w:rPr>
        <w:lastRenderedPageBreak/>
        <w:t>обеспечивается:</w:t>
      </w:r>
    </w:p>
    <w:p w:rsidR="00E87E55" w:rsidRPr="00E87E55" w:rsidRDefault="00E87E55" w:rsidP="001B1909">
      <w:pPr>
        <w:widowControl w:val="0"/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— законами РФ «О техническом регулировании» от 27.12.2002 г., «Об обеспечении единства измерений» в редакции 2003 г., «О защите прав потребителей» в редакции 1999 г., «О защите прав юридических лиц и индивидуальных предпринимателей при проведении государственного контроля (надзора)» в редакции 2003 г.;</w:t>
      </w:r>
    </w:p>
    <w:p w:rsidR="00E87E55" w:rsidRPr="00E87E55" w:rsidRDefault="00E87E55" w:rsidP="001B1909">
      <w:pPr>
        <w:widowControl w:val="0"/>
        <w:numPr>
          <w:ilvl w:val="0"/>
          <w:numId w:val="88"/>
        </w:numPr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подзаконными актами, направленными на решение отдельных социально-экономических задач и предусматривающими использование для этой цели обязательной сертификации;</w:t>
      </w:r>
    </w:p>
    <w:p w:rsidR="00E87E55" w:rsidRPr="00E87E55" w:rsidRDefault="00E87E55" w:rsidP="001B1909">
      <w:pPr>
        <w:widowControl w:val="0"/>
        <w:numPr>
          <w:ilvl w:val="0"/>
          <w:numId w:val="88"/>
        </w:numPr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указами президента и нормативными актами правительства Рос</w:t>
      </w:r>
      <w:r w:rsidRPr="00E87E55">
        <w:rPr>
          <w:sz w:val="28"/>
          <w:szCs w:val="28"/>
          <w:lang w:val="x-none" w:eastAsia="x-none"/>
        </w:rPr>
        <w:softHyphen/>
        <w:t>сии (постановление правительства РФ от 12.02.1994 г. № 100 «Об ор</w:t>
      </w:r>
      <w:r w:rsidRPr="00E87E55">
        <w:rPr>
          <w:sz w:val="28"/>
          <w:szCs w:val="28"/>
          <w:lang w:val="x-none" w:eastAsia="x-none"/>
        </w:rPr>
        <w:softHyphen/>
        <w:t>ганизации работ по стандартизации, обеспечению единства измерений, сертификации продукции и услуг», распоряжение правительства РФ от 20.02.1995 г. № 255-р «О программе демонополизации в сферах стандар</w:t>
      </w:r>
      <w:r w:rsidRPr="00E87E55">
        <w:rPr>
          <w:sz w:val="28"/>
          <w:szCs w:val="28"/>
          <w:lang w:val="x-none" w:eastAsia="x-none"/>
        </w:rPr>
        <w:softHyphen/>
        <w:t>тизации, метрологии и сертификации», постановление Госстандарта Рос</w:t>
      </w:r>
      <w:r w:rsidRPr="00E87E55">
        <w:rPr>
          <w:sz w:val="28"/>
          <w:szCs w:val="28"/>
          <w:lang w:val="x-none" w:eastAsia="x-none"/>
        </w:rPr>
        <w:softHyphen/>
        <w:t>сии «Правила по проведению сертификации в Российской Федерации» в редакции 2002 г. и др.).</w:t>
      </w:r>
    </w:p>
    <w:p w:rsidR="00E87E55" w:rsidRPr="00E87E55" w:rsidRDefault="00E87E55" w:rsidP="001B1909">
      <w:pPr>
        <w:widowControl w:val="0"/>
        <w:suppressAutoHyphens w:val="0"/>
        <w:ind w:left="60" w:firstLine="360"/>
        <w:jc w:val="center"/>
        <w:rPr>
          <w:b/>
          <w:bCs/>
          <w:sz w:val="28"/>
          <w:szCs w:val="28"/>
          <w:lang w:val="x-none" w:eastAsia="x-none"/>
        </w:rPr>
      </w:pPr>
      <w:r w:rsidRPr="00E87E55">
        <w:rPr>
          <w:b/>
          <w:bCs/>
          <w:sz w:val="28"/>
          <w:szCs w:val="28"/>
          <w:lang w:val="x-none" w:eastAsia="x-none"/>
        </w:rPr>
        <w:t>Нормативно-методическая база сертификации включает:</w:t>
      </w:r>
    </w:p>
    <w:p w:rsidR="00E87E55" w:rsidRPr="00E87E55" w:rsidRDefault="00E87E55" w:rsidP="00AF5227">
      <w:pPr>
        <w:widowControl w:val="0"/>
        <w:numPr>
          <w:ilvl w:val="0"/>
          <w:numId w:val="88"/>
        </w:numPr>
        <w:suppressAutoHyphens w:val="0"/>
        <w:ind w:left="60" w:righ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совокупность нормативных документов, на соответствие требо</w:t>
      </w:r>
      <w:r w:rsidRPr="00E87E55">
        <w:rPr>
          <w:sz w:val="28"/>
          <w:szCs w:val="28"/>
          <w:lang w:val="x-none" w:eastAsia="x-none"/>
        </w:rPr>
        <w:softHyphen/>
        <w:t>ваниям которых проводится сертификация продукции и услуг, а также документов, устанавливающих методы проверки соблюдения этих тре</w:t>
      </w:r>
      <w:r w:rsidRPr="00E87E55">
        <w:rPr>
          <w:sz w:val="28"/>
          <w:szCs w:val="28"/>
          <w:lang w:val="x-none" w:eastAsia="x-none"/>
        </w:rPr>
        <w:softHyphen/>
        <w:t>бований (примерно 12 тысяч наименований);</w:t>
      </w:r>
    </w:p>
    <w:p w:rsidR="00E87E55" w:rsidRPr="00E87E55" w:rsidRDefault="00E87E55" w:rsidP="00AF5227">
      <w:pPr>
        <w:widowControl w:val="0"/>
        <w:numPr>
          <w:ilvl w:val="0"/>
          <w:numId w:val="88"/>
        </w:numPr>
        <w:suppressAutoHyphens w:val="0"/>
        <w:ind w:left="60" w:righ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комплекс организационно-методических документов, определяю</w:t>
      </w:r>
      <w:r w:rsidRPr="00E87E55">
        <w:rPr>
          <w:sz w:val="28"/>
          <w:szCs w:val="28"/>
          <w:lang w:val="x-none" w:eastAsia="x-none"/>
        </w:rPr>
        <w:softHyphen/>
        <w:t>щих правила и порядок проведения работ по сертификации (серия пра</w:t>
      </w:r>
      <w:r w:rsidRPr="00E87E55">
        <w:rPr>
          <w:sz w:val="28"/>
          <w:szCs w:val="28"/>
          <w:lang w:val="x-none" w:eastAsia="x-none"/>
        </w:rPr>
        <w:softHyphen/>
        <w:t>вил по сертификации и комментариев к ним).</w:t>
      </w:r>
    </w:p>
    <w:p w:rsidR="00E87E55" w:rsidRPr="00E87E55" w:rsidRDefault="00E87E55" w:rsidP="00AF5227">
      <w:pPr>
        <w:widowControl w:val="0"/>
        <w:suppressAutoHyphens w:val="0"/>
        <w:ind w:hanging="380"/>
        <w:jc w:val="center"/>
        <w:rPr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eastAsia="en-US" w:bidi="en-US"/>
        </w:rPr>
        <w:t>Порядок выполнения</w:t>
      </w:r>
    </w:p>
    <w:p w:rsidR="00E87E55" w:rsidRPr="00E87E55" w:rsidRDefault="00E87E55" w:rsidP="00AF5227">
      <w:pPr>
        <w:widowControl w:val="0"/>
        <w:suppressAutoHyphens w:val="0"/>
        <w:ind w:right="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  1. Ознакомиться со схемами сертификации продукции в соответ</w:t>
      </w:r>
      <w:r w:rsidRPr="00E87E55">
        <w:rPr>
          <w:sz w:val="28"/>
          <w:szCs w:val="28"/>
          <w:lang w:val="x-none" w:eastAsia="x-none"/>
        </w:rPr>
        <w:softHyphen/>
        <w:t>ствии с «Порядком проведения сертификации продукции в Российской Федерации».</w:t>
      </w:r>
    </w:p>
    <w:p w:rsidR="00E87E55" w:rsidRPr="00E87E55" w:rsidRDefault="00E87E55" w:rsidP="00AF5227">
      <w:pPr>
        <w:widowControl w:val="0"/>
        <w:suppressAutoHyphens w:val="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  2. Проанализировать схемы сертификации.</w:t>
      </w:r>
    </w:p>
    <w:p w:rsidR="00E87E55" w:rsidRPr="00E87E55" w:rsidRDefault="00E87E55" w:rsidP="00AF5227">
      <w:pPr>
        <w:widowControl w:val="0"/>
        <w:suppressAutoHyphens w:val="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  3. Заполнить сводную таблицу.</w:t>
      </w:r>
    </w:p>
    <w:p w:rsidR="00E87E55" w:rsidRPr="00E87E55" w:rsidRDefault="00D53A9D" w:rsidP="00E87E55">
      <w:pPr>
        <w:framePr w:h="2681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"C:\\Users\\Temp\\FineReader11.00\\media\\image2.jpeg"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INCLUDEPICTURE  "C:\\Users\\Admin\\Temp\\FineReader11.00\\media\\image2.jpeg" \* MERGEFORMATINET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01FD8">
        <w:rPr>
          <w:noProof/>
          <w:sz w:val="28"/>
          <w:szCs w:val="28"/>
          <w:lang w:eastAsia="ru-RU"/>
        </w:rPr>
        <w:fldChar w:fldCharType="begin"/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instrText>INCLUDEPICTURE  "C:\\Users\\kufina\\Desktop\\Temp\\FineReader11.00\\media\\image2.jpeg" \* MERGEFORMATINET</w:instrText>
      </w:r>
      <w:r w:rsidR="00101FD8">
        <w:rPr>
          <w:noProof/>
          <w:sz w:val="28"/>
          <w:szCs w:val="28"/>
          <w:lang w:eastAsia="ru-RU"/>
        </w:rPr>
        <w:instrText xml:space="preserve"> </w:instrText>
      </w:r>
      <w:r w:rsidR="00101FD8">
        <w:rPr>
          <w:noProof/>
          <w:sz w:val="28"/>
          <w:szCs w:val="28"/>
          <w:lang w:eastAsia="ru-RU"/>
        </w:rPr>
        <w:fldChar w:fldCharType="separate"/>
      </w:r>
      <w:r w:rsidR="0022346E">
        <w:rPr>
          <w:noProof/>
          <w:sz w:val="28"/>
          <w:szCs w:val="28"/>
          <w:lang w:eastAsia="ru-RU"/>
        </w:rPr>
        <w:pict>
          <v:shape id="_x0000_i1037" type="#_x0000_t75" style="width:444.75pt;height:179.25pt;visibility:visible">
            <v:imagedata r:id="rId65" r:href="rId66"/>
          </v:shape>
        </w:pict>
      </w:r>
      <w:r w:rsidR="00101FD8">
        <w:rPr>
          <w:noProof/>
          <w:sz w:val="28"/>
          <w:szCs w:val="28"/>
          <w:lang w:eastAsia="ru-RU"/>
        </w:rPr>
        <w:fldChar w:fldCharType="end"/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widowControl w:val="0"/>
        <w:suppressAutoHyphens w:val="0"/>
        <w:spacing w:after="127" w:line="264" w:lineRule="exact"/>
        <w:jc w:val="both"/>
        <w:rPr>
          <w:sz w:val="28"/>
          <w:szCs w:val="28"/>
          <w:lang w:val="x-none" w:eastAsia="x-none"/>
        </w:rPr>
      </w:pPr>
    </w:p>
    <w:p w:rsidR="00E87E55" w:rsidRPr="00E87E55" w:rsidRDefault="00E87E55" w:rsidP="00E87E55">
      <w:pPr>
        <w:widowControl w:val="0"/>
        <w:suppressAutoHyphens w:val="0"/>
        <w:spacing w:after="223" w:line="264" w:lineRule="exact"/>
        <w:ind w:left="420" w:right="60"/>
        <w:jc w:val="both"/>
        <w:rPr>
          <w:sz w:val="28"/>
          <w:szCs w:val="28"/>
          <w:lang w:val="x-none" w:eastAsia="x-none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ind w:hanging="380"/>
        <w:jc w:val="both"/>
        <w:rPr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val="en-US" w:eastAsia="en-US" w:bidi="en-US"/>
        </w:rPr>
        <w:t>Содержание отчета</w:t>
      </w:r>
    </w:p>
    <w:p w:rsidR="00E87E55" w:rsidRPr="00E87E55" w:rsidRDefault="00E87E55" w:rsidP="00AF5227">
      <w:pPr>
        <w:widowControl w:val="0"/>
        <w:numPr>
          <w:ilvl w:val="0"/>
          <w:numId w:val="89"/>
        </w:numPr>
        <w:suppressAutoHyphens w:val="0"/>
        <w:ind w:lef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Результаты анализа типа схем сертификации продукции.</w:t>
      </w:r>
    </w:p>
    <w:p w:rsidR="00E87E55" w:rsidRDefault="00E87E55" w:rsidP="00AF5227">
      <w:pPr>
        <w:widowControl w:val="0"/>
        <w:numPr>
          <w:ilvl w:val="0"/>
          <w:numId w:val="89"/>
        </w:numPr>
        <w:suppressAutoHyphens w:val="0"/>
        <w:ind w:lef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Заполненная сводная таблица</w:t>
      </w:r>
    </w:p>
    <w:p w:rsidR="005C7E77" w:rsidRPr="00E87E55" w:rsidRDefault="005C7E77" w:rsidP="00AF5227">
      <w:pPr>
        <w:widowControl w:val="0"/>
        <w:numPr>
          <w:ilvl w:val="0"/>
          <w:numId w:val="89"/>
        </w:numPr>
        <w:suppressAutoHyphens w:val="0"/>
        <w:ind w:left="60" w:firstLine="360"/>
        <w:jc w:val="both"/>
        <w:rPr>
          <w:sz w:val="28"/>
          <w:szCs w:val="28"/>
          <w:lang w:val="x-none" w:eastAsia="x-none"/>
        </w:rPr>
      </w:pPr>
    </w:p>
    <w:p w:rsidR="00E87E55" w:rsidRPr="00E87E55" w:rsidRDefault="00E87E55" w:rsidP="00AF5227">
      <w:pPr>
        <w:widowControl w:val="0"/>
        <w:suppressAutoHyphens w:val="0"/>
        <w:ind w:left="160" w:hanging="380"/>
        <w:jc w:val="both"/>
        <w:rPr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val="en-US" w:eastAsia="en-US" w:bidi="en-US"/>
        </w:rPr>
        <w:t>Контрольные вопросы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Дайте определение понятию «сертификация».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Дайте определение понятию «сертификат соответствия».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right="200"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Дайте определение понятию «схема подтверждения соответ</w:t>
      </w:r>
      <w:r w:rsidRPr="00E87E55">
        <w:rPr>
          <w:sz w:val="28"/>
          <w:szCs w:val="28"/>
          <w:lang w:val="x-none" w:eastAsia="x-none"/>
        </w:rPr>
        <w:softHyphen/>
        <w:t>ствия».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Кто выдает сертификат подтверждения соответствия?</w:t>
      </w:r>
    </w:p>
    <w:p w:rsidR="00E87E55" w:rsidRPr="00E87E55" w:rsidRDefault="00E87E55" w:rsidP="00AF5227">
      <w:pPr>
        <w:widowControl w:val="0"/>
        <w:suppressAutoHyphens w:val="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5.    Какие формы подтверждения соответствия используются в РФ?</w:t>
      </w:r>
    </w:p>
    <w:p w:rsidR="00E4285D" w:rsidRPr="00E87E55" w:rsidRDefault="00E4285D" w:rsidP="001B1909">
      <w:pPr>
        <w:pStyle w:val="Default"/>
        <w:jc w:val="both"/>
        <w:rPr>
          <w:sz w:val="28"/>
          <w:szCs w:val="28"/>
        </w:rPr>
      </w:pPr>
    </w:p>
    <w:sectPr w:rsidR="00E4285D" w:rsidRPr="00E87E55" w:rsidSect="00AF522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FD8" w:rsidRDefault="00101FD8">
      <w:r>
        <w:separator/>
      </w:r>
    </w:p>
  </w:endnote>
  <w:endnote w:type="continuationSeparator" w:id="0">
    <w:p w:rsidR="00101FD8" w:rsidRDefault="00101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110211"/>
      <w:docPartObj>
        <w:docPartGallery w:val="Page Numbers (Bottom of Page)"/>
        <w:docPartUnique/>
      </w:docPartObj>
    </w:sdtPr>
    <w:sdtEndPr/>
    <w:sdtContent>
      <w:p w:rsidR="002C01B1" w:rsidRDefault="002C01B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46E">
          <w:rPr>
            <w:noProof/>
          </w:rPr>
          <w:t>2</w:t>
        </w:r>
        <w:r>
          <w:fldChar w:fldCharType="end"/>
        </w:r>
      </w:p>
    </w:sdtContent>
  </w:sdt>
  <w:p w:rsidR="002C01B1" w:rsidRDefault="002C01B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1B1" w:rsidRPr="00FE3225" w:rsidRDefault="002C01B1" w:rsidP="00E87E55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1B1" w:rsidRDefault="002C01B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2346E">
      <w:rPr>
        <w:noProof/>
      </w:rPr>
      <w:t>95</w:t>
    </w:r>
    <w:r>
      <w:fldChar w:fldCharType="end"/>
    </w:r>
  </w:p>
  <w:p w:rsidR="002C01B1" w:rsidRPr="00576FE8" w:rsidRDefault="002C01B1" w:rsidP="00E87E5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FD8" w:rsidRDefault="00101FD8">
      <w:r>
        <w:separator/>
      </w:r>
    </w:p>
  </w:footnote>
  <w:footnote w:type="continuationSeparator" w:id="0">
    <w:p w:rsidR="00101FD8" w:rsidRDefault="00101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28B48B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FE62D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2C0ECE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61C7FB5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726626A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81D02B5"/>
    <w:multiLevelType w:val="hybridMultilevel"/>
    <w:tmpl w:val="272AD3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63008B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AB31E0E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0A77B7B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17451FB"/>
    <w:multiLevelType w:val="multilevel"/>
    <w:tmpl w:val="AACA9A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12DD4D84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2EC2D48"/>
    <w:multiLevelType w:val="hybridMultilevel"/>
    <w:tmpl w:val="E71E1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711336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53259D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6A5604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6D7667E"/>
    <w:multiLevelType w:val="multilevel"/>
    <w:tmpl w:val="83444B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178B700F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82B6B81"/>
    <w:multiLevelType w:val="hybridMultilevel"/>
    <w:tmpl w:val="FDAE85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888574D"/>
    <w:multiLevelType w:val="hybridMultilevel"/>
    <w:tmpl w:val="0ECCF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5927AC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" w:hanging="360"/>
      </w:pPr>
    </w:lvl>
    <w:lvl w:ilvl="2" w:tentative="1">
      <w:start w:val="1"/>
      <w:numFmt w:val="lowerRoman"/>
      <w:lvlText w:val="%3."/>
      <w:lvlJc w:val="right"/>
      <w:pPr>
        <w:ind w:left="949" w:hanging="180"/>
      </w:pPr>
    </w:lvl>
    <w:lvl w:ilvl="3" w:tentative="1">
      <w:start w:val="1"/>
      <w:numFmt w:val="decimal"/>
      <w:lvlText w:val="%4."/>
      <w:lvlJc w:val="left"/>
      <w:pPr>
        <w:ind w:left="1669" w:hanging="360"/>
      </w:pPr>
    </w:lvl>
    <w:lvl w:ilvl="4" w:tentative="1">
      <w:start w:val="1"/>
      <w:numFmt w:val="lowerLetter"/>
      <w:lvlText w:val="%5."/>
      <w:lvlJc w:val="left"/>
      <w:pPr>
        <w:ind w:left="2389" w:hanging="360"/>
      </w:pPr>
    </w:lvl>
    <w:lvl w:ilvl="5" w:tentative="1">
      <w:start w:val="1"/>
      <w:numFmt w:val="lowerRoman"/>
      <w:lvlText w:val="%6."/>
      <w:lvlJc w:val="right"/>
      <w:pPr>
        <w:ind w:left="3109" w:hanging="180"/>
      </w:pPr>
    </w:lvl>
    <w:lvl w:ilvl="6" w:tentative="1">
      <w:start w:val="1"/>
      <w:numFmt w:val="decimal"/>
      <w:lvlText w:val="%7."/>
      <w:lvlJc w:val="left"/>
      <w:pPr>
        <w:ind w:left="3829" w:hanging="360"/>
      </w:pPr>
    </w:lvl>
    <w:lvl w:ilvl="7" w:tentative="1">
      <w:start w:val="1"/>
      <w:numFmt w:val="lowerLetter"/>
      <w:lvlText w:val="%8."/>
      <w:lvlJc w:val="left"/>
      <w:pPr>
        <w:ind w:left="4549" w:hanging="360"/>
      </w:pPr>
    </w:lvl>
    <w:lvl w:ilvl="8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>
    <w:nsid w:val="19643CA5"/>
    <w:multiLevelType w:val="hybridMultilevel"/>
    <w:tmpl w:val="CEFE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BA65FD2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BED7A9E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00E6AE5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05874B6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120125E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352486D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23F22161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4CE209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5D05F0C"/>
    <w:multiLevelType w:val="multilevel"/>
    <w:tmpl w:val="564E60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28C54B5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BCE47EB"/>
    <w:multiLevelType w:val="multilevel"/>
    <w:tmpl w:val="8D94EAF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2CB1461A"/>
    <w:multiLevelType w:val="hybridMultilevel"/>
    <w:tmpl w:val="BC14DD08"/>
    <w:lvl w:ilvl="0" w:tplc="3A228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1036D6A"/>
    <w:multiLevelType w:val="hybridMultilevel"/>
    <w:tmpl w:val="849CBF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9D1053"/>
    <w:multiLevelType w:val="hybridMultilevel"/>
    <w:tmpl w:val="E69801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A679A7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8">
    <w:nsid w:val="31A7019A"/>
    <w:multiLevelType w:val="hybridMultilevel"/>
    <w:tmpl w:val="1A8A7A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7541C2"/>
    <w:multiLevelType w:val="hybridMultilevel"/>
    <w:tmpl w:val="CA92F58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>
    <w:nsid w:val="35037BED"/>
    <w:multiLevelType w:val="multilevel"/>
    <w:tmpl w:val="20EA27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35BE0548"/>
    <w:multiLevelType w:val="hybridMultilevel"/>
    <w:tmpl w:val="704451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65F0EA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3708643C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95F2E4A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AC7360A"/>
    <w:multiLevelType w:val="hybridMultilevel"/>
    <w:tmpl w:val="936AEF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00B351B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41E06571"/>
    <w:multiLevelType w:val="hybridMultilevel"/>
    <w:tmpl w:val="B6C89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FE71A7"/>
    <w:multiLevelType w:val="multilevel"/>
    <w:tmpl w:val="CC9272FE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9">
    <w:nsid w:val="43D91E7A"/>
    <w:multiLevelType w:val="hybridMultilevel"/>
    <w:tmpl w:val="AE1A9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C00F8F"/>
    <w:multiLevelType w:val="hybridMultilevel"/>
    <w:tmpl w:val="26F012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9B267A0"/>
    <w:multiLevelType w:val="hybridMultilevel"/>
    <w:tmpl w:val="75F83E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A51588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4EDB6955"/>
    <w:multiLevelType w:val="hybridMultilevel"/>
    <w:tmpl w:val="40149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0713D4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523E5B18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43D74B4"/>
    <w:multiLevelType w:val="multilevel"/>
    <w:tmpl w:val="015A2CBE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7">
    <w:nsid w:val="587B30D8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59D61F32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5B785BBE"/>
    <w:multiLevelType w:val="hybridMultilevel"/>
    <w:tmpl w:val="0A6E9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FEC31C5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602B12CD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0AB4C0C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2D66726"/>
    <w:multiLevelType w:val="hybridMultilevel"/>
    <w:tmpl w:val="C2803B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63CF5086"/>
    <w:multiLevelType w:val="hybridMultilevel"/>
    <w:tmpl w:val="D8D05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4F43CF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675B68E2"/>
    <w:multiLevelType w:val="hybridMultilevel"/>
    <w:tmpl w:val="47FCE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82E7A69"/>
    <w:multiLevelType w:val="hybridMultilevel"/>
    <w:tmpl w:val="B34038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853125D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6925110A"/>
    <w:multiLevelType w:val="hybridMultilevel"/>
    <w:tmpl w:val="2AF2E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BD93E02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6C0558D1"/>
    <w:multiLevelType w:val="hybridMultilevel"/>
    <w:tmpl w:val="0F0CB5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D0A71D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6D1A5DD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6DE82E63"/>
    <w:multiLevelType w:val="multilevel"/>
    <w:tmpl w:val="97EE12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5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>
    <w:nsid w:val="711C0F80"/>
    <w:multiLevelType w:val="hybridMultilevel"/>
    <w:tmpl w:val="82A0CD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4873C80"/>
    <w:multiLevelType w:val="hybridMultilevel"/>
    <w:tmpl w:val="29F4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5713252"/>
    <w:multiLevelType w:val="hybridMultilevel"/>
    <w:tmpl w:val="B0121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57F66A1"/>
    <w:multiLevelType w:val="hybridMultilevel"/>
    <w:tmpl w:val="C3A655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5A32ECE"/>
    <w:multiLevelType w:val="hybridMultilevel"/>
    <w:tmpl w:val="D9CCE786"/>
    <w:lvl w:ilvl="0" w:tplc="AFFCFB9E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1">
    <w:nsid w:val="75AD4583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7857B49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7896729B"/>
    <w:multiLevelType w:val="hybridMultilevel"/>
    <w:tmpl w:val="E5208F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96F6CD7"/>
    <w:multiLevelType w:val="hybridMultilevel"/>
    <w:tmpl w:val="4424A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9714442"/>
    <w:multiLevelType w:val="hybridMultilevel"/>
    <w:tmpl w:val="A492F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D655668"/>
    <w:multiLevelType w:val="hybridMultilevel"/>
    <w:tmpl w:val="38241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EDC129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5"/>
  </w:num>
  <w:num w:numId="5">
    <w:abstractNumId w:val="37"/>
  </w:num>
  <w:num w:numId="6">
    <w:abstractNumId w:val="7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39"/>
  </w:num>
  <w:num w:numId="9">
    <w:abstractNumId w:val="80"/>
  </w:num>
  <w:num w:numId="10">
    <w:abstractNumId w:val="70"/>
  </w:num>
  <w:num w:numId="11">
    <w:abstractNumId w:val="10"/>
  </w:num>
  <w:num w:numId="12">
    <w:abstractNumId w:val="3"/>
  </w:num>
  <w:num w:numId="13">
    <w:abstractNumId w:val="53"/>
  </w:num>
  <w:num w:numId="14">
    <w:abstractNumId w:val="43"/>
  </w:num>
  <w:num w:numId="15">
    <w:abstractNumId w:val="21"/>
  </w:num>
  <w:num w:numId="16">
    <w:abstractNumId w:val="4"/>
  </w:num>
  <w:num w:numId="17">
    <w:abstractNumId w:val="81"/>
  </w:num>
  <w:num w:numId="18">
    <w:abstractNumId w:val="12"/>
  </w:num>
  <w:num w:numId="19">
    <w:abstractNumId w:val="25"/>
  </w:num>
  <w:num w:numId="20">
    <w:abstractNumId w:val="32"/>
  </w:num>
  <w:num w:numId="21">
    <w:abstractNumId w:val="9"/>
  </w:num>
  <w:num w:numId="22">
    <w:abstractNumId w:val="2"/>
  </w:num>
  <w:num w:numId="23">
    <w:abstractNumId w:val="14"/>
  </w:num>
  <w:num w:numId="24">
    <w:abstractNumId w:val="24"/>
  </w:num>
  <w:num w:numId="25">
    <w:abstractNumId w:val="5"/>
  </w:num>
  <w:num w:numId="26">
    <w:abstractNumId w:val="60"/>
  </w:num>
  <w:num w:numId="27">
    <w:abstractNumId w:val="42"/>
  </w:num>
  <w:num w:numId="28">
    <w:abstractNumId w:val="82"/>
  </w:num>
  <w:num w:numId="29">
    <w:abstractNumId w:val="26"/>
  </w:num>
  <w:num w:numId="30">
    <w:abstractNumId w:val="15"/>
  </w:num>
  <w:num w:numId="31">
    <w:abstractNumId w:val="30"/>
  </w:num>
  <w:num w:numId="32">
    <w:abstractNumId w:val="65"/>
  </w:num>
  <w:num w:numId="33">
    <w:abstractNumId w:val="44"/>
  </w:num>
  <w:num w:numId="34">
    <w:abstractNumId w:val="6"/>
  </w:num>
  <w:num w:numId="35">
    <w:abstractNumId w:val="28"/>
  </w:num>
  <w:num w:numId="36">
    <w:abstractNumId w:val="61"/>
  </w:num>
  <w:num w:numId="37">
    <w:abstractNumId w:val="46"/>
  </w:num>
  <w:num w:numId="38">
    <w:abstractNumId w:val="27"/>
  </w:num>
  <w:num w:numId="39">
    <w:abstractNumId w:val="18"/>
  </w:num>
  <w:num w:numId="40">
    <w:abstractNumId w:val="16"/>
  </w:num>
  <w:num w:numId="41">
    <w:abstractNumId w:val="87"/>
  </w:num>
  <w:num w:numId="42">
    <w:abstractNumId w:val="54"/>
  </w:num>
  <w:num w:numId="43">
    <w:abstractNumId w:val="55"/>
  </w:num>
  <w:num w:numId="44">
    <w:abstractNumId w:val="23"/>
  </w:num>
  <w:num w:numId="45">
    <w:abstractNumId w:val="72"/>
  </w:num>
  <w:num w:numId="46">
    <w:abstractNumId w:val="57"/>
  </w:num>
  <w:num w:numId="47">
    <w:abstractNumId w:val="58"/>
  </w:num>
  <w:num w:numId="48">
    <w:abstractNumId w:val="62"/>
  </w:num>
  <w:num w:numId="49">
    <w:abstractNumId w:val="68"/>
  </w:num>
  <w:num w:numId="50">
    <w:abstractNumId w:val="29"/>
  </w:num>
  <w:num w:numId="51">
    <w:abstractNumId w:val="8"/>
  </w:num>
  <w:num w:numId="52">
    <w:abstractNumId w:val="52"/>
  </w:num>
  <w:num w:numId="53">
    <w:abstractNumId w:val="73"/>
  </w:num>
  <w:num w:numId="54">
    <w:abstractNumId w:val="50"/>
  </w:num>
  <w:num w:numId="55">
    <w:abstractNumId w:val="7"/>
  </w:num>
  <w:num w:numId="56">
    <w:abstractNumId w:val="51"/>
  </w:num>
  <w:num w:numId="57">
    <w:abstractNumId w:val="63"/>
  </w:num>
  <w:num w:numId="58">
    <w:abstractNumId w:val="41"/>
  </w:num>
  <w:num w:numId="59">
    <w:abstractNumId w:val="76"/>
  </w:num>
  <w:num w:numId="60">
    <w:abstractNumId w:val="35"/>
  </w:num>
  <w:num w:numId="61">
    <w:abstractNumId w:val="19"/>
  </w:num>
  <w:num w:numId="62">
    <w:abstractNumId w:val="85"/>
  </w:num>
  <w:num w:numId="63">
    <w:abstractNumId w:val="47"/>
  </w:num>
  <w:num w:numId="64">
    <w:abstractNumId w:val="45"/>
  </w:num>
  <w:num w:numId="65">
    <w:abstractNumId w:val="36"/>
  </w:num>
  <w:num w:numId="66">
    <w:abstractNumId w:val="83"/>
  </w:num>
  <w:num w:numId="67">
    <w:abstractNumId w:val="71"/>
  </w:num>
  <w:num w:numId="68">
    <w:abstractNumId w:val="38"/>
  </w:num>
  <w:num w:numId="69">
    <w:abstractNumId w:val="67"/>
  </w:num>
  <w:num w:numId="70">
    <w:abstractNumId w:val="86"/>
  </w:num>
  <w:num w:numId="71">
    <w:abstractNumId w:val="79"/>
  </w:num>
  <w:num w:numId="72">
    <w:abstractNumId w:val="22"/>
  </w:num>
  <w:num w:numId="73">
    <w:abstractNumId w:val="69"/>
  </w:num>
  <w:num w:numId="74">
    <w:abstractNumId w:val="77"/>
  </w:num>
  <w:num w:numId="75">
    <w:abstractNumId w:val="59"/>
  </w:num>
  <w:num w:numId="76">
    <w:abstractNumId w:val="66"/>
  </w:num>
  <w:num w:numId="77">
    <w:abstractNumId w:val="13"/>
  </w:num>
  <w:num w:numId="78">
    <w:abstractNumId w:val="78"/>
  </w:num>
  <w:num w:numId="79">
    <w:abstractNumId w:val="49"/>
  </w:num>
  <w:num w:numId="80">
    <w:abstractNumId w:val="64"/>
  </w:num>
  <w:num w:numId="81">
    <w:abstractNumId w:val="84"/>
  </w:num>
  <w:num w:numId="82">
    <w:abstractNumId w:val="20"/>
  </w:num>
  <w:num w:numId="83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4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56"/>
  </w:num>
  <w:num w:numId="8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63A3"/>
    <w:rsid w:val="0003680E"/>
    <w:rsid w:val="000529A7"/>
    <w:rsid w:val="00054B72"/>
    <w:rsid w:val="00055245"/>
    <w:rsid w:val="00071397"/>
    <w:rsid w:val="0007692F"/>
    <w:rsid w:val="00086959"/>
    <w:rsid w:val="00090FD7"/>
    <w:rsid w:val="0010027B"/>
    <w:rsid w:val="00101FD8"/>
    <w:rsid w:val="00103E48"/>
    <w:rsid w:val="00112198"/>
    <w:rsid w:val="001256F5"/>
    <w:rsid w:val="00141EF3"/>
    <w:rsid w:val="00150944"/>
    <w:rsid w:val="00161157"/>
    <w:rsid w:val="00161471"/>
    <w:rsid w:val="00165FF3"/>
    <w:rsid w:val="0016628A"/>
    <w:rsid w:val="00180BD4"/>
    <w:rsid w:val="00181996"/>
    <w:rsid w:val="001A5DF9"/>
    <w:rsid w:val="001B1909"/>
    <w:rsid w:val="001B3413"/>
    <w:rsid w:val="001C6288"/>
    <w:rsid w:val="001C6A3A"/>
    <w:rsid w:val="001D76F3"/>
    <w:rsid w:val="001F2EE0"/>
    <w:rsid w:val="001F6DAB"/>
    <w:rsid w:val="00204A71"/>
    <w:rsid w:val="00206422"/>
    <w:rsid w:val="00212EB7"/>
    <w:rsid w:val="0022346E"/>
    <w:rsid w:val="002324C9"/>
    <w:rsid w:val="00235F02"/>
    <w:rsid w:val="0024018B"/>
    <w:rsid w:val="00246126"/>
    <w:rsid w:val="0025109C"/>
    <w:rsid w:val="00251FF2"/>
    <w:rsid w:val="002558DB"/>
    <w:rsid w:val="002B406F"/>
    <w:rsid w:val="002C01B1"/>
    <w:rsid w:val="002D07B7"/>
    <w:rsid w:val="002D291F"/>
    <w:rsid w:val="002E016E"/>
    <w:rsid w:val="00343607"/>
    <w:rsid w:val="00357343"/>
    <w:rsid w:val="0036187F"/>
    <w:rsid w:val="003630E0"/>
    <w:rsid w:val="003711AC"/>
    <w:rsid w:val="0038286C"/>
    <w:rsid w:val="00392C06"/>
    <w:rsid w:val="003950ED"/>
    <w:rsid w:val="003A407A"/>
    <w:rsid w:val="003B05FA"/>
    <w:rsid w:val="003B7650"/>
    <w:rsid w:val="003E0C5A"/>
    <w:rsid w:val="004079D1"/>
    <w:rsid w:val="004274F8"/>
    <w:rsid w:val="00461BC7"/>
    <w:rsid w:val="00462920"/>
    <w:rsid w:val="00487BBE"/>
    <w:rsid w:val="00492575"/>
    <w:rsid w:val="004B06A9"/>
    <w:rsid w:val="004C3404"/>
    <w:rsid w:val="004D53AA"/>
    <w:rsid w:val="004D6772"/>
    <w:rsid w:val="004F28CF"/>
    <w:rsid w:val="004F4B6F"/>
    <w:rsid w:val="00500942"/>
    <w:rsid w:val="00501110"/>
    <w:rsid w:val="005027BC"/>
    <w:rsid w:val="00514A55"/>
    <w:rsid w:val="005202A6"/>
    <w:rsid w:val="00522C91"/>
    <w:rsid w:val="00536D1D"/>
    <w:rsid w:val="005401EB"/>
    <w:rsid w:val="0056131E"/>
    <w:rsid w:val="005661C1"/>
    <w:rsid w:val="00577D20"/>
    <w:rsid w:val="0059022B"/>
    <w:rsid w:val="005C4863"/>
    <w:rsid w:val="005C7E77"/>
    <w:rsid w:val="005D2CD6"/>
    <w:rsid w:val="006953BB"/>
    <w:rsid w:val="006C213B"/>
    <w:rsid w:val="006C40BD"/>
    <w:rsid w:val="006D768C"/>
    <w:rsid w:val="006E25ED"/>
    <w:rsid w:val="00700E99"/>
    <w:rsid w:val="00721C6F"/>
    <w:rsid w:val="00735070"/>
    <w:rsid w:val="007559B1"/>
    <w:rsid w:val="007606C2"/>
    <w:rsid w:val="0077036B"/>
    <w:rsid w:val="00783527"/>
    <w:rsid w:val="007848D7"/>
    <w:rsid w:val="00794D34"/>
    <w:rsid w:val="007B7E30"/>
    <w:rsid w:val="007C2CD3"/>
    <w:rsid w:val="007D0E8F"/>
    <w:rsid w:val="007D4140"/>
    <w:rsid w:val="007D78CA"/>
    <w:rsid w:val="007E6D36"/>
    <w:rsid w:val="007F0CCE"/>
    <w:rsid w:val="007F1457"/>
    <w:rsid w:val="007F347E"/>
    <w:rsid w:val="00813495"/>
    <w:rsid w:val="00814496"/>
    <w:rsid w:val="0082653C"/>
    <w:rsid w:val="00831D78"/>
    <w:rsid w:val="008376DF"/>
    <w:rsid w:val="00860032"/>
    <w:rsid w:val="00862932"/>
    <w:rsid w:val="00865B26"/>
    <w:rsid w:val="0087643E"/>
    <w:rsid w:val="00887EBA"/>
    <w:rsid w:val="00896CC4"/>
    <w:rsid w:val="008C4FC3"/>
    <w:rsid w:val="009230BE"/>
    <w:rsid w:val="009250CC"/>
    <w:rsid w:val="009252D1"/>
    <w:rsid w:val="0092687A"/>
    <w:rsid w:val="00936F5A"/>
    <w:rsid w:val="00951B0C"/>
    <w:rsid w:val="00957CC2"/>
    <w:rsid w:val="00973D00"/>
    <w:rsid w:val="00975D5F"/>
    <w:rsid w:val="00983DEE"/>
    <w:rsid w:val="009A6532"/>
    <w:rsid w:val="009C0414"/>
    <w:rsid w:val="009C1967"/>
    <w:rsid w:val="009D0EF9"/>
    <w:rsid w:val="009D7CF2"/>
    <w:rsid w:val="009E10B5"/>
    <w:rsid w:val="009F3710"/>
    <w:rsid w:val="009F78DA"/>
    <w:rsid w:val="00A1623E"/>
    <w:rsid w:val="00A16712"/>
    <w:rsid w:val="00A46010"/>
    <w:rsid w:val="00A55384"/>
    <w:rsid w:val="00A60B7C"/>
    <w:rsid w:val="00A87F79"/>
    <w:rsid w:val="00AB324F"/>
    <w:rsid w:val="00AC6D7B"/>
    <w:rsid w:val="00AE47DE"/>
    <w:rsid w:val="00AF5227"/>
    <w:rsid w:val="00AF737C"/>
    <w:rsid w:val="00B06A9B"/>
    <w:rsid w:val="00B36360"/>
    <w:rsid w:val="00B435C9"/>
    <w:rsid w:val="00B87158"/>
    <w:rsid w:val="00B92190"/>
    <w:rsid w:val="00BA4AA8"/>
    <w:rsid w:val="00BB0E30"/>
    <w:rsid w:val="00BC4811"/>
    <w:rsid w:val="00BD35F8"/>
    <w:rsid w:val="00C03FAD"/>
    <w:rsid w:val="00C15CD1"/>
    <w:rsid w:val="00C1689F"/>
    <w:rsid w:val="00C26134"/>
    <w:rsid w:val="00C443E1"/>
    <w:rsid w:val="00C5353F"/>
    <w:rsid w:val="00C63E3B"/>
    <w:rsid w:val="00C65D49"/>
    <w:rsid w:val="00C67ED0"/>
    <w:rsid w:val="00C74F5A"/>
    <w:rsid w:val="00C84F2C"/>
    <w:rsid w:val="00C87DE2"/>
    <w:rsid w:val="00C90C4B"/>
    <w:rsid w:val="00CE6C36"/>
    <w:rsid w:val="00D13A6D"/>
    <w:rsid w:val="00D33E98"/>
    <w:rsid w:val="00D37B13"/>
    <w:rsid w:val="00D51BCC"/>
    <w:rsid w:val="00D53A9D"/>
    <w:rsid w:val="00D619FE"/>
    <w:rsid w:val="00D62E8F"/>
    <w:rsid w:val="00D65D32"/>
    <w:rsid w:val="00D71625"/>
    <w:rsid w:val="00D76CC5"/>
    <w:rsid w:val="00D77B1D"/>
    <w:rsid w:val="00D8642F"/>
    <w:rsid w:val="00D90F1A"/>
    <w:rsid w:val="00D96F62"/>
    <w:rsid w:val="00DB7F2E"/>
    <w:rsid w:val="00DD6AEC"/>
    <w:rsid w:val="00DE163A"/>
    <w:rsid w:val="00DF2475"/>
    <w:rsid w:val="00E06BAE"/>
    <w:rsid w:val="00E071AC"/>
    <w:rsid w:val="00E14A2A"/>
    <w:rsid w:val="00E235F3"/>
    <w:rsid w:val="00E33173"/>
    <w:rsid w:val="00E4285D"/>
    <w:rsid w:val="00E60075"/>
    <w:rsid w:val="00E642F9"/>
    <w:rsid w:val="00E831C8"/>
    <w:rsid w:val="00E87E55"/>
    <w:rsid w:val="00EC25DA"/>
    <w:rsid w:val="00ED0FA3"/>
    <w:rsid w:val="00EE0775"/>
    <w:rsid w:val="00EF223A"/>
    <w:rsid w:val="00F018A3"/>
    <w:rsid w:val="00F05AE8"/>
    <w:rsid w:val="00F2737A"/>
    <w:rsid w:val="00F5293B"/>
    <w:rsid w:val="00F82576"/>
    <w:rsid w:val="00FB07C8"/>
    <w:rsid w:val="00FC3872"/>
    <w:rsid w:val="00FE1E92"/>
    <w:rsid w:val="00FE450F"/>
    <w:rsid w:val="00FE485F"/>
    <w:rsid w:val="00FF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6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13"/>
        <o:r id="V:Rule3" type="connector" idref="#Прямая со стрелкой 8"/>
        <o:r id="V:Rule4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af3">
    <w:name w:val="Title"/>
    <w:basedOn w:val="a"/>
    <w:next w:val="a"/>
    <w:link w:val="af4"/>
    <w:uiPriority w:val="10"/>
    <w:qFormat/>
    <w:rsid w:val="00D65D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3"/>
    <w:uiPriority w:val="10"/>
    <w:rsid w:val="00D65D32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epm">
    <w:name w:val="epm"/>
    <w:basedOn w:val="a0"/>
    <w:rsid w:val="009E10B5"/>
  </w:style>
  <w:style w:type="paragraph" w:customStyle="1" w:styleId="ConsPlusNonformat">
    <w:name w:val="ConsPlusNonformat"/>
    <w:rsid w:val="00C443E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53A9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3A9D"/>
    <w:rPr>
      <w:rFonts w:ascii="Tahoma" w:eastAsia="Times New Roman" w:hAnsi="Tahoma" w:cs="Tahoma"/>
      <w:sz w:val="16"/>
      <w:szCs w:val="16"/>
      <w:lang w:eastAsia="ar-SA"/>
    </w:rPr>
  </w:style>
  <w:style w:type="paragraph" w:styleId="af7">
    <w:name w:val="header"/>
    <w:basedOn w:val="a"/>
    <w:link w:val="af8"/>
    <w:uiPriority w:val="99"/>
    <w:unhideWhenUsed/>
    <w:rsid w:val="002C01B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C01B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o-online.ru/book/7A61A77E-3A8A-4FDE-978D-8B695B0B004C" TargetMode="External"/><Relationship Id="rId18" Type="http://schemas.openxmlformats.org/officeDocument/2006/relationships/image" Target="media/image4.png"/><Relationship Id="rId26" Type="http://schemas.openxmlformats.org/officeDocument/2006/relationships/image" Target="../../../Temp/FineReader11.00/media/image3.jpeg" TargetMode="External"/><Relationship Id="rId39" Type="http://schemas.openxmlformats.org/officeDocument/2006/relationships/footer" Target="footer2.xml"/><Relationship Id="rId21" Type="http://schemas.openxmlformats.org/officeDocument/2006/relationships/image" Target="media/image7.jpeg"/><Relationship Id="rId34" Type="http://schemas.openxmlformats.org/officeDocument/2006/relationships/image" Target="file:///C:\Temp\FineReader11.00\media\image7.jpeg" TargetMode="External"/><Relationship Id="rId42" Type="http://schemas.openxmlformats.org/officeDocument/2006/relationships/image" Target="../../../Temp/FineReader11.00/media/image10.jpeg" TargetMode="External"/><Relationship Id="rId47" Type="http://schemas.openxmlformats.org/officeDocument/2006/relationships/image" Target="media/image19.jpeg"/><Relationship Id="rId50" Type="http://schemas.openxmlformats.org/officeDocument/2006/relationships/image" Target="file:///C:\Temp\FineReader11.00\media\image14.jpeg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7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blio-online.ru/book/7A61A77E-3A8A-4FDE-978D-8B695B0B004C" TargetMode="External"/><Relationship Id="rId24" Type="http://schemas.openxmlformats.org/officeDocument/2006/relationships/image" Target="../../../Temp/FineReader11.00/media/image2.jpeg" TargetMode="External"/><Relationship Id="rId32" Type="http://schemas.openxmlformats.org/officeDocument/2006/relationships/image" Target="file:///C:\Temp\FineReader11.00\media\image6.jpeg" TargetMode="External"/><Relationship Id="rId37" Type="http://schemas.openxmlformats.org/officeDocument/2006/relationships/image" Target="media/image15.jpeg"/><Relationship Id="rId40" Type="http://schemas.openxmlformats.org/officeDocument/2006/relationships/footer" Target="footer3.xm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image" Target="file:///C:\Temp\FineReader11.00\media\image18.jpeg" TargetMode="External"/><Relationship Id="rId66" Type="http://schemas.openxmlformats.org/officeDocument/2006/relationships/image" Target="../../../Temp/FineReader11.00/media/image2.jpe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jpeg"/><Relationship Id="rId28" Type="http://schemas.openxmlformats.org/officeDocument/2006/relationships/image" Target="../../../Temp/FineReader11.00/media/image4.jpeg" TargetMode="External"/><Relationship Id="rId36" Type="http://schemas.openxmlformats.org/officeDocument/2006/relationships/image" Target="../../../Temp/FineReader11.00/media/image8.jpeg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61" Type="http://schemas.openxmlformats.org/officeDocument/2006/relationships/image" Target="media/image26.jpeg"/><Relationship Id="rId10" Type="http://schemas.openxmlformats.org/officeDocument/2006/relationships/hyperlink" Target="https://biblio-online.ru/book/CF1CBCEB-256E-41D5-869D-5154C6E2EFAB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jpeg"/><Relationship Id="rId44" Type="http://schemas.openxmlformats.org/officeDocument/2006/relationships/image" Target="../../../Temp/FineReader11.00/media/image11.jpeg" TargetMode="External"/><Relationship Id="rId52" Type="http://schemas.openxmlformats.org/officeDocument/2006/relationships/image" Target="file:///C:\Temp\FineReader11.00\media\image16.jpeg" TargetMode="External"/><Relationship Id="rId60" Type="http://schemas.openxmlformats.org/officeDocument/2006/relationships/image" Target="file:///C:\Temp\FineReader11.00\media\image19.jpeg" TargetMode="External"/><Relationship Id="rId65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biblio-online.ru/book/973825A5-00CB-4B77-8328-B9072D921312" TargetMode="External"/><Relationship Id="rId22" Type="http://schemas.openxmlformats.org/officeDocument/2006/relationships/image" Target="../../../Temp/FineReader11.00/media/image1.jpeg" TargetMode="External"/><Relationship Id="rId27" Type="http://schemas.openxmlformats.org/officeDocument/2006/relationships/image" Target="media/image10.jpeg"/><Relationship Id="rId30" Type="http://schemas.openxmlformats.org/officeDocument/2006/relationships/image" Target="../../../Temp/FineReader11.00/media/image5.jpe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7.jpeg"/><Relationship Id="rId48" Type="http://schemas.openxmlformats.org/officeDocument/2006/relationships/image" Target="file:///C:\Temp\FineReader11.00\media\image13.jpeg" TargetMode="External"/><Relationship Id="rId56" Type="http://schemas.openxmlformats.org/officeDocument/2006/relationships/image" Target="file:///C:\Temp\FineReader11.00\media\image17.jpeg" TargetMode="External"/><Relationship Id="rId64" Type="http://schemas.openxmlformats.org/officeDocument/2006/relationships/image" Target="../../../Temp/FineReader11.00/media/image1.jpe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hyperlink" Target="https://biblio-online.ru/book/CF1CBCEB-256E-41D5-869D-5154C6E2EFAB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file:///C:\Temp\FineReader11.00\media\image9.jpeg" TargetMode="External"/><Relationship Id="rId46" Type="http://schemas.openxmlformats.org/officeDocument/2006/relationships/image" Target="../../../Temp/FineReader11.00/media/image12.jpeg" TargetMode="External"/><Relationship Id="rId59" Type="http://schemas.openxmlformats.org/officeDocument/2006/relationships/image" Target="media/image25.jpeg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16.jpeg"/><Relationship Id="rId54" Type="http://schemas.openxmlformats.org/officeDocument/2006/relationships/image" Target="../../../Temp/FineReader11.00/media/image15.jpeg" TargetMode="External"/><Relationship Id="rId62" Type="http://schemas.openxmlformats.org/officeDocument/2006/relationships/image" Target="../../../Temp/FineReader11.00/media/image2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DDE17-6794-4F10-902A-AAADEC7C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83</Pages>
  <Words>21482</Words>
  <Characters>122450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143645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146</cp:revision>
  <cp:lastPrinted>2020-04-09T06:03:00Z</cp:lastPrinted>
  <dcterms:created xsi:type="dcterms:W3CDTF">2020-04-09T05:44:00Z</dcterms:created>
  <dcterms:modified xsi:type="dcterms:W3CDTF">2020-08-20T12:01:00Z</dcterms:modified>
</cp:coreProperties>
</file>