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865554" w:rsidRPr="00865554" w:rsidRDefault="00865554" w:rsidP="00865554">
      <w:pPr>
        <w:jc w:val="center"/>
        <w:rPr>
          <w:b/>
          <w:sz w:val="28"/>
          <w:szCs w:val="28"/>
        </w:rPr>
      </w:pPr>
      <w:r w:rsidRPr="00865554">
        <w:rPr>
          <w:b/>
          <w:sz w:val="28"/>
          <w:szCs w:val="28"/>
        </w:rPr>
        <w:t>Калужский филиал ПГУПС</w:t>
      </w:r>
    </w:p>
    <w:p w:rsidR="00865554" w:rsidRPr="00865554" w:rsidRDefault="00865554" w:rsidP="00865554">
      <w:pPr>
        <w:rPr>
          <w:sz w:val="28"/>
          <w:szCs w:val="28"/>
        </w:rPr>
      </w:pPr>
    </w:p>
    <w:p w:rsidR="00865554" w:rsidRPr="00865554" w:rsidRDefault="00865554" w:rsidP="00865554">
      <w:pPr>
        <w:rPr>
          <w:sz w:val="28"/>
          <w:szCs w:val="28"/>
        </w:rPr>
      </w:pPr>
    </w:p>
    <w:p w:rsidR="00865554" w:rsidRPr="00865554" w:rsidRDefault="00865554" w:rsidP="00865554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УТВЕРЖДАЮ</w:t>
      </w:r>
    </w:p>
    <w:p w:rsidR="00865554" w:rsidRPr="00865554" w:rsidRDefault="00865554" w:rsidP="00865554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 xml:space="preserve">Заместитель директора по УР </w:t>
      </w:r>
    </w:p>
    <w:p w:rsidR="00865554" w:rsidRPr="00865554" w:rsidRDefault="00865554" w:rsidP="00865554">
      <w:pPr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____________  А.В. Полевой</w:t>
      </w:r>
    </w:p>
    <w:p w:rsidR="00865554" w:rsidRPr="00865554" w:rsidRDefault="00865554" w:rsidP="00865554">
      <w:pPr>
        <w:ind w:left="5103"/>
        <w:jc w:val="center"/>
        <w:rPr>
          <w:sz w:val="28"/>
          <w:szCs w:val="28"/>
        </w:rPr>
      </w:pPr>
      <w:r w:rsidRPr="00865554">
        <w:rPr>
          <w:i/>
          <w:sz w:val="28"/>
          <w:szCs w:val="28"/>
        </w:rPr>
        <w:t>«</w:t>
      </w:r>
      <w:r w:rsidRPr="00865554">
        <w:rPr>
          <w:b/>
          <w:i/>
          <w:sz w:val="28"/>
          <w:szCs w:val="28"/>
        </w:rPr>
        <w:t>___</w:t>
      </w:r>
      <w:r w:rsidRPr="00865554">
        <w:rPr>
          <w:i/>
          <w:sz w:val="28"/>
          <w:szCs w:val="28"/>
        </w:rPr>
        <w:t>»  __________ 20__г</w:t>
      </w:r>
      <w:r w:rsidRPr="00865554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0219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ОП.03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ТЕХНИЧЕСКАЯ МЕХАНИКА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90219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08.02.10 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902194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865554" w:rsidRPr="00865554" w:rsidRDefault="00865554" w:rsidP="00865554">
      <w:pPr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Калуга</w:t>
      </w:r>
    </w:p>
    <w:p w:rsidR="00865554" w:rsidRPr="00865554" w:rsidRDefault="00865554" w:rsidP="00865554">
      <w:pPr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20</w:t>
      </w:r>
      <w:r w:rsidR="004C516E">
        <w:rPr>
          <w:sz w:val="28"/>
          <w:szCs w:val="28"/>
        </w:rPr>
        <w:t>19</w:t>
      </w:r>
    </w:p>
    <w:p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357343" w:rsidRPr="00A47199" w:rsidRDefault="00357343" w:rsidP="00357343">
      <w:pPr>
        <w:jc w:val="center"/>
        <w:rPr>
          <w:sz w:val="28"/>
          <w:szCs w:val="28"/>
        </w:rPr>
      </w:pPr>
    </w:p>
    <w:p w:rsidR="004179A0" w:rsidRDefault="004179A0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 xml:space="preserve">Рассмотрено на заседании ЦК </w:t>
            </w:r>
          </w:p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>Общих профессиональных дисциплин</w:t>
            </w:r>
          </w:p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>протокол № ____  от «____»___________20___г.</w:t>
            </w:r>
          </w:p>
          <w:p w:rsidR="00357343" w:rsidRPr="00D715F5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C5FDD">
              <w:rPr>
                <w:lang w:eastAsia="ru-RU"/>
              </w:rPr>
              <w:t>Председатель</w:t>
            </w:r>
            <w:r w:rsidRPr="00DC5FDD">
              <w:rPr>
                <w:color w:val="000000"/>
                <w:lang w:eastAsia="ru-RU"/>
              </w:rPr>
              <w:t>_______________/В.В. Куприянова/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902194">
        <w:rPr>
          <w:sz w:val="28"/>
          <w:szCs w:val="28"/>
        </w:rPr>
        <w:t>Техническая механика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865554" w:rsidRDefault="00357343" w:rsidP="00357343">
      <w:pPr>
        <w:tabs>
          <w:tab w:val="left" w:pos="1350"/>
        </w:tabs>
        <w:rPr>
          <w:color w:val="FF0000"/>
          <w:sz w:val="28"/>
          <w:szCs w:val="28"/>
        </w:rPr>
      </w:pPr>
    </w:p>
    <w:p w:rsidR="00357343" w:rsidRPr="00DC5FDD" w:rsidRDefault="00357343" w:rsidP="00357343">
      <w:pPr>
        <w:tabs>
          <w:tab w:val="left" w:pos="1350"/>
        </w:tabs>
        <w:rPr>
          <w:b/>
          <w:color w:val="000000" w:themeColor="text1"/>
          <w:sz w:val="28"/>
          <w:szCs w:val="28"/>
        </w:rPr>
      </w:pPr>
      <w:r w:rsidRPr="00DC5FDD">
        <w:rPr>
          <w:b/>
          <w:color w:val="000000" w:themeColor="text1"/>
          <w:sz w:val="28"/>
          <w:szCs w:val="28"/>
        </w:rPr>
        <w:t xml:space="preserve">Разработчик </w:t>
      </w:r>
      <w:r w:rsidR="00C84F2C" w:rsidRPr="00DC5FDD">
        <w:rPr>
          <w:b/>
          <w:color w:val="000000" w:themeColor="text1"/>
          <w:sz w:val="28"/>
          <w:szCs w:val="28"/>
        </w:rPr>
        <w:t>ФОС</w:t>
      </w:r>
      <w:r w:rsidRPr="00DC5FDD">
        <w:rPr>
          <w:b/>
          <w:color w:val="000000" w:themeColor="text1"/>
          <w:sz w:val="28"/>
          <w:szCs w:val="28"/>
        </w:rPr>
        <w:t xml:space="preserve">: </w:t>
      </w:r>
    </w:p>
    <w:p w:rsidR="00DC5FDD" w:rsidRPr="00DC5FDD" w:rsidRDefault="00DC5FDD" w:rsidP="00DC5FDD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DC5FDD">
        <w:rPr>
          <w:sz w:val="28"/>
          <w:szCs w:val="28"/>
          <w:lang w:eastAsia="ru-RU"/>
        </w:rPr>
        <w:t>Еременко Г.П., преподаватель  Калужского филиала  ПГУПС</w:t>
      </w:r>
    </w:p>
    <w:p w:rsidR="00357343" w:rsidRPr="00865554" w:rsidRDefault="00357343" w:rsidP="00357343">
      <w:pPr>
        <w:rPr>
          <w:color w:val="FF0000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DC5FDD" w:rsidRDefault="00357343" w:rsidP="00357343">
      <w:pPr>
        <w:jc w:val="both"/>
        <w:rPr>
          <w:b/>
          <w:i/>
          <w:color w:val="000000" w:themeColor="text1"/>
          <w:sz w:val="28"/>
          <w:szCs w:val="28"/>
        </w:rPr>
      </w:pPr>
      <w:r w:rsidRPr="00DC5FDD">
        <w:rPr>
          <w:b/>
          <w:i/>
          <w:color w:val="000000" w:themeColor="text1"/>
          <w:sz w:val="28"/>
          <w:szCs w:val="28"/>
        </w:rPr>
        <w:t>Рецензент:</w:t>
      </w:r>
    </w:p>
    <w:p w:rsidR="00357343" w:rsidRPr="00865554" w:rsidRDefault="00357343" w:rsidP="00357343">
      <w:pPr>
        <w:jc w:val="both"/>
        <w:rPr>
          <w:color w:val="FF0000"/>
          <w:sz w:val="28"/>
          <w:szCs w:val="28"/>
        </w:rPr>
      </w:pPr>
    </w:p>
    <w:p w:rsidR="00DC5FDD" w:rsidRPr="00DC5FDD" w:rsidRDefault="00DC5FDD" w:rsidP="00DC5FDD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DC5FDD">
        <w:rPr>
          <w:sz w:val="28"/>
          <w:szCs w:val="28"/>
          <w:lang w:eastAsia="ru-RU"/>
        </w:rPr>
        <w:t>Кулешова Т.В., преподаватель  Калужского филиала  ПГУПС</w:t>
      </w:r>
    </w:p>
    <w:p w:rsidR="00357343" w:rsidRPr="00865554" w:rsidRDefault="00357343" w:rsidP="00357343">
      <w:pPr>
        <w:jc w:val="both"/>
        <w:rPr>
          <w:color w:val="FF0000"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675"/>
        <w:gridCol w:w="8647"/>
        <w:gridCol w:w="709"/>
      </w:tblGrid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26</w:t>
            </w:r>
          </w:p>
          <w:p w:rsidR="007F1457" w:rsidRPr="00865554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4179A0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709" w:type="dxa"/>
          </w:tcPr>
          <w:p w:rsidR="007F1457" w:rsidRPr="00865554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33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9C0414" w:rsidRDefault="009C0414"/>
    <w:p w:rsidR="00161471" w:rsidRDefault="00161471" w:rsidP="004F539A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учебной дисциплины О</w:t>
      </w:r>
      <w:r w:rsidR="00902194">
        <w:rPr>
          <w:sz w:val="28"/>
          <w:szCs w:val="28"/>
        </w:rPr>
        <w:t>П</w:t>
      </w:r>
      <w:r>
        <w:rPr>
          <w:sz w:val="28"/>
          <w:szCs w:val="28"/>
        </w:rPr>
        <w:t>.</w:t>
      </w:r>
      <w:r w:rsidR="00902194">
        <w:rPr>
          <w:sz w:val="28"/>
          <w:szCs w:val="28"/>
        </w:rPr>
        <w:t>03 Техническая механика</w:t>
      </w:r>
      <w:r>
        <w:rPr>
          <w:sz w:val="28"/>
          <w:szCs w:val="28"/>
        </w:rPr>
        <w:t xml:space="preserve"> 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902194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4179A0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902194" w:rsidRDefault="00902194" w:rsidP="00902194">
            <w:pPr>
              <w:tabs>
                <w:tab w:val="left" w:pos="72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</w:t>
            </w:r>
            <w:r w:rsidRPr="00CC329A">
              <w:rPr>
                <w:sz w:val="28"/>
                <w:szCs w:val="28"/>
              </w:rPr>
              <w:t xml:space="preserve">проводить </w:t>
            </w:r>
            <w:r w:rsidR="00157DF7" w:rsidRPr="00CC329A">
              <w:rPr>
                <w:sz w:val="28"/>
                <w:szCs w:val="28"/>
              </w:rPr>
              <w:t>расчёты</w:t>
            </w:r>
            <w:r w:rsidRPr="00CC329A">
              <w:rPr>
                <w:sz w:val="28"/>
                <w:szCs w:val="28"/>
              </w:rPr>
              <w:t xml:space="preserve"> на срез и смятие, кручение, изгиб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4179A0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902194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 xml:space="preserve">знание </w:t>
            </w:r>
            <w:r w:rsidRPr="00CC329A">
              <w:rPr>
                <w:sz w:val="28"/>
                <w:szCs w:val="28"/>
              </w:rPr>
              <w:t>основ теоретической механики, статики, кинематики и динамики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4179A0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>знание</w:t>
            </w:r>
            <w:r w:rsidRPr="00CC329A">
              <w:rPr>
                <w:sz w:val="28"/>
                <w:szCs w:val="28"/>
              </w:rPr>
              <w:t xml:space="preserve"> детал</w:t>
            </w:r>
            <w:r>
              <w:rPr>
                <w:sz w:val="28"/>
                <w:szCs w:val="28"/>
              </w:rPr>
              <w:t>ей</w:t>
            </w:r>
            <w:r w:rsidRPr="00CC329A">
              <w:rPr>
                <w:sz w:val="28"/>
                <w:szCs w:val="28"/>
              </w:rPr>
              <w:t xml:space="preserve"> механизмов и машин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r w:rsidR="00071397" w:rsidRPr="004179A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902194" w:rsidRDefault="00902194" w:rsidP="00902194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знание элементов конструкций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902194" w:rsidRDefault="00902194" w:rsidP="00902194">
            <w:pPr>
              <w:widowControl w:val="0"/>
              <w:jc w:val="both"/>
              <w:rPr>
                <w:sz w:val="28"/>
                <w:szCs w:val="28"/>
              </w:rPr>
            </w:pPr>
            <w:r w:rsidRPr="00CC329A">
              <w:rPr>
                <w:sz w:val="28"/>
              </w:rPr>
              <w:t>Понимать сущность и социальную значимость своей будущей профессии, про</w:t>
            </w:r>
            <w:r>
              <w:rPr>
                <w:sz w:val="28"/>
              </w:rPr>
              <w:t>являть к ней устойчивый интерес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5027BC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5027BC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Брать на себя ответственность за работу членов команды (</w:t>
            </w:r>
            <w:r w:rsidR="00157DF7" w:rsidRPr="00CC329A">
              <w:rPr>
                <w:sz w:val="28"/>
              </w:rPr>
              <w:t>подчинённых</w:t>
            </w:r>
            <w:r w:rsidRPr="00CC329A">
              <w:rPr>
                <w:sz w:val="28"/>
              </w:rPr>
              <w:t>), за результат выполнения заданий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4179A0" w:rsidRDefault="00FE1E92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 xml:space="preserve">ПК </w:t>
            </w:r>
            <w:r w:rsidR="00902194" w:rsidRPr="004179A0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161471" w:rsidRDefault="00902194" w:rsidP="00FE1E92">
            <w:pPr>
              <w:pStyle w:val="23"/>
              <w:spacing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CC329A">
              <w:rPr>
                <w:sz w:val="28"/>
              </w:rPr>
              <w:t xml:space="preserve">Участвовать в проектировании и строительстве железных дорог, </w:t>
            </w:r>
            <w:r w:rsidRPr="00CC329A">
              <w:rPr>
                <w:sz w:val="28"/>
              </w:rPr>
              <w:lastRenderedPageBreak/>
              <w:t>зданий и сооружений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lastRenderedPageBreak/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Производить ремонт и строительство железнодорожного пути с использованием средств механизации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Контролировать качество текущего содержания пути, ремонтных и строительных работ, организовывать их приемку</w:t>
            </w:r>
          </w:p>
        </w:tc>
      </w:tr>
    </w:tbl>
    <w:p w:rsidR="00902194" w:rsidRDefault="00902194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экзамен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4F539A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:rsidTr="00902194">
        <w:tc>
          <w:tcPr>
            <w:tcW w:w="5637" w:type="dxa"/>
          </w:tcPr>
          <w:p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902194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542D19" w:rsidRDefault="004F539A" w:rsidP="004F539A">
            <w:pPr>
              <w:tabs>
                <w:tab w:val="num" w:pos="720"/>
              </w:tabs>
              <w:suppressAutoHyphens w:val="0"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>У</w:t>
            </w:r>
            <w:proofErr w:type="gramStart"/>
            <w:r>
              <w:rPr>
                <w:bCs/>
                <w:szCs w:val="28"/>
              </w:rPr>
              <w:t>1</w:t>
            </w:r>
            <w:proofErr w:type="gramEnd"/>
            <w:r>
              <w:rPr>
                <w:bCs/>
                <w:szCs w:val="28"/>
              </w:rPr>
              <w:t xml:space="preserve">. </w:t>
            </w:r>
            <w:r w:rsidRPr="00902194">
              <w:rPr>
                <w:bCs/>
                <w:szCs w:val="28"/>
              </w:rPr>
              <w:t>производить расчёты на срез и смятие, кручение и изгиб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rPr>
                <w:lang w:eastAsia="ru-RU"/>
              </w:rPr>
            </w:pPr>
            <w:r w:rsidRPr="004F539A">
              <w:rPr>
                <w:b/>
                <w:lang w:eastAsia="ru-RU"/>
              </w:rPr>
              <w:t>Знания:</w:t>
            </w:r>
          </w:p>
        </w:tc>
      </w:tr>
      <w:tr w:rsidR="004F539A" w:rsidRPr="00542D19" w:rsidTr="009E5C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2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39A" w:rsidRPr="00902194" w:rsidRDefault="004F539A" w:rsidP="004F539A">
            <w:pPr>
              <w:tabs>
                <w:tab w:val="num" w:pos="720"/>
              </w:tabs>
              <w:suppressAutoHyphens w:val="0"/>
              <w:ind w:left="113"/>
              <w:jc w:val="both"/>
              <w:rPr>
                <w:bCs/>
                <w:szCs w:val="28"/>
              </w:rPr>
            </w:pPr>
            <w:r w:rsidRPr="00902194">
              <w:rPr>
                <w:bCs/>
                <w:szCs w:val="28"/>
              </w:rPr>
              <w:t>З</w:t>
            </w:r>
            <w:proofErr w:type="gramStart"/>
            <w:r w:rsidRPr="00902194">
              <w:rPr>
                <w:bCs/>
                <w:szCs w:val="28"/>
              </w:rPr>
              <w:t>1</w:t>
            </w:r>
            <w:proofErr w:type="gramEnd"/>
            <w:r w:rsidRPr="00902194">
              <w:rPr>
                <w:bCs/>
                <w:szCs w:val="28"/>
              </w:rPr>
              <w:t>.основ теоретической механики, статики, кинематики и динамики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542D19" w:rsidTr="009021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39A" w:rsidRPr="00902194" w:rsidRDefault="004F539A" w:rsidP="004F539A">
            <w:pPr>
              <w:tabs>
                <w:tab w:val="num" w:pos="720"/>
              </w:tabs>
              <w:suppressAutoHyphens w:val="0"/>
              <w:jc w:val="both"/>
              <w:rPr>
                <w:bCs/>
                <w:szCs w:val="28"/>
              </w:rPr>
            </w:pPr>
            <w:r w:rsidRPr="00902194">
              <w:rPr>
                <w:bCs/>
                <w:szCs w:val="28"/>
              </w:rPr>
              <w:t>З</w:t>
            </w:r>
            <w:proofErr w:type="gramStart"/>
            <w:r w:rsidRPr="00902194">
              <w:rPr>
                <w:bCs/>
                <w:szCs w:val="28"/>
              </w:rPr>
              <w:t>2</w:t>
            </w:r>
            <w:proofErr w:type="gramEnd"/>
            <w:r w:rsidRPr="00902194">
              <w:rPr>
                <w:bCs/>
                <w:szCs w:val="28"/>
              </w:rPr>
              <w:t>. деталей механизмов и машин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902194">
              <w:rPr>
                <w:lang w:eastAsia="ru-RU"/>
              </w:rPr>
              <w:t xml:space="preserve">З3. </w:t>
            </w:r>
            <w:r w:rsidRPr="00902194">
              <w:rPr>
                <w:bCs/>
                <w:szCs w:val="28"/>
              </w:rPr>
              <w:t>элементов конструкций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jc w:val="both"/>
              <w:rPr>
                <w:bCs/>
              </w:rPr>
            </w:pPr>
            <w:r w:rsidRPr="004F539A">
              <w:rPr>
                <w:b/>
              </w:rPr>
              <w:t>Общие компетенции: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02194">
              <w:rPr>
                <w:rFonts w:ascii="Times New Roman" w:hAnsi="Times New Roman" w:cs="Times New Roman"/>
                <w:szCs w:val="28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  <w:szCs w:val="28"/>
              </w:rPr>
              <w:t xml:space="preserve"> 1. </w:t>
            </w:r>
            <w:r w:rsidRPr="00902194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  <w:p w:rsidR="004F539A" w:rsidRPr="00902194" w:rsidRDefault="004F539A" w:rsidP="004F539A">
            <w:pPr>
              <w:pStyle w:val="Default"/>
              <w:jc w:val="both"/>
            </w:pP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940AB">
              <w:rPr>
                <w:rFonts w:ascii="Times New Roman" w:hAnsi="Times New Roman" w:cs="Times New Roman"/>
              </w:rPr>
              <w:t>ОК</w:t>
            </w:r>
            <w:proofErr w:type="gramEnd"/>
            <w:r w:rsidRPr="009940A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940AB">
              <w:rPr>
                <w:rFonts w:ascii="Times New Roman" w:hAnsi="Times New Roman" w:cs="Times New Roman"/>
              </w:rPr>
              <w:t xml:space="preserve">2.  </w:t>
            </w:r>
            <w:r w:rsidRPr="00902194">
              <w:rPr>
                <w:rFonts w:ascii="Times New Roman" w:hAnsi="Times New Roman" w:cs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3.</w:t>
            </w:r>
            <w:r w:rsidRPr="00902194">
              <w:rPr>
                <w:rFonts w:ascii="Times New Roman" w:hAnsi="Times New Roman" w:cs="Times New Roman"/>
                <w:lang w:val="en-US"/>
              </w:rPr>
              <w:t> </w:t>
            </w:r>
            <w:r w:rsidRPr="00902194">
              <w:rPr>
                <w:rFonts w:ascii="Times New Roman" w:hAnsi="Times New Roman" w:cs="Times New Roman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4.</w:t>
            </w:r>
            <w:r w:rsidRPr="00902194">
              <w:rPr>
                <w:rFonts w:ascii="Times New Roman" w:hAnsi="Times New Roman" w:cs="Times New Roman"/>
                <w:lang w:val="en-US"/>
              </w:rPr>
              <w:t> </w:t>
            </w:r>
            <w:r w:rsidRPr="00902194">
              <w:rPr>
                <w:rFonts w:ascii="Times New Roman" w:hAnsi="Times New Roman" w:cs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 xml:space="preserve">7. Брать на себя ответственность за работу членов команды (подчинённых), за результат </w:t>
            </w:r>
            <w:r w:rsidRPr="00902194">
              <w:rPr>
                <w:rFonts w:ascii="Times New Roman" w:hAnsi="Times New Roman" w:cs="Times New Roman"/>
              </w:rPr>
              <w:lastRenderedPageBreak/>
              <w:t>выполнения заданий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lastRenderedPageBreak/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lastRenderedPageBreak/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9. Ориентироваться в условиях частой смены технологий в профессиональной деятельности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jc w:val="both"/>
              <w:rPr>
                <w:bCs/>
              </w:rPr>
            </w:pPr>
            <w:r w:rsidRPr="004F539A">
              <w:rPr>
                <w:b/>
              </w:rPr>
              <w:t>Профессиональные компетенции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2.1. Участвовать в проектировании и строительстве железных дорог, зданий и сооружений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2.2. Производить ремонт и строительство железнодорожного пути с использованием средств механизации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2.3. Контролировать качество текущего содержания пути, ремонтных и строительных работ, организовывать их приемку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Default="00936F5A" w:rsidP="00936F5A">
      <w:pPr>
        <w:sectPr w:rsidR="00936F5A" w:rsidSect="004179A0"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3E0C5A" w:rsidRPr="00B7502E" w:rsidRDefault="003E0C5A" w:rsidP="004F539A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4F539A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9E5C4C">
        <w:rPr>
          <w:sz w:val="28"/>
          <w:szCs w:val="28"/>
        </w:rPr>
        <w:t>ОП.03 Техническая механика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4883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166"/>
      </w:tblGrid>
      <w:tr w:rsidR="003E0C5A" w:rsidRPr="004179A0" w:rsidTr="004179A0">
        <w:trPr>
          <w:jc w:val="center"/>
        </w:trPr>
        <w:tc>
          <w:tcPr>
            <w:tcW w:w="3165" w:type="dxa"/>
            <w:vMerge w:val="restart"/>
          </w:tcPr>
          <w:p w:rsidR="003E0C5A" w:rsidRPr="004179A0" w:rsidRDefault="003E0C5A" w:rsidP="005027BC">
            <w:pPr>
              <w:jc w:val="center"/>
            </w:pPr>
            <w:r w:rsidRPr="004179A0">
              <w:t>Элементы учебной дисциплины</w:t>
            </w:r>
          </w:p>
        </w:tc>
        <w:tc>
          <w:tcPr>
            <w:tcW w:w="11718" w:type="dxa"/>
            <w:gridSpan w:val="4"/>
          </w:tcPr>
          <w:p w:rsidR="003E0C5A" w:rsidRPr="004179A0" w:rsidRDefault="003E0C5A" w:rsidP="005027BC">
            <w:pPr>
              <w:jc w:val="center"/>
            </w:pPr>
            <w:r w:rsidRPr="004179A0">
              <w:t>Формы и методы контроля</w:t>
            </w:r>
          </w:p>
        </w:tc>
      </w:tr>
      <w:tr w:rsidR="003E0C5A" w:rsidRPr="004179A0" w:rsidTr="004179A0">
        <w:trPr>
          <w:jc w:val="center"/>
        </w:trPr>
        <w:tc>
          <w:tcPr>
            <w:tcW w:w="3165" w:type="dxa"/>
            <w:vMerge/>
          </w:tcPr>
          <w:p w:rsidR="003E0C5A" w:rsidRPr="004179A0" w:rsidRDefault="003E0C5A" w:rsidP="005027BC"/>
        </w:tc>
        <w:tc>
          <w:tcPr>
            <w:tcW w:w="6400" w:type="dxa"/>
            <w:gridSpan w:val="2"/>
          </w:tcPr>
          <w:p w:rsidR="003E0C5A" w:rsidRPr="004179A0" w:rsidRDefault="003E0C5A" w:rsidP="005027BC">
            <w:pPr>
              <w:jc w:val="center"/>
            </w:pPr>
            <w:r w:rsidRPr="004179A0">
              <w:t>Текущий контроль</w:t>
            </w:r>
          </w:p>
        </w:tc>
        <w:tc>
          <w:tcPr>
            <w:tcW w:w="5318" w:type="dxa"/>
            <w:gridSpan w:val="2"/>
          </w:tcPr>
          <w:p w:rsidR="003E0C5A" w:rsidRPr="004179A0" w:rsidRDefault="003E0C5A" w:rsidP="005027BC">
            <w:pPr>
              <w:jc w:val="center"/>
            </w:pPr>
            <w:r w:rsidRPr="004179A0">
              <w:t>Промежуточная аттестация</w:t>
            </w:r>
          </w:p>
        </w:tc>
      </w:tr>
      <w:tr w:rsidR="003E0C5A" w:rsidRPr="004179A0" w:rsidTr="004179A0">
        <w:trPr>
          <w:jc w:val="center"/>
        </w:trPr>
        <w:tc>
          <w:tcPr>
            <w:tcW w:w="3165" w:type="dxa"/>
            <w:vMerge/>
          </w:tcPr>
          <w:p w:rsidR="003E0C5A" w:rsidRPr="004179A0" w:rsidRDefault="003E0C5A" w:rsidP="005027BC"/>
        </w:tc>
        <w:tc>
          <w:tcPr>
            <w:tcW w:w="3984" w:type="dxa"/>
          </w:tcPr>
          <w:p w:rsidR="003E0C5A" w:rsidRPr="004179A0" w:rsidRDefault="003E0C5A" w:rsidP="005027BC">
            <w:pPr>
              <w:jc w:val="center"/>
            </w:pPr>
            <w:r w:rsidRPr="004179A0">
              <w:t>Форма контроля</w:t>
            </w:r>
          </w:p>
        </w:tc>
        <w:tc>
          <w:tcPr>
            <w:tcW w:w="2416" w:type="dxa"/>
          </w:tcPr>
          <w:p w:rsidR="003E0C5A" w:rsidRPr="004179A0" w:rsidRDefault="00E071AC" w:rsidP="005027BC">
            <w:pPr>
              <w:jc w:val="center"/>
            </w:pPr>
            <w:r w:rsidRPr="004179A0">
              <w:t xml:space="preserve">Проверяемые У, </w:t>
            </w:r>
            <w:proofErr w:type="gramStart"/>
            <w:r w:rsidRPr="004179A0">
              <w:t>З</w:t>
            </w:r>
            <w:proofErr w:type="gramEnd"/>
            <w:r w:rsidRPr="004179A0">
              <w:t>, ОК, ПК</w:t>
            </w:r>
          </w:p>
        </w:tc>
        <w:tc>
          <w:tcPr>
            <w:tcW w:w="3152" w:type="dxa"/>
          </w:tcPr>
          <w:p w:rsidR="003E0C5A" w:rsidRPr="004179A0" w:rsidRDefault="003E0C5A" w:rsidP="005027BC">
            <w:pPr>
              <w:jc w:val="center"/>
            </w:pPr>
            <w:r w:rsidRPr="004179A0">
              <w:t>Форма контроля</w:t>
            </w: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3E0C5A" w:rsidRPr="004179A0" w:rsidRDefault="00E071AC" w:rsidP="005027BC">
            <w:pPr>
              <w:jc w:val="center"/>
            </w:pPr>
            <w:r w:rsidRPr="004179A0">
              <w:t xml:space="preserve">Проверяемые У, </w:t>
            </w:r>
            <w:proofErr w:type="gramStart"/>
            <w:r w:rsidRPr="004179A0">
              <w:t>З</w:t>
            </w:r>
            <w:proofErr w:type="gramEnd"/>
            <w:r w:rsidRPr="004179A0">
              <w:t>, ОК, ПК</w:t>
            </w:r>
          </w:p>
        </w:tc>
      </w:tr>
      <w:tr w:rsidR="007848D7" w:rsidRPr="004179A0" w:rsidTr="004179A0">
        <w:trPr>
          <w:jc w:val="center"/>
        </w:trPr>
        <w:tc>
          <w:tcPr>
            <w:tcW w:w="3165" w:type="dxa"/>
            <w:vAlign w:val="center"/>
          </w:tcPr>
          <w:p w:rsidR="009E5C4C" w:rsidRPr="004179A0" w:rsidRDefault="009E5C4C" w:rsidP="009E5C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179A0">
              <w:rPr>
                <w:b/>
                <w:bCs/>
              </w:rPr>
              <w:t>Тема 1.1.</w:t>
            </w:r>
          </w:p>
          <w:p w:rsidR="007848D7" w:rsidRPr="004179A0" w:rsidRDefault="009E5C4C" w:rsidP="009E5C4C">
            <w:pPr>
              <w:widowControl w:val="0"/>
              <w:rPr>
                <w:b/>
                <w:i/>
                <w:color w:val="FF0000"/>
              </w:rPr>
            </w:pPr>
            <w:r w:rsidRPr="004179A0">
              <w:rPr>
                <w:b/>
                <w:bCs/>
              </w:rPr>
              <w:t>Статика. Основные понятия и аксиомы статики</w:t>
            </w:r>
          </w:p>
        </w:tc>
        <w:tc>
          <w:tcPr>
            <w:tcW w:w="3984" w:type="dxa"/>
          </w:tcPr>
          <w:p w:rsidR="007848D7" w:rsidRPr="004179A0" w:rsidRDefault="009E5C4C" w:rsidP="00902194">
            <w:pPr>
              <w:jc w:val="both"/>
              <w:outlineLvl w:val="0"/>
            </w:pPr>
            <w:r w:rsidRPr="004179A0">
              <w:t>Тестовый опрос</w:t>
            </w:r>
          </w:p>
          <w:p w:rsidR="007848D7" w:rsidRPr="004179A0" w:rsidRDefault="007848D7" w:rsidP="00902194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7848D7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848D7" w:rsidRPr="004179A0" w:rsidRDefault="009E5C4C" w:rsidP="007D0E8F">
            <w:pPr>
              <w:jc w:val="center"/>
              <w:rPr>
                <w:i/>
                <w:iCs/>
                <w:color w:val="FF0000"/>
              </w:rPr>
            </w:pPr>
            <w:r w:rsidRPr="004179A0">
              <w:rPr>
                <w:i/>
                <w:iCs/>
              </w:rPr>
              <w:t>экзамен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8D7" w:rsidRPr="004179A0" w:rsidRDefault="007848D7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У</w:t>
            </w:r>
            <w:proofErr w:type="gramStart"/>
            <w:r w:rsidRPr="004179A0">
              <w:rPr>
                <w:rFonts w:ascii="Times New Roman" w:hAnsi="Times New Roman" w:cs="Times New Roman"/>
              </w:rPr>
              <w:t>1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; </w:t>
            </w:r>
            <w:r w:rsidR="009E5C4C" w:rsidRPr="004179A0">
              <w:rPr>
                <w:rFonts w:ascii="Times New Roman" w:hAnsi="Times New Roman" w:cs="Times New Roman"/>
              </w:rPr>
              <w:t>З1</w:t>
            </w:r>
            <w:r w:rsidRPr="004179A0">
              <w:rPr>
                <w:rFonts w:ascii="Times New Roman" w:hAnsi="Times New Roman" w:cs="Times New Roman"/>
              </w:rPr>
              <w:t>; З2; З3</w:t>
            </w:r>
            <w:r w:rsidR="009E5C4C" w:rsidRPr="004179A0">
              <w:rPr>
                <w:rFonts w:ascii="Times New Roman" w:hAnsi="Times New Roman" w:cs="Times New Roman"/>
              </w:rPr>
              <w:t>;</w:t>
            </w:r>
            <w:r w:rsidRPr="004179A0">
              <w:rPr>
                <w:rFonts w:ascii="Times New Roman" w:hAnsi="Times New Roman" w:cs="Times New Roman"/>
              </w:rPr>
              <w:t xml:space="preserve"> </w:t>
            </w: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</w:t>
            </w:r>
            <w:r w:rsidR="009E5C4C" w:rsidRPr="004179A0">
              <w:rPr>
                <w:rFonts w:ascii="Times New Roman" w:hAnsi="Times New Roman" w:cs="Times New Roman"/>
              </w:rPr>
              <w:t xml:space="preserve"> ОК 04;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05; ОК 06;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07; ОК 08;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09; ПК 2.1; </w:t>
            </w:r>
          </w:p>
          <w:p w:rsidR="007848D7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4179A0">
              <w:rPr>
                <w:rFonts w:ascii="Times New Roman" w:hAnsi="Times New Roman" w:cs="Times New Roman"/>
              </w:rPr>
              <w:t>ПК 2.2; ПК 2.3</w:t>
            </w: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1.2.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Плоская система сил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trHeight w:val="120"/>
          <w:jc w:val="center"/>
        </w:trPr>
        <w:tc>
          <w:tcPr>
            <w:tcW w:w="3165" w:type="dxa"/>
            <w:vMerge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147F1A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Контрольная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147F1A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1.3.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Статика сооружений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</w:p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1.4. Пространственная система сил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</w:p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lastRenderedPageBreak/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lastRenderedPageBreak/>
              <w:t xml:space="preserve">Тема 1.5 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Кинематика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1.6.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Динамика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2.1. Сопротивления материалов, основные положения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2.2. 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Растяжение и сжатие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9E5C4C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9E5C4C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2.3. </w:t>
            </w:r>
          </w:p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Срез и смятие</w:t>
            </w:r>
          </w:p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9E5C4C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2.1; ПК 2.2;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2.4.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Сдвиг и кручение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lastRenderedPageBreak/>
              <w:t>Тема 2.5.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Изгиб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2.1; ПК 2.2;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Контрольная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3.1. 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Основные понятия и определения. Соединения деталей машин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З2; З3;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05; ОК 06;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07; ОК 08;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09; ПК 2.1;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2.2;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Самостоятельная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3.2. Механические передачи. Детали и сборочные единицы передач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З2; З3;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02; ОК 03;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04; ОК 05;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>
            <w:pPr>
              <w:pStyle w:val="a5"/>
              <w:jc w:val="both"/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Самостоятельная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>
            <w:pPr>
              <w:pStyle w:val="a5"/>
              <w:jc w:val="both"/>
              <w:rPr>
                <w:i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147F1A" w:rsidRPr="004179A0" w:rsidRDefault="00147F1A" w:rsidP="00CF3B5F"/>
        </w:tc>
        <w:tc>
          <w:tcPr>
            <w:tcW w:w="21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F1A" w:rsidRPr="004179A0" w:rsidRDefault="00147F1A" w:rsidP="00CF3B5F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4179A0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4F539A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CF3B5F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CF3B5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501110" w:rsidRPr="00CF3B5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CF3B5F">
        <w:rPr>
          <w:b/>
          <w:bCs/>
          <w:sz w:val="28"/>
        </w:rPr>
        <w:t>Тема 1.1. Статика. Основные понятия и аксиомы статики</w:t>
      </w:r>
    </w:p>
    <w:p w:rsidR="00CF3B5F" w:rsidRPr="004179A0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теорему об освобождении от связей: Механическое состояние системы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не изменится, если её освободить от связей, приложив к точкам системы силы, равные реакциям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3) не изменится, если её освободить от связей, приложив к точкам системы силы, равные внешним и внутренним распределённым нагрузкам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в любом случае изменится, если её освободить от связей, приложив к точкам системы силы, равные реакциям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 xml:space="preserve">Система сил называется уравновешенной, 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если, будучи приложенной к твёрдому телу, она не вызывает его движения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если, будучи приложенной к твёрдому телу, она эквивалентна равнодействующей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если, будучи приложенной к твёрдому телу, она заставляет его двигаться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если она не приложена ни к какому телу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lastRenderedPageBreak/>
        <w:t>Мера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механического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воздействия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одного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материального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тела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на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другое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силой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моментом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парой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реакцией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аксиому статики о принципе присоединения и исключения уравновешенных сил: Действие данной системы сил на твёрдое тело не изменится, если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к ней добавить или от неё отнять уравновешенную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к ней не добавлять или от неё не отнимать уравновешенную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никаким образом не изменять данную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к ней добавить или от неё отнять произвольную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аксиому статики об условии равновесия двух сил: Две силы, приложенные к твёрдому телу, образуют уравновешенную систему только тогда, когда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они равны по модулю и действуют вдоль одной прямой в противоположные стороны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они равны по модулю и действуют в перпендикулярном направлении по отношению друг к другу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они равны по модулю и действуют вдоль одной прямой в одну сторону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 xml:space="preserve">4) они равны по модулю, лежат на </w:t>
      </w:r>
      <w:proofErr w:type="gramStart"/>
      <w:r w:rsidRPr="004179A0">
        <w:rPr>
          <w:rFonts w:ascii="Times New Roman CYR" w:hAnsi="Times New Roman CYR" w:cs="Times New Roman CYR"/>
        </w:rPr>
        <w:t>параллельных</w:t>
      </w:r>
      <w:proofErr w:type="gramEnd"/>
      <w:r w:rsidRPr="004179A0">
        <w:rPr>
          <w:rFonts w:ascii="Times New Roman CYR" w:hAnsi="Times New Roman CYR" w:cs="Times New Roman CYR"/>
        </w:rPr>
        <w:t xml:space="preserve"> прямых и направлены в противоположные стороны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 xml:space="preserve">Все тела, </w:t>
      </w:r>
      <w:proofErr w:type="gramStart"/>
      <w:r w:rsidRPr="004179A0">
        <w:rPr>
          <w:rFonts w:ascii="Times New Roman CYR" w:hAnsi="Times New Roman CYR" w:cs="Times New Roman CYR"/>
          <w:sz w:val="28"/>
          <w:szCs w:val="28"/>
        </w:rPr>
        <w:t>которые</w:t>
      </w:r>
      <w:proofErr w:type="gramEnd"/>
      <w:r w:rsidRPr="004179A0">
        <w:rPr>
          <w:rFonts w:ascii="Times New Roman CYR" w:hAnsi="Times New Roman CYR" w:cs="Times New Roman CYR"/>
          <w:sz w:val="28"/>
          <w:szCs w:val="28"/>
        </w:rPr>
        <w:t xml:space="preserve"> так или иначе ограничивают перемещение данного тела называются его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связями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заданными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активными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ограничителями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Какое из представленных утверждений верно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lastRenderedPageBreak/>
        <w:t>1) сила - это векторная величина, определяемая числовым значением точки приложения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мера механического воздействия одного материального тела на другое называется моментом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сила - это физическое воздействие, возвращающая точку в состояние покоя или заставляющая её двигаться равномерно и прямолинейно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Сила</w:t>
      </w:r>
      <w:r w:rsidRPr="004179A0">
        <w:rPr>
          <w:sz w:val="28"/>
          <w:szCs w:val="28"/>
        </w:rPr>
        <w:t xml:space="preserve"> - </w:t>
      </w:r>
      <w:r w:rsidRPr="004179A0">
        <w:rPr>
          <w:rFonts w:ascii="Times New Roman CYR" w:hAnsi="Times New Roman CYR" w:cs="Times New Roman CYR"/>
          <w:sz w:val="28"/>
          <w:szCs w:val="28"/>
        </w:rPr>
        <w:t>величина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4179A0">
        <w:rPr>
          <w:sz w:val="28"/>
          <w:szCs w:val="28"/>
        </w:rPr>
        <w:t xml:space="preserve">, </w:t>
      </w:r>
      <w:r w:rsidRPr="004179A0">
        <w:rPr>
          <w:rFonts w:ascii="Times New Roman CYR" w:hAnsi="Times New Roman CYR" w:cs="Times New Roman CYR"/>
          <w:sz w:val="28"/>
          <w:szCs w:val="28"/>
        </w:rPr>
        <w:t>определяемая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числовым значением, точкой приложения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углом наклона к оси, точкой приложения и числовым значением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числовым значением, углом наклона к оси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точкой приложения и величиной проекции на ось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Воздействие связей на тело называется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реакциями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распределённой нагрузкой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сосредоточенной нагрузкой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активными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В теоретической механике силу, приложенную к твёрдому телу,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можно переносить вдоль линии её действия в любую другую точку, действие силы на тело при этом не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можно переносить в любую другую точку, действие силы на тело при этом не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нельзя переносить вдоль линии её действия в любую другую точку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можно переносить вдоль линии её действия в любую другую точку, действие силы на тело при этом однозначно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501110">
      <w:pPr>
        <w:ind w:left="1035"/>
        <w:rPr>
          <w:sz w:val="28"/>
          <w:szCs w:val="28"/>
        </w:rPr>
      </w:pPr>
    </w:p>
    <w:p w:rsidR="00501110" w:rsidRPr="004179A0" w:rsidRDefault="00501110" w:rsidP="00501110">
      <w:pPr>
        <w:ind w:firstLine="675"/>
        <w:jc w:val="both"/>
        <w:rPr>
          <w:sz w:val="28"/>
          <w:szCs w:val="28"/>
        </w:rPr>
      </w:pPr>
      <w:r w:rsidRPr="004179A0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6"/>
        <w:gridCol w:w="777"/>
        <w:gridCol w:w="799"/>
        <w:gridCol w:w="776"/>
        <w:gridCol w:w="790"/>
        <w:gridCol w:w="777"/>
        <w:gridCol w:w="776"/>
        <w:gridCol w:w="776"/>
        <w:gridCol w:w="698"/>
        <w:gridCol w:w="665"/>
        <w:gridCol w:w="665"/>
      </w:tblGrid>
      <w:tr w:rsidR="004179A0" w:rsidRPr="004179A0" w:rsidTr="00CF3B5F">
        <w:tc>
          <w:tcPr>
            <w:tcW w:w="1846" w:type="dxa"/>
          </w:tcPr>
          <w:p w:rsidR="00CF3B5F" w:rsidRPr="004179A0" w:rsidRDefault="00CF3B5F" w:rsidP="00D619FE">
            <w:pPr>
              <w:jc w:val="center"/>
              <w:rPr>
                <w:iCs/>
                <w:sz w:val="28"/>
                <w:szCs w:val="28"/>
              </w:rPr>
            </w:pPr>
            <w:r w:rsidRPr="004179A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90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98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CF3B5F" w:rsidRPr="004179A0" w:rsidTr="00CF3B5F">
        <w:tc>
          <w:tcPr>
            <w:tcW w:w="1846" w:type="dxa"/>
          </w:tcPr>
          <w:p w:rsidR="00CF3B5F" w:rsidRPr="004179A0" w:rsidRDefault="00CF3B5F" w:rsidP="00D619FE">
            <w:pPr>
              <w:jc w:val="center"/>
              <w:rPr>
                <w:iCs/>
                <w:sz w:val="28"/>
                <w:szCs w:val="28"/>
              </w:rPr>
            </w:pPr>
            <w:r w:rsidRPr="004179A0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0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8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501110" w:rsidRPr="004179A0" w:rsidRDefault="00501110" w:rsidP="00501110">
      <w:pPr>
        <w:ind w:left="1080"/>
        <w:rPr>
          <w:b/>
          <w:bCs/>
          <w:sz w:val="28"/>
          <w:szCs w:val="28"/>
        </w:rPr>
      </w:pPr>
    </w:p>
    <w:p w:rsidR="00501110" w:rsidRPr="004179A0" w:rsidRDefault="00501110" w:rsidP="00501110">
      <w:pPr>
        <w:ind w:left="1080"/>
        <w:rPr>
          <w:b/>
          <w:bCs/>
          <w:sz w:val="28"/>
          <w:szCs w:val="28"/>
        </w:rPr>
      </w:pPr>
    </w:p>
    <w:p w:rsidR="006C40BD" w:rsidRPr="004179A0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28"/>
        </w:rPr>
      </w:pPr>
      <w:r w:rsidRPr="004179A0">
        <w:rPr>
          <w:b/>
          <w:bCs/>
          <w:sz w:val="28"/>
        </w:rPr>
        <w:t>Тема 1.2. Плоская система сил</w:t>
      </w:r>
    </w:p>
    <w:p w:rsidR="005027BC" w:rsidRPr="004179A0" w:rsidRDefault="005027BC" w:rsidP="005027BC">
      <w:pPr>
        <w:rPr>
          <w:i/>
          <w:iCs/>
          <w:sz w:val="28"/>
          <w:szCs w:val="28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Продолжите теорему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 освобождении от связей: Механическое состояние системы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1) не изменится, если её освободить от связей, приложив к точкам системы силы, равные реакциям связей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2) не изменится, если её освободить от связей, приложив к точкам системы силы, равные внешним сосредоточенным силам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3) не изменится, если её освободить от связей, приложив к точкам системы силы, равные внешним и внутренним распределённым нагрузкам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4) в любом случае изменится, если её освободить от связей, приложив к точкам системы силы, равные реакциям связей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определение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Проекцией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вектора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длина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отрезка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заключённого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между двумя перпендикулярами, опущенными из начала и конца вектора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между двумя произвольно выбранными точками на этой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между двумя параллельно проведёнными к этой оси линиями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между установленным нулевым значением на оси и точкой пересечения вектора с осью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Система сил называется уравновешенной,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если, будучи приложенной к твёрдому телу, она не вызывает его движения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если, будучи приложенной к твёрдому телу, она эквивалентна равнодействующей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если, будучи приложенной к твёрдому телу, она заставляет его двигаться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если она не приложена ни к какому телу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Мера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материального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другое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реакцией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аксиому статики о принципе присоединения и исключения уравновешенных сил: Действие данной системы сил на твёрдое тело не изменится, если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к ней добавить или от неё отнять уравновешенную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 ней не добавлять или от неё не отнимать уравновешенную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никаким образом не изменять данную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 ней добавить или от неё отнять произвольную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Взятое со знаком "+" или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"-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" произведение модуля силы на кратчайшее расстояние от точки до линии действия силы,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моментом силы относительно точки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 пары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главным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вращающим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двух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параллельных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равных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модулю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противоположные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стороны</w:t>
      </w:r>
      <w:r w:rsidRPr="002114DF">
        <w:rPr>
          <w:sz w:val="28"/>
          <w:szCs w:val="28"/>
        </w:rPr>
        <w:t>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называется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уравновешена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называется распределённой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уравновешивается третьей силой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аксиому статики об условии равновесия двух сил: Две силы, приложенные к твёрдому телу, образуют уравновешенную систему только тогда, когда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они равны по модулю и действуют вдоль одной прямой в противоположные стороны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они равны по модулю и действуют в перпендикулярном направлении по отношению друг к другу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они равны по модулю и действуют вдоль одной прямой в одну сторону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они равны по модулю, лежат на </w:t>
      </w:r>
      <w:proofErr w:type="gramStart"/>
      <w:r w:rsidRPr="002114DF">
        <w:rPr>
          <w:rFonts w:ascii="Times New Roman CYR" w:hAnsi="Times New Roman CYR" w:cs="Times New Roman CYR"/>
        </w:rPr>
        <w:t>параллельных</w:t>
      </w:r>
      <w:proofErr w:type="gramEnd"/>
      <w:r w:rsidRPr="002114DF">
        <w:rPr>
          <w:rFonts w:ascii="Times New Roman CYR" w:hAnsi="Times New Roman CYR" w:cs="Times New Roman CYR"/>
        </w:rPr>
        <w:t xml:space="preserve"> прямых и направлены в противоположные стороны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результат действия нескольких сил не зависит от последовательности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сумме результатов действия каждой силы в отдельности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результат действия нескольких сил определяется последовательностью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сумме результатов действия </w:t>
      </w:r>
      <w:proofErr w:type="spellStart"/>
      <w:r w:rsidRPr="002114DF">
        <w:rPr>
          <w:rFonts w:ascii="Times New Roman CYR" w:hAnsi="Times New Roman CYR" w:cs="Times New Roman CYR"/>
        </w:rPr>
        <w:t>сонаправленных</w:t>
      </w:r>
      <w:proofErr w:type="spellEnd"/>
      <w:r w:rsidRPr="002114DF">
        <w:rPr>
          <w:rFonts w:ascii="Times New Roman CYR" w:hAnsi="Times New Roman CYR" w:cs="Times New Roman CYR"/>
        </w:rPr>
        <w:t xml:space="preserve">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результат действия нескольких сил не зависит от последовательности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произведению результата действия этих сил на плечо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Все тела,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которые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так или иначе ограничивают перемещение данного тела называются его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связями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заданными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активными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ограничителями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условие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 в аналитической форме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необходимо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достаточно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чтобы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алгебраические суммы проекций всех сил системы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силовой многоугольник был замкнут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алгебраические суммы моментов всех сил системы относительно точки пересечения их линий действия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проекции векторов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Система сил,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линии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действия которых лежат в одной плоскости и пересекаются в одной точке,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плоской системой сходящихся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плоской системой произвольно расположенных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плоской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Плоской системой сходящихся сил называется система сил,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в одной плоскости и пересекаются в 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пересекаются в 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в нескольких плоскостях и пересекаются водной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обязательно в одной плоскости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Взятое со знаком "+" или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"–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" произведение модуля одной из сил пары на кратчайшее расстояние между линиями их действия,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моментом пары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 силы относительно точки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главным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Какое из представленных утверждений верно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- это векторная величина, определяемая числовым значением точки приложения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мера механического воздействия одного материального тела на другое называется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- это физическое воздействие, возвращающая точку в состояние покоя или заставляющая её двигаться равномерно и прямолинейно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Если пара сил стремится повернуть тело против хода часовой стрелки, тогда момент пары считается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положительным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отрицательным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нулевым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знак момента не зависит от направления вращения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определяемая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числовым значением, точкой приложения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углом наклона к оси, точкой приложения и числовым значением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числовым значением, углом наклона к оси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точкой приложения и величиной проекции на ось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Произвольная плоская система сил эквивалентна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одной силе - главному вектору и одной паре, момент которой равен главному моменту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одной силе - равнодействующей и одной паре, момент которой равен главному моменту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только одной силе - равнодействующей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Две пары, расположенные в одной плоскости, производят на тело одинаковое вращательное действие в том случае,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если их моменты равны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если они стремятся повернуть тело в одну и ту же сторону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если тело остаётся неподвижным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если момент первой пары уравновешивается моментом второй пары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условие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 в геометрической форме</w:t>
      </w:r>
      <w:r w:rsidRPr="002114DF">
        <w:rPr>
          <w:sz w:val="28"/>
          <w:szCs w:val="28"/>
          <w:lang w:val="x-none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Плоская система сходящихся сил уравновешена только тогда,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когда силовой многоугольник замкнут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когда проекции векторов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когда силовой многоугольник замкнут вектором равнодействующей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когда алгебраические суммы проекций всех сил системы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Воздействие связей на тело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реакциями связей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распределённой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сосредоточенной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активными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Необходимое и достаточное условие равновесия произвольной плоской системы сил состоит в том,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чтобы главный вектор этой системы и её главный момент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чтобы главный вектор этой системы был равен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чтобы главный вектор этой системы и её главный момент были равны между собой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чтобы равнодействующая этой системы и её момент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теоретической механике силу, приложенную к твёрдому телу,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можно переносить вдоль линии её действия в любую другую точку, действие силы на тело при этом не изменится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можно переносить в любую другую точку, действие силы на тело при этом не изменится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нельзя переносить вдоль линии её действия в любую другую точку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можно переносить вдоль линии её действия в любую другую точку, действие силы на тело при этом однозначно изменится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623"/>
        <w:gridCol w:w="555"/>
        <w:gridCol w:w="555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5027BC" w:rsidRPr="002114DF" w:rsidRDefault="005027BC" w:rsidP="005027BC">
      <w:pPr>
        <w:rPr>
          <w:i/>
          <w:iCs/>
          <w:sz w:val="28"/>
          <w:szCs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1.5 Кинематика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общем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случае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ускорение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разлагается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слагаемых</w:t>
      </w:r>
      <w:r w:rsidRPr="002114DF">
        <w:rPr>
          <w:sz w:val="28"/>
          <w:szCs w:val="28"/>
        </w:rPr>
        <w:t>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касательное и нормальное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параллельное и перпендикулярное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прямолинейное и криволинейное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По виду траектории движение точки делится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прямолинейное и криволинейное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равномерное и равнопеременное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видимое</w:t>
      </w:r>
      <w:proofErr w:type="gramEnd"/>
      <w:r w:rsidRPr="002114DF">
        <w:rPr>
          <w:rFonts w:ascii="Times New Roman CYR" w:hAnsi="Times New Roman CYR" w:cs="Times New Roman CYR"/>
        </w:rPr>
        <w:t xml:space="preserve"> и невидимое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простое и сложное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Характеристикой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быстроты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угловой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скорости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служит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угловое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касательное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нормальное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угол поворота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Касательное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ускорение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быстроту изменения модуля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быстроту изменения направления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направление и быстроту движения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быстроту изменения касательного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Нормальное ускорение характеризует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быстроту изменения направления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быстроту изменения модуля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быстроту изменения нормального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направление и быстроту движения точки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Векторная величина, характеризующая быстроту изменения направления и числового значения скорости,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ускорением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направлением движения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Геометрическое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место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положений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движущейся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рассматриваемой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отсчёта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траекторией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расстоянием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пройденным путём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Быстрота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угла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поворота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времени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величиной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угловой скоростью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линейной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углом поворота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линейным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характеризующая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каждый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времени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быстроту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движения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ускорением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траекторией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10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Перечислите способы задания движения точки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естественный, координатный и векторный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естественный, искусственный и комбинированный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аналитический, геометрический и эмпирический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практический, теоретический и графический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Значение скорости точки, движение которой задано естественным способом, в любой момент времени равно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первой производной от расстояния (дуговой координаты) по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постоянной величине, неизменяющейся во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второй производной от расстояния (дуговой координаты) по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произведению расстояния (дуговой координаты) на время</w:t>
      </w:r>
    </w:p>
    <w:p w:rsidR="00AD6D83" w:rsidRPr="002114DF" w:rsidRDefault="00AD6D83" w:rsidP="00AD6D8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Движение твёрдого тела, при котором любой выбранный в теле отрезок прямой перемещается, оставаясь параллельным своему первоначальному положению,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поступательным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равномерным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равнопеременным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вращательным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Движение тела, при котором все его точки перемещаются по окружностям с центрами, расположенными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перпендикулярной плоскостям окружностей неподвижной прямой,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вращательным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поступательным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равнопеременным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равномерным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rPr>
          <w:i/>
          <w:iCs/>
          <w:sz w:val="28"/>
          <w:szCs w:val="28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3"/>
        <w:gridCol w:w="627"/>
        <w:gridCol w:w="641"/>
        <w:gridCol w:w="626"/>
        <w:gridCol w:w="635"/>
        <w:gridCol w:w="627"/>
        <w:gridCol w:w="626"/>
        <w:gridCol w:w="626"/>
        <w:gridCol w:w="576"/>
        <w:gridCol w:w="554"/>
        <w:gridCol w:w="605"/>
        <w:gridCol w:w="546"/>
        <w:gridCol w:w="507"/>
        <w:gridCol w:w="507"/>
      </w:tblGrid>
      <w:tr w:rsidR="00AD6D83" w:rsidRPr="002114DF" w:rsidTr="00815C96">
        <w:tc>
          <w:tcPr>
            <w:tcW w:w="1603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3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57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54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0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4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</w:tr>
      <w:tr w:rsidR="00AD6D83" w:rsidRPr="002114DF" w:rsidTr="00815C96">
        <w:tc>
          <w:tcPr>
            <w:tcW w:w="1603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3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0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4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1.6. Динамика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Количественной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мерой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скольжении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является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трения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сила упругости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тяжести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сила инерции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принцип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Даламбера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Активные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реактивные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материальную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точку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вместе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инерции</w:t>
      </w:r>
      <w:proofErr w:type="gramStart"/>
      <w:r w:rsidRPr="002114DF">
        <w:rPr>
          <w:sz w:val="28"/>
          <w:szCs w:val="28"/>
        </w:rPr>
        <w:t>.</w:t>
      </w:r>
      <w:proofErr w:type="gramEnd"/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бразуют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систему взаимно уравновешенных сил, удовлетворяющую всем условиям равновесия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плоскую систему сходящихся сил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плоскую систему произвольно расположенных сил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неуравновешенную систему сил, решаемую методом кинетостатики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 трения направлена в сторону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противоположную</w:t>
      </w:r>
      <w:proofErr w:type="gramEnd"/>
      <w:r w:rsidRPr="002114DF">
        <w:rPr>
          <w:rFonts w:ascii="Times New Roman CYR" w:hAnsi="Times New Roman CYR" w:cs="Times New Roman CYR"/>
        </w:rPr>
        <w:t xml:space="preserve"> движению (или возможному движению)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движения (или возможного движения)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действия силы тяжести и </w:t>
      </w:r>
      <w:proofErr w:type="gramStart"/>
      <w:r w:rsidRPr="002114DF">
        <w:rPr>
          <w:rFonts w:ascii="Times New Roman CYR" w:hAnsi="Times New Roman CYR" w:cs="Times New Roman CYR"/>
        </w:rPr>
        <w:t>равна</w:t>
      </w:r>
      <w:proofErr w:type="gramEnd"/>
      <w:r w:rsidRPr="002114DF">
        <w:rPr>
          <w:rFonts w:ascii="Times New Roman CYR" w:hAnsi="Times New Roman CYR" w:cs="Times New Roman CYR"/>
        </w:rPr>
        <w:t xml:space="preserve"> её по величине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Продолжите основной закон динамики: Ускорение материальной точки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пропорционально действующей силе и направлено по той прямой, по которой действует эта сила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обратно пропорционально действующей силе и направлено по той прямой, по которой действует эта сила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пропорционально действующей силе и направлено по той прямой, по которой действует эта сила, в противоположную сторону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При перекатывании одного тела по поверхности другого возникает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трения качения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сила трения скольжения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трения вращения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сила трения движения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закон независимости действия сил: Если к материальной точке приложена система сил, то каждая из сил системы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сообщает точке такое же ускорение, какое она сообщила бы, действуя одна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не сообщает точке какое-либо ускорение, пока не будут приложены все силы системы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сообщает точке большее ускорение, чем то, какое она сообщила бы, действуя одна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Сила, численно равная произведению массы материальной точки на приобретённое ею ускорение и направленная в сторону, противоположную ускорению, называют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силой инерции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силой трения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силой тяжести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силой упругости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</w:tblGrid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CF3B5F" w:rsidRPr="002114DF" w:rsidRDefault="00CF3B5F" w:rsidP="00CF3B5F">
      <w:pPr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2.1. Сопротивления материалов, основные положения</w:t>
      </w: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2.2. Растяжение и сжатие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жёсткость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нагрузку, не разрушаясь и без появления остаточных деформаций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поперечном сечении бруса при растяжении и сжатии действуют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нормальные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касательные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3) нормальные и касательные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растяжении</w:t>
      </w:r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сжатии</w:t>
      </w:r>
      <w:r w:rsidRPr="002114DF">
        <w:rPr>
          <w:sz w:val="28"/>
          <w:szCs w:val="28"/>
        </w:rPr>
        <w:t xml:space="preserve">): </w:t>
      </w:r>
      <w:r w:rsidRPr="002114DF">
        <w:rPr>
          <w:rFonts w:ascii="Times New Roman CYR" w:hAnsi="Times New Roman CYR" w:cs="Times New Roman CYR"/>
          <w:sz w:val="28"/>
          <w:szCs w:val="28"/>
        </w:rPr>
        <w:t>Проекции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от сечения, положительны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вниз по отношению к сечению, отрицательны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влево по отношению к сечению, отрицательны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к сечению, положительны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Какой внутренний силовой фактор возникает при растяжении (сжатии)?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продольная сила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поперечная сила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растягивающий (сжимающий) момент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крутящий момент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Закон Гука при растяжении (сжатии) в пределах упругих деформаций формулируется следующим образом: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нормальное напряжение прямо пропорционально продольной деформации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касательное напряжение прямо пропорционально относительному сдвигу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касательное напряжение прямо пропорционально продольной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нормальное напряжение прямо пропорционально относительному сдвигу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Pr="002114DF" w:rsidRDefault="00CF3B5F" w:rsidP="00CF3B5F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2.3. Срез и смятие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Вид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возникает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только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сдвигом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3) сжатием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смятием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Деформация сдвига, доведённая до разрушения материала,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срезом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сдвигом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смятием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Вид пластической деформации, возникающий в том случае, если детали конструкции, передающие значительную сжимающую нагрузку, имеют небольшую площадь контакта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срез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сжатие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сдвиг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2.4. Сдвиг и кручение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кручения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возникают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если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прямому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приложить вдоль оси две силы, направленные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 плоскостях перпендикулярных оси, приложить пары сил, действующих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плоскости, совпадающей с осью бруса, приложить пары сил, действующих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силовой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фактор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возникает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кручении</w:t>
      </w:r>
      <w:r w:rsidRPr="002114DF">
        <w:rPr>
          <w:sz w:val="28"/>
          <w:szCs w:val="28"/>
        </w:rPr>
        <w:t>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крутящий момент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2)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продольная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изгибающий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5) вращающий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поперечном сечении бруса при сдвиге и кручении действуют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нормальные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нормальные и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не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  <w:lang w:val="x-none"/>
        </w:rPr>
        <w:t>кручении</w:t>
      </w:r>
      <w:r w:rsidRPr="002114DF">
        <w:rPr>
          <w:sz w:val="28"/>
          <w:szCs w:val="28"/>
          <w:lang w:val="x-none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При рассмотрении любой из оставленных частей бруса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со стороны сечения внешние моменты, действующие по ходу часовой стрелки,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со стороны сечения внешние моменты, действующие по ходу часовой стрелки, считаем отрицательными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 стороны внешнего края бруса внешние моменты, действующие по ходу часовой стрелки,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 стороны сечения внешние моменты, направленные к сечению,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Закон Гука при сдвиге формулируется следующим образом: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касательное напряжение прямо пропорционально относительному сдвигу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нормальное напряжение прямо пропорционально продольной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касательное напряжение прямо пропорционально продольной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нормальное напряжение прямо пропорционально относительному сдвигу</w:t>
      </w:r>
    </w:p>
    <w:p w:rsidR="00BC64FB" w:rsidRPr="002114DF" w:rsidRDefault="00BC64FB" w:rsidP="00BC64F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rPr>
          <w:i/>
          <w:iCs/>
          <w:sz w:val="28"/>
          <w:szCs w:val="28"/>
        </w:rPr>
      </w:pPr>
    </w:p>
    <w:p w:rsidR="00BC64FB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BC64FB">
        <w:rPr>
          <w:b/>
          <w:bCs/>
          <w:sz w:val="28"/>
        </w:rPr>
        <w:t>Тема 2.5. Изгиб</w:t>
      </w:r>
    </w:p>
    <w:p w:rsidR="00BC64FB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изгибающих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моментов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Изгибающий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произвольном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численно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равен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алгебраической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сумме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сторону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относительно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, 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через которую проходит сечение, при этом внешним моментам, изгибающим ось балки выпуклостью вниз,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которая совпадает с началом системы координат, при этом внешним моментам, изгибающим ось балки выпуклостью вниз,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через </w:t>
      </w:r>
      <w:proofErr w:type="gramStart"/>
      <w:r w:rsidRPr="002114DF">
        <w:rPr>
          <w:rFonts w:ascii="Times New Roman CYR" w:hAnsi="Times New Roman CYR" w:cs="Times New Roman CYR"/>
        </w:rPr>
        <w:t>которую</w:t>
      </w:r>
      <w:proofErr w:type="gramEnd"/>
      <w:r w:rsidRPr="002114DF">
        <w:rPr>
          <w:rFonts w:ascii="Times New Roman CYR" w:hAnsi="Times New Roman CYR" w:cs="Times New Roman CYR"/>
        </w:rPr>
        <w:t xml:space="preserve"> проходит сечение, при этом внешним моментам, совпадающим по направлению с направлением продольной оси балки,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Какие внутренние силовые факторы возникают при прямом чистом изгибе балки?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только изгибающий момент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изгибающий момент и поперечная сила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только крутящий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Какие внутренние силовые факторы возникают при прямом поперечном изгибе балки?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изгибающий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изгибающий момент и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изгибающий момент и продольная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крутящий момент и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нормальные и касательные напряжения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нормальные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только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не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поперечных сил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Поперечная сила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произвольном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численно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алгебраической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сумме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значений внешних сил, приложенных к балке по одну сторону от сечения, при этом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sz w:val="28"/>
          <w:szCs w:val="28"/>
        </w:rPr>
        <w:t xml:space="preserve">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силам, поворачивающим относительно сечения оставленную часть балки по ходу часовой стрелки,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моментам сил, поворачивающим относительно сечения оставленную часть балки по ходу часовой стрелки, приписывается знак плюс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114DF">
        <w:rPr>
          <w:rFonts w:ascii="Times New Roman CYR" w:hAnsi="Times New Roman CYR" w:cs="Times New Roman CYR"/>
        </w:rPr>
        <w:t>3) силам, совпадающим по направлению с направлением продольной оси балки, приписывается знак плюс</w:t>
      </w: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Расчёт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шпоночного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является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проверочным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проводится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 xml:space="preserve">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смятие и срез шпонки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максимальный крутящий момент на валу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изгиб вала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признаку</w:t>
      </w:r>
      <w:r w:rsidRPr="002114DF">
        <w:rPr>
          <w:sz w:val="28"/>
          <w:szCs w:val="28"/>
        </w:rPr>
        <w:t xml:space="preserve"> </w:t>
      </w:r>
      <w:proofErr w:type="spellStart"/>
      <w:r w:rsidRPr="002114DF">
        <w:rPr>
          <w:rFonts w:ascii="Times New Roman CYR" w:hAnsi="Times New Roman CYR" w:cs="Times New Roman CYR"/>
          <w:sz w:val="28"/>
          <w:szCs w:val="28"/>
        </w:rPr>
        <w:t>разъёмности</w:t>
      </w:r>
      <w:proofErr w:type="spellEnd"/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можно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разделить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неразъёмные и 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подвижные и неподвижные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Участок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образовавшийся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результате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кристаллизации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расплавленного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металла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результате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пластической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давлением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сочетания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кристаллизации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proofErr w:type="gramStart"/>
      <w:r w:rsidRPr="002114DF">
        <w:rPr>
          <w:sz w:val="28"/>
          <w:szCs w:val="28"/>
        </w:rPr>
        <w:t>.</w:t>
      </w:r>
      <w:proofErr w:type="gramEnd"/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сварным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заклёпочным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шпонкой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Как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крепёжные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резьбовые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имеют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однозаходную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spellStart"/>
      <w:r w:rsidRPr="002114DF">
        <w:rPr>
          <w:rFonts w:ascii="Times New Roman CYR" w:hAnsi="Times New Roman CYR" w:cs="Times New Roman CYR"/>
        </w:rPr>
        <w:t>двухзаходную</w:t>
      </w:r>
      <w:proofErr w:type="spellEnd"/>
      <w:r w:rsidRPr="002114DF">
        <w:rPr>
          <w:rFonts w:ascii="Times New Roman CYR" w:hAnsi="Times New Roman CYR" w:cs="Times New Roman CYR"/>
        </w:rPr>
        <w:t xml:space="preserve">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многозаходную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беззаходную</w:t>
      </w:r>
      <w:proofErr w:type="spellEnd"/>
      <w:r w:rsidRPr="002114DF">
        <w:rPr>
          <w:rFonts w:ascii="Times New Roman CYR" w:hAnsi="Times New Roman CYR" w:cs="Times New Roman CYR"/>
        </w:rPr>
        <w:t xml:space="preserve">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требуемые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после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срока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хранения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транспортирования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помощью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заклёпки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сплошного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цилиндрического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стержня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закладной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головкой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заклёпочным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клёпаным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соединение наклёпом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заклёпаным</w:t>
      </w:r>
      <w:proofErr w:type="spellEnd"/>
      <w:r w:rsidRPr="002114DF">
        <w:rPr>
          <w:rFonts w:ascii="Times New Roman CYR" w:hAnsi="Times New Roman CYR" w:cs="Times New Roman CYR"/>
        </w:rPr>
        <w:t xml:space="preserve">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заменяющие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имитирующие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физиологические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присущие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человеку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природе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обладающие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элементами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искусственного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интеллекта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кибернетическими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информационными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пайки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защиты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поверхностей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загрязнения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окисления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соответственно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улучшения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растекания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жидкого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припоя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применяют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флюс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припой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обезжиривающие и растворяющие жидкости (ацетон, бензин и т.п.)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внешнему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подразделяются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выпуклые, нормальные и вогнутые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непрерывные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п</w:t>
      </w:r>
      <w:proofErr w:type="gramEnd"/>
      <w:r w:rsidRPr="002114DF">
        <w:rPr>
          <w:rFonts w:ascii="Times New Roman CYR" w:hAnsi="Times New Roman CYR" w:cs="Times New Roman CYR"/>
        </w:rPr>
        <w:t>рерывистые и точечные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горизонтальные, вертикальные и потолочные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стыковые, угловые и прорезные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предназначенные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преобразования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энергии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механическую</w:t>
      </w:r>
      <w:proofErr w:type="gramEnd"/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наоборот</w:t>
      </w:r>
      <w:r w:rsidRPr="002114DF">
        <w:rPr>
          <w:sz w:val="28"/>
          <w:szCs w:val="28"/>
        </w:rPr>
        <w:t xml:space="preserve">),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рабочими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технологические машины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механическими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Приспособленность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изделия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предупреждению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обнаружению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устранению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отказов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неисправностей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посредством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обслуживания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ремонта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Состояние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функции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параметрами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нормативно</w:t>
      </w:r>
      <w:r w:rsidRPr="002114DF">
        <w:rPr>
          <w:sz w:val="28"/>
          <w:szCs w:val="28"/>
        </w:rPr>
        <w:t>-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документацией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работоспособностью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 характеру сопряжения свариваемых деталей различают следующие типы сварных соединений: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стыковые, угловые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т</w:t>
      </w:r>
      <w:proofErr w:type="gramEnd"/>
      <w:r w:rsidRPr="002114DF">
        <w:rPr>
          <w:rFonts w:ascii="Times New Roman CYR" w:hAnsi="Times New Roman CYR" w:cs="Times New Roman CYR"/>
        </w:rPr>
        <w:t xml:space="preserve">авровые, </w:t>
      </w:r>
      <w:proofErr w:type="spellStart"/>
      <w:r w:rsidRPr="002114DF">
        <w:rPr>
          <w:rFonts w:ascii="Times New Roman CYR" w:hAnsi="Times New Roman CYR" w:cs="Times New Roman CYR"/>
        </w:rPr>
        <w:t>нахлёсточные</w:t>
      </w:r>
      <w:proofErr w:type="spellEnd"/>
      <w:r w:rsidRPr="002114DF">
        <w:rPr>
          <w:rFonts w:ascii="Times New Roman CYR" w:hAnsi="Times New Roman CYR" w:cs="Times New Roman CYR"/>
        </w:rPr>
        <w:t xml:space="preserve"> и торцевые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стыковые, угловые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т</w:t>
      </w:r>
      <w:proofErr w:type="gramEnd"/>
      <w:r w:rsidRPr="002114DF">
        <w:rPr>
          <w:rFonts w:ascii="Times New Roman CYR" w:hAnsi="Times New Roman CYR" w:cs="Times New Roman CYR"/>
        </w:rPr>
        <w:t xml:space="preserve">авровые, </w:t>
      </w:r>
      <w:proofErr w:type="spellStart"/>
      <w:r w:rsidRPr="002114DF">
        <w:rPr>
          <w:rFonts w:ascii="Times New Roman CYR" w:hAnsi="Times New Roman CYR" w:cs="Times New Roman CYR"/>
        </w:rPr>
        <w:t>нахлёсточные</w:t>
      </w:r>
      <w:proofErr w:type="spellEnd"/>
      <w:r w:rsidRPr="002114DF">
        <w:rPr>
          <w:rFonts w:ascii="Times New Roman CYR" w:hAnsi="Times New Roman CYR" w:cs="Times New Roman CYR"/>
        </w:rPr>
        <w:t>, торцевые и боковые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простые</w:t>
      </w:r>
      <w:proofErr w:type="gramEnd"/>
      <w:r w:rsidRPr="002114DF">
        <w:rPr>
          <w:rFonts w:ascii="Times New Roman CYR" w:hAnsi="Times New Roman CYR" w:cs="Times New Roman CYR"/>
        </w:rPr>
        <w:t xml:space="preserve"> и сложные с применением кондукторов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верхние и нижние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Изделие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изготовленное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однородного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наименованию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сборочных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операций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изделием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обеспечиваемое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молекулярного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взаимодействия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между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соединяемыми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деталями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припоем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паяным соединением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соединением с натягом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 соединение деталей с помощью клея, наносимого на соединяемые поверхности,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клеевым соединением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паяным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плотным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склеиванием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равнобедренного треугольника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55</w:t>
      </w:r>
      <w:r w:rsidRPr="002114DF">
        <w:rPr>
          <w:rFonts w:ascii="Symbol" w:hAnsi="Symbol" w:cs="Symbol"/>
          <w:noProof/>
          <w:sz w:val="28"/>
          <w:szCs w:val="28"/>
        </w:rPr>
        <w:t>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трубная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трапецеидальная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зависимости от направления винтовой линии резьбы бывают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правые и левые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кольцевые и спиральные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однозаходные и многозаходные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Устройство, выполняющее механические движения для преобразования энергии, материалов, движения или для накопления и переработки информации с целью повышения производительности, замены или облегчения физического и умственного труда человека,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прибором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Под действием осевой силы (силы затяжки) в стержне винта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напряжения растяжения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напряжения сжатия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напряжения смятия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среза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Заклёпки прочноплотных швов рассчитывают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 срез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 срез и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Тавровое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получается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когда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торец одной детали под прямым или любым другим углом соединяется с поверхностью другой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деталей располагаются под прямым, тупым или острым углом и свариваются по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Под действием осевой силы (силы затяжки) в теле гайки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напряжения сжатия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напряжения растяжения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напряжения смятия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среза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посадки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отверстия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разделяют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подвижные</w:t>
      </w:r>
      <w:proofErr w:type="gramEnd"/>
      <w:r w:rsidRPr="002114DF">
        <w:rPr>
          <w:rFonts w:ascii="Times New Roman CYR" w:hAnsi="Times New Roman CYR" w:cs="Times New Roman CYR"/>
        </w:rPr>
        <w:t xml:space="preserve"> (с зазором), неподвижные (с натягом) и переходные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gramStart"/>
      <w:r w:rsidRPr="002114DF">
        <w:rPr>
          <w:rFonts w:ascii="Times New Roman CYR" w:hAnsi="Times New Roman CYR" w:cs="Times New Roman CYR"/>
        </w:rPr>
        <w:t>подвижные</w:t>
      </w:r>
      <w:proofErr w:type="gramEnd"/>
      <w:r w:rsidRPr="002114DF">
        <w:rPr>
          <w:rFonts w:ascii="Times New Roman CYR" w:hAnsi="Times New Roman CYR" w:cs="Times New Roman CYR"/>
        </w:rPr>
        <w:t xml:space="preserve"> (с зазором) и неподвижные (с натягом)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разъёмные и неразъёмные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простые, переходные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зависимости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назначения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крепёжные, крепёжно-уплотняющие и для преобразования движения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треугольные, прямоугольные, трапецеидальные и круглые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однозаходные и многозаходные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proofErr w:type="gramStart"/>
      <w:r w:rsidRPr="002114DF">
        <w:rPr>
          <w:rFonts w:ascii="Times New Roman CYR" w:hAnsi="Times New Roman CYR" w:cs="Times New Roman CYR"/>
        </w:rPr>
        <w:t>4) простые и специального назначения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равностороннего треугольника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60</w:t>
      </w:r>
      <w:r w:rsidRPr="002114DF">
        <w:rPr>
          <w:rFonts w:ascii="Symbol" w:hAnsi="Symbol" w:cs="Symbol"/>
          <w:noProof/>
          <w:sz w:val="28"/>
          <w:szCs w:val="28"/>
        </w:rPr>
        <w:t>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трубная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круглая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равнобочной трапеции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30°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трапецеидальная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прямоугольная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Угловое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получается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когда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поверхности свариваемых деталей располагаются под прямым, тупым или острым углом и свариваются по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элементов располагаются параллельно так, чтобы они были смещены и частично перекрывали друг друга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форме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основной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поверхности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различают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цилиндрические и конические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прямые и наклонные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кольцевые и спиральные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 деталей, предназначенная для передачи и преобразования движения,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усилия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подразделяются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продольные, поперечные, комбинированные и косые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односторонние и двусторонние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однослойные, многослойные и многопроходные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выпуклые, нормальные и вогнутые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свои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течение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наработки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вынужденных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перерывов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стыковом сварном соединении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элементов располагаются параллельно так, чтобы они были смещены и частично перекрывали друг друга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торец одной детали находится под прямым или любым другим углом по отношению к поверхности другой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помощью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швов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заклёпочным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шпоночным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Припой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это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сплав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металл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вводимый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расплавленном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состоянии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зазор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между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соединяемыми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деталями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имеющий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более низкую температуру плавления, чем соединяемые детали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более высокую температуру плавления, чем соединяемые детали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температуру плавления близкую к температуре плавления соединяемых деталей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Соединение двух соосных цилиндрических деталей для передачи вращения между ними с помощью специальной детали - шпонки, устанавливаемой в пазы соединяемых деталей,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шпоночным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шлицевым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назначению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различают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заклёпочные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прочные и прочноплотные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простые и составные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слабые и усиленные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прямые и косые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Шпоночные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напряжёнными и ненапряжёнными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разъёмными и неразъёмными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собираемыми и разбираемыми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простыми и сложными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Припои принято делить на две группы -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мягкие и твёрдые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spellStart"/>
      <w:r w:rsidRPr="002114DF">
        <w:rPr>
          <w:rFonts w:ascii="Times New Roman CYR" w:hAnsi="Times New Roman CYR" w:cs="Times New Roman CYR"/>
        </w:rPr>
        <w:t>легкорасплавляемые</w:t>
      </w:r>
      <w:proofErr w:type="spellEnd"/>
      <w:r w:rsidRPr="002114DF">
        <w:rPr>
          <w:rFonts w:ascii="Times New Roman CYR" w:hAnsi="Times New Roman CYR" w:cs="Times New Roman CYR"/>
        </w:rPr>
        <w:t xml:space="preserve"> и </w:t>
      </w:r>
      <w:proofErr w:type="spellStart"/>
      <w:r w:rsidRPr="002114DF">
        <w:rPr>
          <w:rFonts w:ascii="Times New Roman CYR" w:hAnsi="Times New Roman CYR" w:cs="Times New Roman CYR"/>
        </w:rPr>
        <w:t>труднорасплавляемые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 простым химическим составом и со сложным химическим составом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Стандартом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предусмотрены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следующие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серии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шлицевых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1) лёгкая, средняя и тяжёлая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2) подвижная и неподвижная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с зазором, с натягом и </w:t>
      </w:r>
      <w:proofErr w:type="gramStart"/>
      <w:r>
        <w:rPr>
          <w:rFonts w:ascii="Times New Roman CYR" w:hAnsi="Times New Roman CYR" w:cs="Times New Roman CYR"/>
          <w:color w:val="000000"/>
        </w:rPr>
        <w:t>переходная</w:t>
      </w:r>
      <w:proofErr w:type="gramEnd"/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4) простая и сложная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BC64FB" w:rsidRPr="00247520" w:rsidRDefault="00BC64FB" w:rsidP="00BC64FB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  <w:r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Default="00CF3B5F" w:rsidP="005027BC">
      <w:pPr>
        <w:rPr>
          <w:i/>
          <w:iCs/>
          <w:sz w:val="28"/>
          <w:szCs w:val="28"/>
        </w:rPr>
      </w:pPr>
    </w:p>
    <w:p w:rsidR="00BC64FB" w:rsidRDefault="00BC64FB" w:rsidP="00BC64FB">
      <w:pPr>
        <w:jc w:val="center"/>
        <w:rPr>
          <w:b/>
          <w:bCs/>
          <w:sz w:val="28"/>
        </w:rPr>
      </w:pPr>
      <w:r w:rsidRPr="00BC64FB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BC64FB" w:rsidRPr="00BC64FB" w:rsidRDefault="00BC64FB" w:rsidP="00BC64FB">
      <w:pPr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признаку</w:t>
      </w:r>
      <w:r w:rsidRPr="002114DF">
        <w:rPr>
          <w:sz w:val="28"/>
          <w:szCs w:val="28"/>
        </w:rPr>
        <w:t xml:space="preserve"> </w:t>
      </w:r>
      <w:proofErr w:type="spellStart"/>
      <w:r w:rsidRPr="002114DF">
        <w:rPr>
          <w:rFonts w:ascii="Times New Roman CYR" w:hAnsi="Times New Roman CYR" w:cs="Times New Roman CYR"/>
          <w:sz w:val="28"/>
          <w:szCs w:val="28"/>
        </w:rPr>
        <w:t>разъёмности</w:t>
      </w:r>
      <w:proofErr w:type="spellEnd"/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можно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разделить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неразъёмные и 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подвижные и неподвижные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требуемые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после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срока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хранения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транспортирования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заменяющие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имитирующие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физиологические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присущие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человеку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природе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обладающие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элементами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искусственного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интеллекта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кибернетическими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информационными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предназначенные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преобразования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энергии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механическую</w:t>
      </w:r>
      <w:proofErr w:type="gramEnd"/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наоборот</w:t>
      </w:r>
      <w:r w:rsidRPr="002114DF">
        <w:rPr>
          <w:sz w:val="28"/>
          <w:szCs w:val="28"/>
        </w:rPr>
        <w:t xml:space="preserve">),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рабочими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технологические машины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механическими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Приспособленность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изделия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предупреждению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обнаружению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устранению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отказов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неисправностей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посредством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обслуживания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ремонта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Состояние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функции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параметрами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нормативно</w:t>
      </w:r>
      <w:r w:rsidRPr="002114DF">
        <w:rPr>
          <w:sz w:val="28"/>
          <w:szCs w:val="28"/>
        </w:rPr>
        <w:t>-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документацией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работоспособностью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Изделие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изготовленное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однородного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наименованию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сборочных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операций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изделием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Устройство, выполняющее механические движения для преобразования энергии, материалов, движения или для накопления и переработки информации с целью повышения производительности, замены или облегчения физического и умственного труда человека,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прибором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 деталей, предназначенная для передачи и преобразования движения,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свои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течение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наработки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вынужденных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перерывов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Механические устройства, предназначенные для преобразования и передачи вращательного движения,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системами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деталями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Передаточным отношением от одного вала к другому называется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отношение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отношение их угловых скоростей без учёта знака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произведение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сумма их угловых скоростей с учётом направления вращения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Передаточным числом от одного вала к другому называется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отношение их угловых скоростей без учёта знака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отношение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произведение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сумма их угловых скоростей с учётом направления вращения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Валы, воспринимающие и передающие крутящий момент,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ведущими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ведомыми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подведомственными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стартующими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Валы, приводимые в движение от каких-либо ведущих звеньев,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ведомыми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ведущими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подведомственными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стартующими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Передачи, осуществляемые за счёт трения,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фрикционными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тормозными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трущимися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катковыми</w:t>
      </w:r>
      <w:proofErr w:type="spellEnd"/>
      <w:r w:rsidRPr="002114DF">
        <w:rPr>
          <w:rFonts w:ascii="Times New Roman CYR" w:hAnsi="Times New Roman CYR" w:cs="Times New Roman CYR"/>
        </w:rPr>
        <w:t xml:space="preserve">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Передача трением, состоящая из ведущего и ведомого шкивов, гибкой связи и натяжного устройства, в общем случае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ременной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фрикционной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тормозной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колодочной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Передача с гибкой связью, имеющая в своём составе также ведущую и ведомую звёздочки и, при необходимости, натяжное устройство, в общем случае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цепной передачей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фрикционной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ременной передачей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зубчатой передачей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5027BC">
      <w:pPr>
        <w:rPr>
          <w:i/>
          <w:i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Default="008F5494" w:rsidP="00501110">
      <w:pPr>
        <w:jc w:val="center"/>
        <w:rPr>
          <w:b/>
          <w:bCs/>
          <w:color w:val="000000"/>
          <w:sz w:val="28"/>
          <w:szCs w:val="28"/>
        </w:rPr>
      </w:pPr>
    </w:p>
    <w:p w:rsidR="008F5494" w:rsidRDefault="008F5494" w:rsidP="00501110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DF245C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8F5494">
        <w:rPr>
          <w:i/>
          <w:sz w:val="28"/>
          <w:szCs w:val="28"/>
        </w:rPr>
        <w:t xml:space="preserve"> </w:t>
      </w:r>
    </w:p>
    <w:p w:rsidR="00A60B7C" w:rsidRDefault="008F5494" w:rsidP="007D4140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8F5494" w:rsidRPr="007816D6" w:rsidRDefault="008F5494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DF245C" w:rsidRDefault="00EF53F6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2558DB" w:rsidRPr="00EF53F6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 для самостоятельной работы</w:t>
      </w:r>
    </w:p>
    <w:p w:rsidR="00EF53F6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EF53F6" w:rsidRPr="00DF245C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8"/>
        </w:rPr>
      </w:pPr>
      <w:r w:rsidRPr="00DF245C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EF53F6" w:rsidRDefault="00EF53F6" w:rsidP="00EF53F6">
      <w:pPr>
        <w:ind w:firstLine="708"/>
        <w:jc w:val="center"/>
        <w:rPr>
          <w:sz w:val="32"/>
          <w:szCs w:val="28"/>
        </w:rPr>
      </w:pPr>
    </w:p>
    <w:p w:rsidR="00EF53F6" w:rsidRDefault="00EF53F6" w:rsidP="00EF53F6">
      <w:pPr>
        <w:ind w:firstLine="567"/>
        <w:jc w:val="both"/>
        <w:rPr>
          <w:sz w:val="28"/>
          <w:u w:val="single"/>
        </w:rPr>
      </w:pPr>
      <w:r w:rsidRPr="0038749C">
        <w:rPr>
          <w:sz w:val="28"/>
          <w:u w:val="single"/>
        </w:rPr>
        <w:t xml:space="preserve">Тематика электронных презентаций, для подготовки </w:t>
      </w:r>
      <w:proofErr w:type="gramStart"/>
      <w:r w:rsidRPr="0038749C">
        <w:rPr>
          <w:sz w:val="28"/>
          <w:u w:val="single"/>
        </w:rPr>
        <w:t>обучающимися</w:t>
      </w:r>
      <w:proofErr w:type="gramEnd"/>
      <w:r w:rsidRPr="0038749C">
        <w:rPr>
          <w:sz w:val="28"/>
          <w:u w:val="single"/>
        </w:rPr>
        <w:t>:</w:t>
      </w:r>
    </w:p>
    <w:p w:rsidR="00EF53F6" w:rsidRPr="00DF245C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DF245C">
        <w:rPr>
          <w:rFonts w:ascii="Times New Roman" w:hAnsi="Times New Roman"/>
          <w:sz w:val="28"/>
        </w:rPr>
        <w:t>Сварные соединения</w:t>
      </w:r>
    </w:p>
    <w:p w:rsidR="00EF53F6" w:rsidRPr="00DF245C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DF245C">
        <w:rPr>
          <w:rFonts w:ascii="Times New Roman" w:hAnsi="Times New Roman"/>
          <w:sz w:val="28"/>
        </w:rPr>
        <w:lastRenderedPageBreak/>
        <w:t>Заклёпочные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Клеевые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Паяные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Соединения с натягом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Шпоночные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Шлицевые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Резьбовые соединения</w:t>
      </w:r>
    </w:p>
    <w:p w:rsidR="00EF53F6" w:rsidRPr="00DF245C" w:rsidRDefault="00EF53F6" w:rsidP="00EF53F6">
      <w:pPr>
        <w:ind w:firstLine="708"/>
        <w:rPr>
          <w:sz w:val="28"/>
          <w:szCs w:val="28"/>
        </w:rPr>
      </w:pPr>
    </w:p>
    <w:p w:rsidR="00EF53F6" w:rsidRPr="00DF245C" w:rsidRDefault="00EF53F6" w:rsidP="00EF53F6">
      <w:pPr>
        <w:ind w:firstLine="708"/>
        <w:jc w:val="center"/>
        <w:rPr>
          <w:b/>
          <w:bCs/>
          <w:sz w:val="28"/>
        </w:rPr>
      </w:pPr>
      <w:r w:rsidRPr="00DF245C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EF53F6" w:rsidRDefault="00EF53F6" w:rsidP="00EF53F6">
      <w:pPr>
        <w:ind w:firstLine="567"/>
        <w:jc w:val="both"/>
        <w:rPr>
          <w:sz w:val="28"/>
          <w:u w:val="single"/>
        </w:rPr>
      </w:pPr>
      <w:r w:rsidRPr="0038749C">
        <w:rPr>
          <w:sz w:val="28"/>
          <w:u w:val="single"/>
        </w:rPr>
        <w:t xml:space="preserve">Тематика электронных презентаций, для подготовки </w:t>
      </w:r>
      <w:proofErr w:type="gramStart"/>
      <w:r w:rsidRPr="0038749C">
        <w:rPr>
          <w:sz w:val="28"/>
          <w:u w:val="single"/>
        </w:rPr>
        <w:t>обучающимися</w:t>
      </w:r>
      <w:proofErr w:type="gramEnd"/>
      <w:r w:rsidRPr="0038749C">
        <w:rPr>
          <w:sz w:val="28"/>
          <w:u w:val="single"/>
        </w:rPr>
        <w:t>: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Ременные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Цепные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proofErr w:type="spellStart"/>
      <w:r w:rsidRPr="00EF53F6">
        <w:rPr>
          <w:rFonts w:ascii="Times New Roman" w:hAnsi="Times New Roman"/>
          <w:sz w:val="28"/>
        </w:rPr>
        <w:t>Фрикционнеы</w:t>
      </w:r>
      <w:proofErr w:type="spellEnd"/>
      <w:r w:rsidRPr="00EF53F6">
        <w:rPr>
          <w:rFonts w:ascii="Times New Roman" w:hAnsi="Times New Roman"/>
          <w:sz w:val="28"/>
        </w:rPr>
        <w:t xml:space="preserve">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Зубчатые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Червячные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Передачи винт-гайка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4F539A" w:rsidRDefault="004F539A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DF245C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8"/>
        </w:rPr>
      </w:pPr>
      <w:r w:rsidRPr="00DF245C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A138BA" w:rsidRDefault="00EF53F6" w:rsidP="00EF53F6">
      <w:pPr>
        <w:ind w:firstLine="567"/>
        <w:jc w:val="both"/>
        <w:rPr>
          <w:sz w:val="28"/>
        </w:rPr>
      </w:pPr>
      <w:r w:rsidRPr="00A138BA">
        <w:rPr>
          <w:sz w:val="28"/>
        </w:rPr>
        <w:t xml:space="preserve">Представление электронных презентаций по </w:t>
      </w:r>
      <w:r>
        <w:rPr>
          <w:sz w:val="28"/>
        </w:rPr>
        <w:t>предложенно</w:t>
      </w:r>
      <w:r w:rsidRPr="00A138BA">
        <w:rPr>
          <w:sz w:val="28"/>
        </w:rPr>
        <w:t>й тематике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DF245C" w:rsidRDefault="00EF53F6" w:rsidP="00EF53F6">
      <w:pPr>
        <w:ind w:firstLine="708"/>
        <w:jc w:val="center"/>
        <w:rPr>
          <w:b/>
          <w:bCs/>
          <w:sz w:val="28"/>
        </w:rPr>
      </w:pPr>
      <w:r w:rsidRPr="00DF245C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A138BA" w:rsidRDefault="00EF53F6" w:rsidP="00EF53F6">
      <w:pPr>
        <w:ind w:firstLine="567"/>
        <w:jc w:val="both"/>
        <w:rPr>
          <w:sz w:val="28"/>
        </w:rPr>
      </w:pPr>
      <w:r w:rsidRPr="00A138BA">
        <w:rPr>
          <w:sz w:val="28"/>
        </w:rPr>
        <w:t xml:space="preserve">Представление электронных презентаций по </w:t>
      </w:r>
      <w:r>
        <w:rPr>
          <w:sz w:val="28"/>
        </w:rPr>
        <w:t>предложенно</w:t>
      </w:r>
      <w:r w:rsidRPr="00A138BA">
        <w:rPr>
          <w:sz w:val="28"/>
        </w:rPr>
        <w:t>й тематике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DF245C">
        <w:rPr>
          <w:bCs/>
          <w:color w:val="000000"/>
          <w:sz w:val="28"/>
          <w:szCs w:val="28"/>
        </w:rPr>
        <w:t>10</w:t>
      </w:r>
      <w:r>
        <w:rPr>
          <w:bCs/>
          <w:color w:val="000000"/>
          <w:sz w:val="28"/>
          <w:szCs w:val="28"/>
        </w:rPr>
        <w:t xml:space="preserve"> вариантов заданий. Варианты письменной контрольной работы равноценны по трудности, одинаковы по структуре, параллельны по расположению заданий: под одним </w:t>
      </w:r>
      <w:r>
        <w:rPr>
          <w:bCs/>
          <w:color w:val="000000"/>
          <w:sz w:val="28"/>
          <w:szCs w:val="28"/>
        </w:rPr>
        <w:lastRenderedPageBreak/>
        <w:t xml:space="preserve">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DF245C">
        <w:rPr>
          <w:bCs/>
          <w:color w:val="000000"/>
          <w:sz w:val="28"/>
          <w:szCs w:val="28"/>
        </w:rPr>
        <w:t xml:space="preserve"> 45 </w:t>
      </w:r>
      <w:r>
        <w:rPr>
          <w:bCs/>
          <w:color w:val="000000"/>
          <w:sz w:val="28"/>
          <w:szCs w:val="28"/>
        </w:rPr>
        <w:t>минут.</w:t>
      </w:r>
    </w:p>
    <w:p w:rsidR="00F05AE8" w:rsidRDefault="00DF245C" w:rsidP="00DF245C">
      <w:pPr>
        <w:ind w:firstLine="708"/>
        <w:jc w:val="both"/>
        <w:rPr>
          <w:i/>
          <w:iCs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>
        <w:rPr>
          <w:sz w:val="28"/>
          <w:szCs w:val="28"/>
        </w:rPr>
        <w:t>ответена</w:t>
      </w:r>
      <w:proofErr w:type="spellEnd"/>
      <w:r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2558DB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DF245C" w:rsidRDefault="00DF245C" w:rsidP="00DF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558DB" w:rsidRPr="00DB7F2E" w:rsidRDefault="002558DB" w:rsidP="00DF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</w:t>
      </w:r>
      <w:r w:rsidR="00DF245C">
        <w:rPr>
          <w:b/>
          <w:sz w:val="28"/>
          <w:szCs w:val="28"/>
        </w:rPr>
        <w:t xml:space="preserve">по теме </w:t>
      </w:r>
      <w:r w:rsidR="00DF245C" w:rsidRPr="00DF245C">
        <w:rPr>
          <w:b/>
          <w:bCs/>
          <w:sz w:val="28"/>
        </w:rPr>
        <w:t>1.2. Плоская система сил</w:t>
      </w:r>
    </w:p>
    <w:p w:rsidR="00DF245C" w:rsidRDefault="00DF245C" w:rsidP="00AD6D83">
      <w:pPr>
        <w:jc w:val="center"/>
        <w:rPr>
          <w:sz w:val="28"/>
        </w:rPr>
      </w:pPr>
    </w:p>
    <w:p w:rsidR="00AD6D83" w:rsidRPr="00B450B9" w:rsidRDefault="00AD6D83" w:rsidP="00AD6D83">
      <w:pPr>
        <w:jc w:val="center"/>
        <w:rPr>
          <w:sz w:val="28"/>
        </w:rPr>
      </w:pPr>
      <w:r w:rsidRPr="00B450B9">
        <w:rPr>
          <w:sz w:val="28"/>
        </w:rPr>
        <w:t>Задача 1</w:t>
      </w:r>
    </w:p>
    <w:p w:rsidR="00AD6D83" w:rsidRDefault="00AD6D83" w:rsidP="00AD6D83">
      <w:pPr>
        <w:jc w:val="center"/>
      </w:pPr>
      <w:r>
        <w:rPr>
          <w:noProof/>
          <w:lang w:eastAsia="ru-RU"/>
        </w:rPr>
        <w:drawing>
          <wp:inline distT="0" distB="0" distL="0" distR="0" wp14:anchorId="26ED61CB" wp14:editId="7BCD6B34">
            <wp:extent cx="5712460" cy="860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83" w:rsidRDefault="00AD6D83" w:rsidP="00AD6D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96AE84" wp14:editId="39B1C4E9">
            <wp:extent cx="4518249" cy="2367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96" cy="23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BF901" wp14:editId="58EC9DD0">
            <wp:extent cx="3603625" cy="5464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AD6D83" w:rsidRDefault="00AD6D83" w:rsidP="00AD6D83">
      <w:pPr>
        <w:jc w:val="center"/>
      </w:pPr>
      <w:r w:rsidRPr="00B450B9">
        <w:rPr>
          <w:sz w:val="28"/>
        </w:rPr>
        <w:t xml:space="preserve">Задача </w:t>
      </w:r>
      <w:r>
        <w:rPr>
          <w:sz w:val="28"/>
        </w:rPr>
        <w:t>2</w:t>
      </w:r>
    </w:p>
    <w:p w:rsidR="00AD6D83" w:rsidRDefault="00AD6D83" w:rsidP="00AD6D83">
      <w:pPr>
        <w:jc w:val="center"/>
      </w:pPr>
      <w:r>
        <w:rPr>
          <w:noProof/>
          <w:lang w:eastAsia="ru-RU"/>
        </w:rPr>
        <w:drawing>
          <wp:inline distT="0" distB="0" distL="0" distR="0" wp14:anchorId="086F178C" wp14:editId="28E70750">
            <wp:extent cx="5325110" cy="7531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05D68" wp14:editId="08DC345A">
            <wp:extent cx="5271135" cy="278638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D124CF" wp14:editId="2C7DD0F3">
            <wp:extent cx="4195445" cy="46475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DF245C" w:rsidP="002558DB">
      <w:pPr>
        <w:jc w:val="both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F245C" w:rsidRDefault="00DF245C" w:rsidP="00DF245C">
      <w:pPr>
        <w:pStyle w:val="a8"/>
        <w:jc w:val="center"/>
        <w:rPr>
          <w:b/>
          <w:sz w:val="28"/>
          <w:szCs w:val="28"/>
        </w:rPr>
      </w:pPr>
    </w:p>
    <w:p w:rsidR="00DF245C" w:rsidRPr="00DF245C" w:rsidRDefault="00DF245C" w:rsidP="00DF245C">
      <w:pPr>
        <w:pStyle w:val="a8"/>
        <w:spacing w:after="0"/>
        <w:jc w:val="center"/>
        <w:rPr>
          <w:b/>
          <w:sz w:val="28"/>
          <w:szCs w:val="28"/>
        </w:rPr>
      </w:pPr>
      <w:r w:rsidRPr="00DF245C">
        <w:rPr>
          <w:b/>
          <w:sz w:val="28"/>
          <w:szCs w:val="28"/>
        </w:rPr>
        <w:lastRenderedPageBreak/>
        <w:t>Контрольная работа по теме 2.5 Изгиб</w:t>
      </w:r>
    </w:p>
    <w:p w:rsidR="00DF245C" w:rsidRPr="00C050A4" w:rsidRDefault="00DF245C" w:rsidP="00DF245C">
      <w:pPr>
        <w:pStyle w:val="a8"/>
        <w:spacing w:after="0"/>
        <w:jc w:val="center"/>
        <w:rPr>
          <w:sz w:val="28"/>
          <w:szCs w:val="28"/>
        </w:rPr>
      </w:pPr>
    </w:p>
    <w:p w:rsidR="00DF245C" w:rsidRPr="00C050A4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sz w:val="28"/>
          <w:szCs w:val="28"/>
        </w:rPr>
      </w:pPr>
      <w:r w:rsidRPr="00C050A4">
        <w:rPr>
          <w:sz w:val="28"/>
          <w:szCs w:val="28"/>
        </w:rPr>
        <w:t xml:space="preserve">Для </w:t>
      </w:r>
      <w:proofErr w:type="spellStart"/>
      <w:r w:rsidRPr="00C050A4">
        <w:rPr>
          <w:sz w:val="28"/>
          <w:szCs w:val="28"/>
        </w:rPr>
        <w:t>двухопорной</w:t>
      </w:r>
      <w:proofErr w:type="spellEnd"/>
      <w:r w:rsidRPr="00C050A4">
        <w:rPr>
          <w:sz w:val="28"/>
          <w:szCs w:val="28"/>
        </w:rPr>
        <w:t xml:space="preserve"> балки построить эпюры поперечных сил и изгибающих моментов. Подобрать сечение балки, составленной из двух швеллеров, </w:t>
      </w:r>
      <w:r w:rsidRPr="00C050A4">
        <w:rPr>
          <w:spacing w:val="-4"/>
          <w:sz w:val="28"/>
          <w:szCs w:val="28"/>
        </w:rPr>
        <w:t xml:space="preserve">если </w:t>
      </w:r>
      <w:r w:rsidRPr="00C050A4">
        <w:rPr>
          <w:sz w:val="28"/>
          <w:szCs w:val="28"/>
        </w:rPr>
        <w:sym w:font="Symbol" w:char="F05B"/>
      </w:r>
      <w:r w:rsidRPr="00C050A4">
        <w:rPr>
          <w:sz w:val="28"/>
          <w:szCs w:val="28"/>
        </w:rPr>
        <w:sym w:font="Symbol" w:char="F073"/>
      </w:r>
      <w:r w:rsidRPr="00C050A4">
        <w:rPr>
          <w:sz w:val="28"/>
          <w:szCs w:val="28"/>
          <w:vertAlign w:val="subscript"/>
        </w:rPr>
        <w:t>и</w:t>
      </w:r>
      <w:r w:rsidRPr="00C050A4">
        <w:rPr>
          <w:sz w:val="28"/>
          <w:szCs w:val="28"/>
        </w:rPr>
        <w:sym w:font="Symbol" w:char="F05D"/>
      </w:r>
      <w:r w:rsidRPr="00C050A4">
        <w:rPr>
          <w:sz w:val="28"/>
          <w:szCs w:val="28"/>
        </w:rPr>
        <w:t xml:space="preserve"> = 1З0 МПа.</w:t>
      </w:r>
    </w:p>
    <w:p w:rsidR="00DF245C" w:rsidRPr="00C050A4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sz w:val="28"/>
          <w:szCs w:val="28"/>
        </w:rPr>
      </w:pPr>
      <w:r w:rsidRPr="00C050A4">
        <w:rPr>
          <w:sz w:val="28"/>
          <w:szCs w:val="28"/>
        </w:rPr>
        <w:t>Исходные данные</w:t>
      </w: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319"/>
        <w:gridCol w:w="2319"/>
        <w:gridCol w:w="2330"/>
      </w:tblGrid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Вариант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F</w:t>
            </w:r>
            <w:r w:rsidRPr="00C739B8">
              <w:rPr>
                <w:szCs w:val="28"/>
                <w:vertAlign w:val="subscript"/>
              </w:rPr>
              <w:t>1</w:t>
            </w:r>
            <w:r w:rsidRPr="00C739B8">
              <w:rPr>
                <w:szCs w:val="28"/>
              </w:rPr>
              <w:t>, кН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F</w:t>
            </w:r>
            <w:r w:rsidRPr="00C739B8">
              <w:rPr>
                <w:szCs w:val="28"/>
                <w:vertAlign w:val="subscript"/>
              </w:rPr>
              <w:t>2</w:t>
            </w:r>
            <w:r w:rsidRPr="00C739B8">
              <w:rPr>
                <w:szCs w:val="28"/>
              </w:rPr>
              <w:t>, кН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 xml:space="preserve">M, </w:t>
            </w:r>
            <w:proofErr w:type="spellStart"/>
            <w:r w:rsidRPr="00C739B8">
              <w:rPr>
                <w:szCs w:val="28"/>
              </w:rPr>
              <w:t>кНм</w:t>
            </w:r>
            <w:proofErr w:type="spellEnd"/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7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16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30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3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18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11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6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6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7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25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4</w:t>
            </w:r>
          </w:p>
        </w:tc>
      </w:tr>
      <w:tr w:rsidR="00DF245C" w:rsidRPr="00C739B8" w:rsidTr="00815C96">
        <w:trPr>
          <w:trHeight w:val="292"/>
        </w:trPr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17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</w:tr>
    </w:tbl>
    <w:p w:rsidR="00DF245C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color w:val="656565"/>
          <w:sz w:val="28"/>
          <w:szCs w:val="28"/>
        </w:rPr>
      </w:pPr>
    </w:p>
    <w:p w:rsidR="00DF245C" w:rsidRPr="00C4647E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line="276" w:lineRule="auto"/>
        <w:ind w:right="203"/>
        <w:jc w:val="center"/>
        <w:rPr>
          <w:color w:val="656565"/>
          <w:sz w:val="28"/>
          <w:szCs w:val="28"/>
        </w:rPr>
      </w:pPr>
      <w:r w:rsidRPr="00C4647E">
        <w:rPr>
          <w:noProof/>
          <w:lang w:eastAsia="ru-RU"/>
        </w:rPr>
        <w:drawing>
          <wp:inline distT="0" distB="0" distL="0" distR="0" wp14:anchorId="71C5B326" wp14:editId="4876A47A">
            <wp:extent cx="3592830" cy="51206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proofErr w:type="gramStart"/>
      <w:r>
        <w:rPr>
          <w:b/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>.</w:t>
      </w:r>
      <w:proofErr w:type="gramEnd"/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815C96" w:rsidRPr="00A46C76" w:rsidRDefault="002D07B7" w:rsidP="00815C96">
      <w:pPr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tab/>
      </w:r>
      <w:proofErr w:type="gramStart"/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EF53F6">
        <w:rPr>
          <w:bCs/>
          <w:color w:val="000000"/>
          <w:sz w:val="28"/>
          <w:szCs w:val="28"/>
        </w:rPr>
        <w:t xml:space="preserve">1 </w:t>
      </w:r>
      <w:r w:rsidR="00EF53F6" w:rsidRPr="00EF53F6">
        <w:rPr>
          <w:bCs/>
          <w:sz w:val="28"/>
        </w:rPr>
        <w:t>Определение равнодействующей плоской системы сходящихся сил</w:t>
      </w:r>
      <w:r w:rsidR="00EF53F6">
        <w:rPr>
          <w:bCs/>
          <w:color w:val="000000"/>
          <w:sz w:val="28"/>
          <w:szCs w:val="28"/>
        </w:rPr>
        <w:t xml:space="preserve"> </w:t>
      </w:r>
      <w:r w:rsidR="00815C96" w:rsidRPr="00A46C76">
        <w:rPr>
          <w:sz w:val="28"/>
          <w:lang w:eastAsia="ru-RU"/>
        </w:rPr>
        <w:t>научиться определять равнодействующую плоской системы сходящихся сил в аналитической и графической формах.</w:t>
      </w:r>
      <w:proofErr w:type="gramEnd"/>
    </w:p>
    <w:p w:rsidR="002D07B7" w:rsidRDefault="00EF53F6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2D07B7">
        <w:rPr>
          <w:bCs/>
          <w:i/>
          <w:color w:val="000000"/>
          <w:sz w:val="28"/>
          <w:szCs w:val="28"/>
        </w:rPr>
        <w:tab/>
      </w:r>
      <w:r w:rsidR="002D07B7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>
        <w:rPr>
          <w:bCs/>
          <w:color w:val="000000"/>
          <w:sz w:val="28"/>
          <w:szCs w:val="28"/>
        </w:rPr>
        <w:t>90</w:t>
      </w:r>
      <w:r w:rsidR="002D07B7"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4F539A"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C34FEA" w:rsidRDefault="00EF53F6" w:rsidP="00815C96">
      <w:pPr>
        <w:jc w:val="both"/>
        <w:rPr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tab/>
      </w:r>
      <w:proofErr w:type="gramStart"/>
      <w:r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EF53F6">
        <w:rPr>
          <w:bCs/>
          <w:sz w:val="28"/>
        </w:rPr>
        <w:t>Определение реакций шарнирно-стержневой системы</w:t>
      </w:r>
      <w:r w:rsidR="00815C96">
        <w:rPr>
          <w:bCs/>
          <w:sz w:val="28"/>
        </w:rPr>
        <w:t xml:space="preserve"> </w:t>
      </w:r>
      <w:r w:rsidR="00815C96" w:rsidRPr="00C34FEA">
        <w:rPr>
          <w:sz w:val="28"/>
          <w:szCs w:val="28"/>
          <w:lang w:eastAsia="ru-RU"/>
        </w:rPr>
        <w:t>научиться определять реакции связей в аналитической и геометрической формах.</w:t>
      </w:r>
      <w:proofErr w:type="gramEnd"/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</w:t>
      </w:r>
      <w:r w:rsidR="004C516E">
        <w:rPr>
          <w:sz w:val="28"/>
          <w:szCs w:val="28"/>
        </w:rPr>
        <w:t>рактикум для СПО, М.: ЮРАЙТ, 2019</w:t>
      </w:r>
      <w:r>
        <w:rPr>
          <w:sz w:val="28"/>
          <w:szCs w:val="28"/>
        </w:rPr>
        <w:t xml:space="preserve"> год</w:t>
      </w:r>
    </w:p>
    <w:p w:rsidR="004F539A" w:rsidRDefault="004F539A" w:rsidP="00EF53F6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Default="00EF53F6" w:rsidP="00EF53F6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практического занятия №3 </w:t>
      </w:r>
      <w:r w:rsidRPr="00EF53F6">
        <w:rPr>
          <w:bCs/>
          <w:sz w:val="28"/>
        </w:rPr>
        <w:t>Определение реакций в опорах балочных систем</w:t>
      </w:r>
      <w:r>
        <w:rPr>
          <w:bCs/>
          <w:color w:val="000000"/>
          <w:sz w:val="28"/>
          <w:szCs w:val="28"/>
        </w:rPr>
        <w:t xml:space="preserve"> </w:t>
      </w:r>
      <w:r w:rsidR="00815C96" w:rsidRPr="00A22DEE">
        <w:rPr>
          <w:sz w:val="28"/>
          <w:szCs w:val="28"/>
          <w:lang w:eastAsia="ru-RU"/>
        </w:rPr>
        <w:t>научиться определять реакции опор в балочных системах, проводить проверку правильности решения</w:t>
      </w:r>
      <w:r w:rsidR="00815C96">
        <w:rPr>
          <w:sz w:val="28"/>
          <w:szCs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A22DEE" w:rsidRDefault="00EF53F6" w:rsidP="00815C96">
      <w:pPr>
        <w:spacing w:line="276" w:lineRule="auto"/>
        <w:ind w:firstLine="709"/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lastRenderedPageBreak/>
        <w:t xml:space="preserve">Основная цель практического занятия №4 </w:t>
      </w:r>
      <w:r w:rsidRPr="00EF53F6">
        <w:rPr>
          <w:bCs/>
          <w:sz w:val="28"/>
        </w:rPr>
        <w:t>Определение центра тяжести и моментов инерции составных сечений с использованием сортамента</w:t>
      </w:r>
      <w:r w:rsidR="00815C96">
        <w:rPr>
          <w:bCs/>
          <w:sz w:val="28"/>
        </w:rPr>
        <w:t xml:space="preserve"> </w:t>
      </w:r>
      <w:r w:rsidR="00815C96" w:rsidRPr="00A22DEE">
        <w:rPr>
          <w:sz w:val="28"/>
          <w:lang w:eastAsia="ru-RU"/>
        </w:rPr>
        <w:t>научиться определять положение центра тяжести</w:t>
      </w:r>
      <w:r w:rsidR="00815C96">
        <w:rPr>
          <w:sz w:val="28"/>
          <w:lang w:eastAsia="ru-RU"/>
        </w:rPr>
        <w:t xml:space="preserve"> составного плоского сечения </w:t>
      </w:r>
      <w:r w:rsidR="00815C96" w:rsidRPr="00A22DEE">
        <w:rPr>
          <w:sz w:val="28"/>
          <w:lang w:eastAsia="ru-RU"/>
        </w:rPr>
        <w:t>аналитическим путём.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815C96" w:rsidRDefault="00815C96" w:rsidP="00EF53F6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EF53F6">
      <w:pPr>
        <w:ind w:firstLine="708"/>
        <w:jc w:val="both"/>
        <w:rPr>
          <w:bCs/>
          <w:color w:val="000000"/>
          <w:sz w:val="32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Основная цель практического занятия №5 </w:t>
      </w:r>
      <w:r w:rsidRPr="00EF53F6">
        <w:rPr>
          <w:bCs/>
          <w:sz w:val="28"/>
        </w:rPr>
        <w:t>Расчет на прочность при растяжении и сжатии</w:t>
      </w:r>
      <w:r w:rsidR="00815C96">
        <w:rPr>
          <w:bCs/>
          <w:sz w:val="28"/>
        </w:rPr>
        <w:t xml:space="preserve"> </w:t>
      </w:r>
      <w:r w:rsidR="00815C96" w:rsidRPr="00A22DEE">
        <w:rPr>
          <w:rFonts w:eastAsia="Calibri"/>
          <w:sz w:val="28"/>
          <w:szCs w:val="28"/>
        </w:rPr>
        <w:t xml:space="preserve">научиться определять продольную силу </w:t>
      </w:r>
      <w:r w:rsidR="00815C96" w:rsidRPr="00A22DEE">
        <w:rPr>
          <w:rFonts w:eastAsia="Calibri"/>
          <w:i/>
          <w:sz w:val="28"/>
          <w:szCs w:val="28"/>
        </w:rPr>
        <w:t>N</w:t>
      </w:r>
      <w:r w:rsidR="00815C96" w:rsidRPr="00A22DEE">
        <w:rPr>
          <w:rFonts w:eastAsia="Calibri"/>
          <w:sz w:val="28"/>
          <w:szCs w:val="28"/>
        </w:rPr>
        <w:t xml:space="preserve"> и нормальное напряжение </w:t>
      </w:r>
      <w:r w:rsidR="00815C96" w:rsidRPr="00A22DEE">
        <w:rPr>
          <w:rFonts w:eastAsia="Calibri"/>
          <w:i/>
          <w:sz w:val="28"/>
          <w:szCs w:val="28"/>
        </w:rPr>
        <w:t>σ</w:t>
      </w:r>
      <w:r w:rsidR="00815C96" w:rsidRPr="00A22DEE">
        <w:rPr>
          <w:rFonts w:eastAsia="Calibri"/>
          <w:sz w:val="28"/>
          <w:szCs w:val="28"/>
        </w:rPr>
        <w:t xml:space="preserve"> в сечении ступенчатого бруса (стержня) при действии на него нескольких внешних сил; научиться строить эпюры </w:t>
      </w:r>
      <w:r w:rsidR="00815C96" w:rsidRPr="00A22DEE">
        <w:rPr>
          <w:rFonts w:eastAsia="Calibri"/>
          <w:i/>
          <w:sz w:val="28"/>
          <w:szCs w:val="28"/>
        </w:rPr>
        <w:t>N</w:t>
      </w:r>
      <w:r w:rsidR="00815C96" w:rsidRPr="00A22DEE">
        <w:rPr>
          <w:rFonts w:eastAsia="Calibri"/>
          <w:sz w:val="28"/>
          <w:szCs w:val="28"/>
        </w:rPr>
        <w:t xml:space="preserve"> и </w:t>
      </w:r>
      <w:r w:rsidR="00815C96" w:rsidRPr="00A22DEE">
        <w:rPr>
          <w:rFonts w:eastAsia="Calibri"/>
          <w:i/>
          <w:sz w:val="28"/>
          <w:szCs w:val="28"/>
        </w:rPr>
        <w:t>σ</w:t>
      </w:r>
      <w:r w:rsidR="00815C96" w:rsidRPr="00A22DEE">
        <w:rPr>
          <w:rFonts w:eastAsia="Calibri"/>
          <w:sz w:val="28"/>
          <w:szCs w:val="28"/>
        </w:rPr>
        <w:t>; научиться определять перемещение свободного конца бруса (стержня) и строить эпюру абсолютных деформаций Δ</w:t>
      </w:r>
      <w:r w:rsidR="00815C96" w:rsidRPr="00A22DEE">
        <w:rPr>
          <w:rFonts w:eastAsia="Calibri"/>
          <w:i/>
          <w:sz w:val="28"/>
          <w:szCs w:val="28"/>
          <w:lang w:val="en-US"/>
        </w:rPr>
        <w:t>l</w:t>
      </w:r>
      <w:r w:rsidR="00815C96" w:rsidRPr="00A22DEE">
        <w:rPr>
          <w:rFonts w:eastAsia="Calibri"/>
          <w:i/>
          <w:sz w:val="28"/>
          <w:szCs w:val="28"/>
        </w:rPr>
        <w:t xml:space="preserve"> </w:t>
      </w:r>
      <w:r w:rsidR="00815C96" w:rsidRPr="00A22DEE">
        <w:rPr>
          <w:rFonts w:eastAsia="Calibri"/>
          <w:sz w:val="28"/>
          <w:szCs w:val="28"/>
        </w:rPr>
        <w:t>по длине бруса.</w:t>
      </w:r>
      <w:proofErr w:type="gramEnd"/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815C96">
      <w:pPr>
        <w:widowControl w:val="0"/>
        <w:ind w:firstLine="709"/>
        <w:jc w:val="both"/>
        <w:rPr>
          <w:bCs/>
          <w:color w:val="000000"/>
          <w:sz w:val="36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№6 </w:t>
      </w:r>
      <w:r w:rsidRPr="00EF53F6">
        <w:rPr>
          <w:bCs/>
          <w:sz w:val="28"/>
        </w:rPr>
        <w:t>Расчет на прочность при срезе и смятии</w:t>
      </w:r>
      <w:r w:rsidR="00815C96">
        <w:rPr>
          <w:bCs/>
          <w:sz w:val="28"/>
        </w:rPr>
        <w:t xml:space="preserve"> </w:t>
      </w:r>
      <w:r w:rsidR="00815C96" w:rsidRPr="00A22DEE">
        <w:rPr>
          <w:sz w:val="28"/>
          <w:szCs w:val="28"/>
          <w:lang w:eastAsia="ru-RU"/>
        </w:rPr>
        <w:t>научиться определять диаметр болта из условия прочности на срез и смятие</w:t>
      </w:r>
      <w:r w:rsidR="00815C96">
        <w:rPr>
          <w:sz w:val="28"/>
          <w:szCs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815C96">
      <w:pPr>
        <w:ind w:firstLine="851"/>
        <w:jc w:val="both"/>
        <w:rPr>
          <w:bCs/>
          <w:color w:val="000000"/>
          <w:sz w:val="36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№7</w:t>
      </w:r>
      <w:r w:rsidRPr="00EF53F6">
        <w:rPr>
          <w:bCs/>
        </w:rPr>
        <w:t xml:space="preserve"> </w:t>
      </w:r>
      <w:r w:rsidRPr="00EF53F6">
        <w:rPr>
          <w:bCs/>
          <w:sz w:val="28"/>
        </w:rPr>
        <w:t>Расчет на прочность при кручении</w:t>
      </w:r>
      <w:r w:rsidR="00815C96">
        <w:rPr>
          <w:bCs/>
          <w:sz w:val="28"/>
        </w:rPr>
        <w:t xml:space="preserve"> </w:t>
      </w:r>
      <w:r w:rsidR="00815C96" w:rsidRPr="005C491E">
        <w:rPr>
          <w:iCs/>
          <w:sz w:val="28"/>
          <w:lang w:eastAsia="ru-RU"/>
        </w:rPr>
        <w:t>научиться определять диаметр вала из условий прочности  и жёсткости при кручении</w:t>
      </w:r>
      <w:r w:rsidR="00815C96">
        <w:rPr>
          <w:iCs/>
          <w:sz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5C491E" w:rsidRDefault="00EF53F6" w:rsidP="007A0B64">
      <w:pPr>
        <w:ind w:firstLine="709"/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№8 </w:t>
      </w:r>
      <w:r w:rsidRPr="00EF53F6">
        <w:rPr>
          <w:bCs/>
          <w:sz w:val="28"/>
        </w:rPr>
        <w:t>Построение эпюр поперечных сил и изгибающих моментов</w:t>
      </w:r>
      <w:r w:rsidR="00815C96">
        <w:rPr>
          <w:bCs/>
          <w:sz w:val="28"/>
        </w:rPr>
        <w:t xml:space="preserve"> </w:t>
      </w:r>
      <w:r w:rsidR="00815C96" w:rsidRPr="005C491E">
        <w:rPr>
          <w:sz w:val="28"/>
          <w:lang w:eastAsia="ru-RU"/>
        </w:rPr>
        <w:t>научиться строить эпюры поперечных сил и изгибающих моментов</w:t>
      </w:r>
      <w:r w:rsidR="00815C96">
        <w:rPr>
          <w:sz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7A0B64" w:rsidRPr="005C491E" w:rsidRDefault="00EF53F6" w:rsidP="007A0B64">
      <w:pPr>
        <w:ind w:firstLine="709"/>
        <w:jc w:val="both"/>
        <w:rPr>
          <w:rFonts w:eastAsia="Calibri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 9 </w:t>
      </w:r>
      <w:r w:rsidRPr="00EF53F6">
        <w:rPr>
          <w:bCs/>
          <w:sz w:val="28"/>
        </w:rPr>
        <w:t>Расчеты передач</w:t>
      </w:r>
      <w:r w:rsidR="00815C96">
        <w:rPr>
          <w:bCs/>
          <w:sz w:val="28"/>
        </w:rPr>
        <w:t xml:space="preserve"> </w:t>
      </w:r>
      <w:r w:rsidR="007A0B64" w:rsidRPr="005C491E">
        <w:rPr>
          <w:rFonts w:eastAsia="Calibri"/>
          <w:sz w:val="28"/>
          <w:szCs w:val="28"/>
        </w:rPr>
        <w:t>ознакомиться с конструкцией редуктора и назначением его деталей, составлением кинематической схемы реального зубчатого редуктора, способами определения основных параметров зубчатых пар путем их замера и расчёта.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4C516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7A0B64" w:rsidRPr="002C6517" w:rsidRDefault="007A0B64" w:rsidP="007A0B64">
      <w:pPr>
        <w:suppressAutoHyphens w:val="0"/>
        <w:ind w:firstLine="709"/>
        <w:jc w:val="both"/>
        <w:rPr>
          <w:sz w:val="28"/>
          <w:lang w:eastAsia="ru-RU"/>
        </w:rPr>
      </w:pPr>
      <w:r w:rsidRPr="002C6517">
        <w:rPr>
          <w:sz w:val="28"/>
          <w:lang w:eastAsia="ru-RU"/>
        </w:rPr>
        <w:t>Оценк</w:t>
      </w:r>
      <w:r>
        <w:rPr>
          <w:sz w:val="28"/>
          <w:lang w:eastAsia="ru-RU"/>
        </w:rPr>
        <w:t>а</w:t>
      </w:r>
      <w:r w:rsidRPr="002C6517">
        <w:rPr>
          <w:sz w:val="28"/>
          <w:lang w:eastAsia="ru-RU"/>
        </w:rPr>
        <w:t xml:space="preserve"> </w:t>
      </w:r>
      <w:r w:rsidRPr="002C6517">
        <w:rPr>
          <w:b/>
          <w:sz w:val="28"/>
          <w:lang w:eastAsia="ru-RU"/>
        </w:rPr>
        <w:t>«зачтено»</w:t>
      </w:r>
      <w:r w:rsidRPr="002C6517">
        <w:rPr>
          <w:sz w:val="28"/>
          <w:lang w:eastAsia="ru-RU"/>
        </w:rPr>
        <w:t xml:space="preserve"> </w:t>
      </w:r>
      <w:r>
        <w:rPr>
          <w:sz w:val="28"/>
          <w:lang w:eastAsia="ru-RU"/>
        </w:rPr>
        <w:t xml:space="preserve">выставляется, если </w:t>
      </w:r>
      <w:proofErr w:type="gramStart"/>
      <w:r>
        <w:rPr>
          <w:sz w:val="28"/>
          <w:lang w:eastAsia="ru-RU"/>
        </w:rPr>
        <w:t>обучающийся</w:t>
      </w:r>
      <w:proofErr w:type="gramEnd"/>
      <w:r>
        <w:rPr>
          <w:sz w:val="28"/>
          <w:lang w:eastAsia="ru-RU"/>
        </w:rPr>
        <w:t xml:space="preserve">  продемонстрировал </w:t>
      </w:r>
      <w:r w:rsidRPr="002C6517">
        <w:rPr>
          <w:sz w:val="28"/>
          <w:lang w:eastAsia="ru-RU"/>
        </w:rPr>
        <w:t xml:space="preserve"> всестороннее, систематическое и глубокое знание учебного и нормативного материала, уме</w:t>
      </w:r>
      <w:r>
        <w:rPr>
          <w:sz w:val="28"/>
          <w:lang w:eastAsia="ru-RU"/>
        </w:rPr>
        <w:t>ет</w:t>
      </w:r>
      <w:r w:rsidRPr="002C6517">
        <w:rPr>
          <w:sz w:val="28"/>
          <w:lang w:eastAsia="ru-RU"/>
        </w:rPr>
        <w:t xml:space="preserve"> свободно выполнять задания, предусмотренные программой.</w:t>
      </w:r>
    </w:p>
    <w:p w:rsidR="007A0B64" w:rsidRPr="002C6517" w:rsidRDefault="007A0B64" w:rsidP="007A0B64">
      <w:pPr>
        <w:suppressAutoHyphens w:val="0"/>
        <w:ind w:firstLine="709"/>
        <w:jc w:val="both"/>
        <w:rPr>
          <w:sz w:val="28"/>
          <w:lang w:eastAsia="ru-RU"/>
        </w:rPr>
      </w:pPr>
      <w:r w:rsidRPr="002C6517">
        <w:rPr>
          <w:sz w:val="28"/>
          <w:lang w:eastAsia="ru-RU"/>
        </w:rPr>
        <w:t xml:space="preserve">Оценка </w:t>
      </w:r>
      <w:r w:rsidRPr="002C6517">
        <w:rPr>
          <w:b/>
          <w:sz w:val="28"/>
          <w:lang w:eastAsia="ru-RU"/>
        </w:rPr>
        <w:t>«</w:t>
      </w:r>
      <w:proofErr w:type="spellStart"/>
      <w:r w:rsidRPr="002C6517">
        <w:rPr>
          <w:b/>
          <w:sz w:val="28"/>
          <w:lang w:eastAsia="ru-RU"/>
        </w:rPr>
        <w:t>незачтено</w:t>
      </w:r>
      <w:proofErr w:type="spellEnd"/>
      <w:r w:rsidRPr="002C6517">
        <w:rPr>
          <w:b/>
          <w:sz w:val="28"/>
          <w:lang w:eastAsia="ru-RU"/>
        </w:rPr>
        <w:t>»</w:t>
      </w:r>
      <w:r w:rsidRPr="002C6517">
        <w:rPr>
          <w:sz w:val="28"/>
          <w:lang w:eastAsia="ru-RU"/>
        </w:rPr>
        <w:t xml:space="preserve"> выставляется </w:t>
      </w:r>
      <w:r>
        <w:rPr>
          <w:sz w:val="28"/>
          <w:lang w:eastAsia="ru-RU"/>
        </w:rPr>
        <w:t>обучающимся</w:t>
      </w:r>
      <w:r w:rsidRPr="002C6517">
        <w:rPr>
          <w:sz w:val="28"/>
          <w:lang w:eastAsia="ru-RU"/>
        </w:rPr>
        <w:t>, обнаружившим пробелы в знаниях основного учебного материала, допускающим принципиальные ошибки в выполнении предусмотренных программой заданий.</w:t>
      </w:r>
      <w:r>
        <w:rPr>
          <w:sz w:val="28"/>
          <w:lang w:eastAsia="ru-RU"/>
        </w:rPr>
        <w:t xml:space="preserve"> Такая работа требует исправления допущенных ошибок до момента их устранения.</w:t>
      </w:r>
      <w:r w:rsidRPr="002C6517">
        <w:rPr>
          <w:sz w:val="28"/>
          <w:lang w:eastAsia="ru-RU"/>
        </w:rPr>
        <w:t xml:space="preserve"> </w:t>
      </w:r>
      <w:r>
        <w:rPr>
          <w:sz w:val="28"/>
          <w:lang w:eastAsia="ru-RU"/>
        </w:rPr>
        <w:t xml:space="preserve"> 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D07B7" w:rsidRDefault="007A0B64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="007A0B64">
        <w:rPr>
          <w:i/>
          <w:sz w:val="28"/>
          <w:szCs w:val="28"/>
        </w:rPr>
        <w:t xml:space="preserve"> 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C15CD1" w:rsidRPr="00C15CD1" w:rsidRDefault="00C15CD1" w:rsidP="00D619FE">
      <w:pPr>
        <w:jc w:val="both"/>
        <w:rPr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848D7" w:rsidTr="00902194">
        <w:trPr>
          <w:trHeight w:val="431"/>
        </w:trPr>
        <w:tc>
          <w:tcPr>
            <w:tcW w:w="9464" w:type="dxa"/>
          </w:tcPr>
          <w:p w:rsidR="007848D7" w:rsidRPr="00BE217A" w:rsidRDefault="007848D7" w:rsidP="00902194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C12DF8" w:rsidTr="00157DF7">
        <w:trPr>
          <w:trHeight w:val="421"/>
        </w:trPr>
        <w:tc>
          <w:tcPr>
            <w:tcW w:w="9464" w:type="dxa"/>
          </w:tcPr>
          <w:p w:rsidR="00C12DF8" w:rsidRPr="00C12DF8" w:rsidRDefault="00C12DF8" w:rsidP="00C12DF8">
            <w:pPr>
              <w:pStyle w:val="a5"/>
              <w:jc w:val="center"/>
              <w:rPr>
                <w:b/>
                <w:iCs/>
              </w:rPr>
            </w:pPr>
            <w:r w:rsidRPr="00BE217A">
              <w:rPr>
                <w:b/>
                <w:iCs/>
              </w:rPr>
              <w:t>2 семестр</w:t>
            </w:r>
            <w:r>
              <w:rPr>
                <w:b/>
                <w:iCs/>
              </w:rPr>
              <w:t xml:space="preserve"> </w:t>
            </w:r>
          </w:p>
        </w:tc>
      </w:tr>
      <w:tr w:rsidR="00C12DF8" w:rsidRPr="00C12DF8" w:rsidTr="00157DF7">
        <w:trPr>
          <w:trHeight w:val="425"/>
        </w:trPr>
        <w:tc>
          <w:tcPr>
            <w:tcW w:w="9464" w:type="dxa"/>
          </w:tcPr>
          <w:p w:rsidR="00C12DF8" w:rsidRPr="00C12DF8" w:rsidRDefault="00C12DF8" w:rsidP="00C12DF8">
            <w:pPr>
              <w:pStyle w:val="a5"/>
              <w:jc w:val="center"/>
              <w:rPr>
                <w:iCs/>
              </w:rPr>
            </w:pPr>
            <w:r w:rsidRPr="00C12DF8">
              <w:rPr>
                <w:i/>
                <w:iCs/>
              </w:rPr>
              <w:t xml:space="preserve">Экзамен 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C12DF8">
        <w:rPr>
          <w:rFonts w:eastAsia="Calibri"/>
          <w:sz w:val="28"/>
          <w:szCs w:val="28"/>
          <w:lang w:eastAsia="en-US"/>
        </w:rPr>
        <w:t xml:space="preserve">7,5 </w:t>
      </w:r>
      <w:r w:rsidRPr="00E4285D">
        <w:rPr>
          <w:rFonts w:eastAsia="Calibri"/>
          <w:sz w:val="28"/>
          <w:szCs w:val="28"/>
          <w:lang w:eastAsia="en-US"/>
        </w:rPr>
        <w:t>астрономическ</w:t>
      </w:r>
      <w:r w:rsidR="00C12DF8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C12DF8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C12DF8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C12DF8">
        <w:rPr>
          <w:rFonts w:eastAsia="Calibri"/>
          <w:sz w:val="28"/>
          <w:szCs w:val="28"/>
          <w:lang w:eastAsia="en-US"/>
        </w:rPr>
        <w:t>0,67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 w:rsidR="00C12DF8">
        <w:rPr>
          <w:rFonts w:ascii="Times New Roman" w:hAnsi="Times New Roman"/>
          <w:sz w:val="28"/>
          <w:szCs w:val="28"/>
        </w:rPr>
        <w:t>: Два теоретических вопроса и 1 практическая задача.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E4285D" w:rsidRPr="00D13A6D" w:rsidRDefault="00E4285D" w:rsidP="00C12DF8">
      <w:pPr>
        <w:shd w:val="clear" w:color="auto" w:fill="FFFFFF"/>
        <w:ind w:firstLine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9D5355" w:rsidRDefault="00E4285D" w:rsidP="004F539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E4285D" w:rsidRDefault="00E4285D" w:rsidP="004F539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C12DF8" w:rsidRDefault="00E4285D" w:rsidP="00C12DF8">
      <w:pPr>
        <w:shd w:val="clear" w:color="auto" w:fill="FFFFFF"/>
        <w:ind w:left="1428"/>
        <w:jc w:val="both"/>
        <w:rPr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9503F8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 xml:space="preserve">экзамена </w:t>
      </w:r>
      <w:r w:rsidR="007A0B64">
        <w:rPr>
          <w:b/>
          <w:sz w:val="28"/>
          <w:szCs w:val="28"/>
        </w:rPr>
        <w:t xml:space="preserve"> </w:t>
      </w:r>
    </w:p>
    <w:p w:rsidR="007A0B64" w:rsidRDefault="007A0B64" w:rsidP="007A0B64">
      <w:pPr>
        <w:jc w:val="center"/>
        <w:rPr>
          <w:b/>
        </w:rPr>
      </w:pPr>
      <w:r>
        <w:rPr>
          <w:b/>
        </w:rPr>
        <w:t>Статика</w:t>
      </w:r>
    </w:p>
    <w:p w:rsidR="007A0B64" w:rsidRDefault="007A0B64" w:rsidP="007A0B64">
      <w:pPr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Аксиомы статики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Проекции силы на оси координат, геометрическое и аналитическое определение, правило знаков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Правило многоугольника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Аналитическое определение равнодействующей плоской системы сходящихся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lastRenderedPageBreak/>
        <w:t>Условие и уравнения равновесия плоской системы сходящихся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Пара сил и ее характеристика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Сложение пар сил. Момент равнодействующей пары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Условие и уравнение равновесия системы пар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Момент силы относительно точки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Приведение плоской системы произвольно расположенных сил к центру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Условия и уравнения равновесия плоской произвольной системы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Балочные системы: виды опор и их реакции, виды нагрузок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Сила трения скольжения, сила трения качения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Координаты центра тяжести, способы нахождения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Центр тяжести плоских сечений</w:t>
      </w: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Pr="00DA66A1" w:rsidRDefault="007A0B64" w:rsidP="007A0B64">
      <w:pPr>
        <w:tabs>
          <w:tab w:val="num" w:pos="426"/>
        </w:tabs>
        <w:ind w:left="426" w:hanging="426"/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Кинематика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Кинематика. Основные понятия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Равномерное движение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Равнопеременное движение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Скорость и ускорение точки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Поступательное движение твердого тела и его характеристики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Вращательное движение твердого тела вокруг неподвижной оси и его характеристики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Динамика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Аксиомы и задачи динамики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Принцип Даламбера. Метод кинетостатики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Силы инерции при различных видах движения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постоянной силы на прямолинейном перемещении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силы тяжести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Мощность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и мощность при вращательном движении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КПД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Сопротивление материалов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задачи «Сопротивления материалов»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допущения, принятые в «Сопротивлении материалов»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Метод сечений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Внутренние силовые факторы при различных деформациях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Напряжение в поперечных сечениях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Предельные, допустимые напряжения. Коэффициент запаса прочности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Построение эпюр продольной силы и напряжение при растяжении, сжатии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Деформации при растяжении, сжатии. Закон Гука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растяжении, сжатии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Деформация среза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Деформация смятия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Кручение. Крутящий момент и его эпюра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кручении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Геометрические характеристики сечений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Виды изгиба, внутренние силовые факторы при изгибе, построение эпюр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изгибе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lastRenderedPageBreak/>
        <w:t>Детали машин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понятия «Деталей машин»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Классификация машин, требования к машинам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Требования к деталям машин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Виды соединений деталей, краткая характеристика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Сварные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Резьбовые соединения. Типы резьбы, основные геометрические параметры резьбы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Шпоночные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Шлицевые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Фрикционные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Ременные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Зубчатые передачи: классификация, достоинства и недостатки, виды разрушений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Косозубые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Конические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Червячные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Цепные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Валы и оси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Подшипники скольжения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Подшипники качения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Муфты. Назначение и классификация</w:t>
      </w: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Pr="00017AF3" w:rsidRDefault="007A0B64" w:rsidP="007A0B64">
      <w:pPr>
        <w:jc w:val="center"/>
        <w:rPr>
          <w:b/>
        </w:rPr>
      </w:pPr>
      <w:r w:rsidRPr="00017AF3">
        <w:rPr>
          <w:b/>
        </w:rPr>
        <w:t>Задачи</w:t>
      </w:r>
    </w:p>
    <w:p w:rsidR="007A0B64" w:rsidRDefault="007A0B64" w:rsidP="007A0B64"/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По схеме определить силу </w:t>
      </w:r>
      <w:r w:rsidRPr="001E62FA">
        <w:rPr>
          <w:i/>
          <w:lang w:val="en-US"/>
        </w:rPr>
        <w:t>S</w:t>
      </w:r>
      <w:r>
        <w:t xml:space="preserve"> в стержне 1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0A90B6EA" wp14:editId="6CC5D345">
            <wp:extent cx="807085" cy="11512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По схеме определить силу </w:t>
      </w:r>
      <w:r w:rsidRPr="001E62FA">
        <w:rPr>
          <w:i/>
          <w:lang w:val="en-US"/>
        </w:rPr>
        <w:t>S</w:t>
      </w:r>
      <w:r>
        <w:t xml:space="preserve"> в стержне 2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7C46FAF8" wp14:editId="4A16F481">
            <wp:extent cx="807085" cy="11512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вес груза </w:t>
      </w:r>
      <w:r w:rsidRPr="001E62FA">
        <w:rPr>
          <w:i/>
          <w:lang w:val="en-US"/>
        </w:rPr>
        <w:t>G</w:t>
      </w:r>
      <w:r>
        <w:t xml:space="preserve">, который силой </w:t>
      </w:r>
      <w:r w:rsidRPr="001E62FA">
        <w:rPr>
          <w:i/>
          <w:lang w:val="en-US"/>
        </w:rPr>
        <w:t>F</w:t>
      </w:r>
      <w:r>
        <w:t xml:space="preserve"> равномерно перемещается по шероховатой горизонтальной плоскости, если коэффициент трения скольжения </w:t>
      </w:r>
      <w:r w:rsidRPr="001E62FA">
        <w:rPr>
          <w:i/>
          <w:lang w:val="en-US"/>
        </w:rPr>
        <w:t>f</w:t>
      </w:r>
      <w:r>
        <w:t>=0,2</w:t>
      </w:r>
    </w:p>
    <w:p w:rsidR="007A0B64" w:rsidRDefault="007A0B64" w:rsidP="007A0B64"/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DAECECE" wp14:editId="66409BC9">
            <wp:extent cx="1129665" cy="6559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lastRenderedPageBreak/>
        <w:t xml:space="preserve">Путем построения эпюры определить максимальную продольную силу </w:t>
      </w:r>
      <w:proofErr w:type="spellStart"/>
      <w:r w:rsidRPr="001E62FA">
        <w:rPr>
          <w:i/>
          <w:lang w:val="en-US"/>
        </w:rPr>
        <w:t>N</w:t>
      </w:r>
      <w:r w:rsidRPr="001E62FA">
        <w:rPr>
          <w:i/>
          <w:vertAlign w:val="subscript"/>
          <w:lang w:val="en-US"/>
        </w:rPr>
        <w:t>max</w:t>
      </w:r>
      <w:proofErr w:type="spellEnd"/>
      <w:r>
        <w:rPr>
          <w:i/>
          <w:vertAlign w:val="subscript"/>
        </w:rPr>
        <w:t xml:space="preserve"> </w:t>
      </w:r>
      <w:r>
        <w:t xml:space="preserve">(по абсолютному значению). Дано: </w:t>
      </w:r>
      <w:r w:rsidRPr="001E62FA">
        <w:rPr>
          <w:i/>
          <w:lang w:val="en-US"/>
        </w:rPr>
        <w:t>F</w:t>
      </w:r>
      <w:r w:rsidRPr="001E62FA">
        <w:rPr>
          <w:i/>
          <w:vertAlign w:val="subscript"/>
        </w:rPr>
        <w:t>1</w:t>
      </w:r>
      <w:r>
        <w:rPr>
          <w:i/>
          <w:vertAlign w:val="subscript"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11</w:t>
      </w:r>
      <w:r w:rsidRPr="001E62FA">
        <w:rPr>
          <w:i/>
        </w:rPr>
        <w:t xml:space="preserve"> кН, </w:t>
      </w:r>
      <w:r w:rsidRPr="001E62FA">
        <w:rPr>
          <w:i/>
          <w:lang w:val="en-US"/>
        </w:rPr>
        <w:t>F</w:t>
      </w:r>
      <w:r w:rsidRPr="001E62FA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 w:rsidRPr="001E62FA">
        <w:rPr>
          <w:i/>
        </w:rPr>
        <w:t xml:space="preserve">= </w:t>
      </w:r>
      <w:r>
        <w:rPr>
          <w:i/>
        </w:rPr>
        <w:t>19</w:t>
      </w:r>
      <w:r w:rsidRPr="001E62FA">
        <w:rPr>
          <w:i/>
        </w:rPr>
        <w:t xml:space="preserve"> кН</w:t>
      </w:r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57A55E09" wp14:editId="7E156E4F">
            <wp:extent cx="2108200" cy="742315"/>
            <wp:effectExtent l="0" t="0" r="635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реакцию </w:t>
      </w:r>
      <w:r w:rsidRPr="001E62FA">
        <w:rPr>
          <w:i/>
          <w:lang w:val="en-US"/>
        </w:rPr>
        <w:t>R</w:t>
      </w:r>
      <w:r w:rsidRPr="001E62FA">
        <w:rPr>
          <w:i/>
        </w:rPr>
        <w:t xml:space="preserve"> </w:t>
      </w:r>
      <w: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735D43F" wp14:editId="071C3EFF">
            <wp:extent cx="1290955" cy="742315"/>
            <wp:effectExtent l="0" t="0" r="444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момент </w:t>
      </w:r>
      <w:r w:rsidRPr="00E33382">
        <w:rPr>
          <w:i/>
          <w:lang w:val="en-US"/>
        </w:rPr>
        <w:t>m</w:t>
      </w:r>
      <w:r w:rsidRPr="001E62FA">
        <w:rPr>
          <w:i/>
        </w:rPr>
        <w:t xml:space="preserve"> </w:t>
      </w:r>
      <w: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1A96266" wp14:editId="3A30D1E0">
            <wp:extent cx="1290955" cy="742315"/>
            <wp:effectExtent l="0" t="0" r="444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положение центра тяжести С площади углового сечения (размеры в </w:t>
      </w:r>
      <w:proofErr w:type="gramStart"/>
      <w:r>
        <w:t>см</w:t>
      </w:r>
      <w:proofErr w:type="gramEnd"/>
      <w:r>
        <w:t xml:space="preserve">) </w:t>
      </w:r>
      <w:r w:rsidRPr="001E62FA">
        <w:rPr>
          <w:i/>
        </w:rPr>
        <w:t>Х</w:t>
      </w:r>
      <w:r w:rsidRPr="001E62FA">
        <w:rPr>
          <w:i/>
          <w:vertAlign w:val="subscript"/>
        </w:rPr>
        <w:t>С</w:t>
      </w:r>
      <w:r>
        <w:t xml:space="preserve"> - ?</w:t>
      </w:r>
    </w:p>
    <w:p w:rsidR="007A0B64" w:rsidRDefault="007A0B64" w:rsidP="007A0B64">
      <w:pPr>
        <w:ind w:left="426"/>
        <w:jc w:val="both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7DF04AA6" wp14:editId="066CBF10">
            <wp:extent cx="1215390" cy="115125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положение центра тяжести С площади углового сечения (размеры в см) </w:t>
      </w:r>
      <w:proofErr w:type="gramStart"/>
      <w:r>
        <w:rPr>
          <w:i/>
          <w:lang w:val="en-US"/>
        </w:rPr>
        <w:t>Y</w:t>
      </w:r>
      <w:proofErr w:type="gramEnd"/>
      <w:r w:rsidRPr="001E62FA">
        <w:rPr>
          <w:i/>
          <w:vertAlign w:val="subscript"/>
        </w:rPr>
        <w:t>С</w:t>
      </w:r>
      <w:r>
        <w:t xml:space="preserve"> - ?</w:t>
      </w:r>
    </w:p>
    <w:p w:rsidR="007A0B64" w:rsidRDefault="007A0B64" w:rsidP="007A0B64">
      <w:pPr>
        <w:ind w:left="426"/>
      </w:pPr>
    </w:p>
    <w:p w:rsidR="007A0B64" w:rsidRPr="00DA66A1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14EA8CED" wp14:editId="052D17D9">
            <wp:extent cx="1215390" cy="115125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силу давления </w:t>
      </w:r>
      <w:r w:rsidRPr="001E62FA">
        <w:rPr>
          <w:i/>
          <w:lang w:val="en-US"/>
        </w:rPr>
        <w:t>N</w:t>
      </w:r>
      <w:r w:rsidRPr="001E62FA">
        <w:rPr>
          <w:i/>
        </w:rPr>
        <w:t xml:space="preserve"> </w:t>
      </w:r>
      <w:r>
        <w:t xml:space="preserve">однородного шара весом </w:t>
      </w:r>
      <w:r w:rsidRPr="001E62FA">
        <w:rPr>
          <w:i/>
          <w:lang w:val="en-US"/>
        </w:rPr>
        <w:t>G</w:t>
      </w:r>
      <w:r>
        <w:t xml:space="preserve"> на гладкую плоскость АВ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DF898B4" wp14:editId="35070610">
            <wp:extent cx="1108075" cy="8604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силу давления </w:t>
      </w:r>
      <w:r w:rsidRPr="001E62FA">
        <w:rPr>
          <w:i/>
          <w:lang w:val="en-US"/>
        </w:rPr>
        <w:t>N</w:t>
      </w:r>
      <w:r w:rsidRPr="001E62FA">
        <w:rPr>
          <w:i/>
        </w:rPr>
        <w:t xml:space="preserve"> </w:t>
      </w:r>
      <w:r>
        <w:t xml:space="preserve">однородного шара весом </w:t>
      </w:r>
      <w:r w:rsidRPr="001E62FA">
        <w:rPr>
          <w:i/>
          <w:lang w:val="en-US"/>
        </w:rPr>
        <w:t>G</w:t>
      </w:r>
      <w:r>
        <w:t xml:space="preserve"> на гладкую плоскость ВС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9805107" wp14:editId="7AB162BD">
            <wp:extent cx="1108075" cy="8604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 w:rsidRPr="001E62FA">
        <w:rPr>
          <w:i/>
        </w:rPr>
        <w:t>А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0225EDC4" wp14:editId="041F2A7C">
            <wp:extent cx="1839595" cy="61341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>
        <w:rPr>
          <w:i/>
        </w:rPr>
        <w:t>В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3AAD85F4" wp14:editId="2DF8C73C">
            <wp:extent cx="1839595" cy="61341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>
        <w:rPr>
          <w:i/>
        </w:rPr>
        <w:t>С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3C001F0A" wp14:editId="6BB39F18">
            <wp:extent cx="1839595" cy="61341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>
        <w:t xml:space="preserve">Точка движется прямолинейно согласно уравнению </w:t>
      </w:r>
      <w:r w:rsidRPr="001E62FA">
        <w:rPr>
          <w:i/>
          <w:lang w:val="en-US"/>
        </w:rPr>
        <w:t>S</w:t>
      </w:r>
      <w:r>
        <w:rPr>
          <w:i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</w:t>
      </w:r>
      <w:r w:rsidRPr="001E62FA">
        <w:rPr>
          <w:i/>
        </w:rPr>
        <w:t>2</w:t>
      </w:r>
      <w:r w:rsidRPr="001E62FA">
        <w:rPr>
          <w:i/>
          <w:lang w:val="en-US"/>
        </w:rPr>
        <w:t>t</w:t>
      </w:r>
      <w:r>
        <w:rPr>
          <w:i/>
          <w:vertAlign w:val="superscript"/>
        </w:rPr>
        <w:t>4</w:t>
      </w:r>
      <w:r w:rsidRPr="001E62FA">
        <w:rPr>
          <w:i/>
        </w:rPr>
        <w:t>+4</w:t>
      </w:r>
      <w:r w:rsidRPr="001E62FA">
        <w:rPr>
          <w:i/>
          <w:lang w:val="en-US"/>
        </w:rPr>
        <w:t>t</w:t>
      </w:r>
      <w:r>
        <w:rPr>
          <w:i/>
          <w:vertAlign w:val="superscript"/>
        </w:rPr>
        <w:t xml:space="preserve">2 </w:t>
      </w:r>
      <w:r>
        <w:t>(</w:t>
      </w:r>
      <w:r w:rsidRPr="001E62FA">
        <w:rPr>
          <w:i/>
          <w:lang w:val="en-US"/>
        </w:rPr>
        <w:t>S</w:t>
      </w:r>
      <w:r>
        <w:t xml:space="preserve"> – в метрах, </w:t>
      </w:r>
      <w:r w:rsidRPr="001E62FA">
        <w:rPr>
          <w:i/>
          <w:lang w:val="en-US"/>
        </w:rPr>
        <w:t>t</w:t>
      </w:r>
      <w:r>
        <w:t xml:space="preserve"> – в секундах). Определить ускорение </w:t>
      </w:r>
      <w:r w:rsidRPr="003613C9">
        <w:rPr>
          <w:i/>
          <w:lang w:val="en-US"/>
        </w:rPr>
        <w:t>a</w:t>
      </w:r>
      <w:r>
        <w:t xml:space="preserve"> точки при </w:t>
      </w:r>
      <w:r w:rsidRPr="001E62FA">
        <w:rPr>
          <w:i/>
          <w:lang w:val="en-US"/>
        </w:rPr>
        <w:t>t</w:t>
      </w:r>
      <w:r>
        <w:t>=2с.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Определить поперечную силу </w:t>
      </w:r>
      <w:r w:rsidRPr="001E62FA">
        <w:rPr>
          <w:i/>
          <w:lang w:val="en-US"/>
        </w:rPr>
        <w:t>Q</w:t>
      </w:r>
      <w:r>
        <w:t xml:space="preserve"> в поперечном сечении при </w:t>
      </w:r>
      <w:r w:rsidRPr="001E62FA">
        <w:rPr>
          <w:i/>
          <w:lang w:val="en-US"/>
        </w:rPr>
        <w:t>z</w:t>
      </w:r>
      <w:r>
        <w:rPr>
          <w:i/>
        </w:rPr>
        <w:t xml:space="preserve"> </w:t>
      </w:r>
      <w:r>
        <w:t>= 2,5 м</w:t>
      </w:r>
    </w:p>
    <w:p w:rsidR="007A0B64" w:rsidRDefault="007A0B64" w:rsidP="007A0B64">
      <w:pPr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4EB3B1A" wp14:editId="2F473721">
            <wp:extent cx="2140585" cy="9036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7"/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Определить поперечную силу </w:t>
      </w:r>
      <w:r w:rsidRPr="001E62FA">
        <w:rPr>
          <w:i/>
          <w:lang w:val="en-US"/>
        </w:rPr>
        <w:t>Q</w:t>
      </w:r>
      <w:r>
        <w:t xml:space="preserve"> в поперечном сечении при </w:t>
      </w:r>
      <w:r w:rsidRPr="001E62FA">
        <w:rPr>
          <w:i/>
          <w:lang w:val="en-US"/>
        </w:rPr>
        <w:t>z</w:t>
      </w:r>
      <w:r>
        <w:rPr>
          <w:i/>
          <w:vertAlign w:val="subscript"/>
        </w:rPr>
        <w:t xml:space="preserve">1 </w:t>
      </w:r>
      <w:r>
        <w:t>= 2,5 м</w:t>
      </w: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5A1AA8EE" wp14:editId="4BCF984A">
            <wp:extent cx="2140585" cy="9036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Груз весом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 xml:space="preserve">= 500 Н движется вертикально вверх с ускорением </w:t>
      </w:r>
      <w:r w:rsidRPr="00BA0496">
        <w:rPr>
          <w:rFonts w:ascii="Times New Roman" w:hAnsi="Times New Roman"/>
          <w:i/>
          <w:lang w:val="en-US"/>
        </w:rPr>
        <w:t>a</w:t>
      </w:r>
      <w:r w:rsidRPr="00BA0496">
        <w:rPr>
          <w:rFonts w:ascii="Times New Roman" w:hAnsi="Times New Roman"/>
          <w:i/>
        </w:rPr>
        <w:t xml:space="preserve"> = </w:t>
      </w:r>
      <w:r w:rsidRPr="00BA0496">
        <w:rPr>
          <w:rFonts w:ascii="Times New Roman" w:hAnsi="Times New Roman"/>
        </w:rPr>
        <w:t>2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 xml:space="preserve">. Определить натяжение </w:t>
      </w:r>
      <w:r w:rsidRPr="00BA0496">
        <w:rPr>
          <w:rFonts w:ascii="Times New Roman" w:hAnsi="Times New Roman"/>
          <w:i/>
          <w:lang w:val="en-US"/>
        </w:rPr>
        <w:t>R</w:t>
      </w:r>
      <w:r w:rsidRPr="00BA0496">
        <w:rPr>
          <w:rFonts w:ascii="Times New Roman" w:hAnsi="Times New Roman"/>
        </w:rPr>
        <w:t xml:space="preserve"> нити, на которой весит груз (принять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10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761222F3" wp14:editId="30D3BCD7">
            <wp:extent cx="473075" cy="10864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7"/>
        <w:ind w:left="426" w:hanging="426"/>
        <w:rPr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Груз весом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 xml:space="preserve">= 500 Н движется вертикально вниз с ускорением </w:t>
      </w:r>
      <w:r w:rsidRPr="00BA0496">
        <w:rPr>
          <w:rFonts w:ascii="Times New Roman" w:hAnsi="Times New Roman"/>
          <w:i/>
          <w:lang w:val="en-US"/>
        </w:rPr>
        <w:t>a</w:t>
      </w:r>
      <w:r w:rsidRPr="00BA0496">
        <w:rPr>
          <w:rFonts w:ascii="Times New Roman" w:hAnsi="Times New Roman"/>
          <w:i/>
        </w:rPr>
        <w:t xml:space="preserve"> = </w:t>
      </w:r>
      <w:r w:rsidRPr="00BA0496">
        <w:rPr>
          <w:rFonts w:ascii="Times New Roman" w:hAnsi="Times New Roman"/>
        </w:rPr>
        <w:t>2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 xml:space="preserve">.Определить натяжение </w:t>
      </w:r>
      <w:r w:rsidRPr="00BA0496">
        <w:rPr>
          <w:rFonts w:ascii="Times New Roman" w:hAnsi="Times New Roman"/>
          <w:i/>
          <w:lang w:val="en-US"/>
        </w:rPr>
        <w:t>R</w:t>
      </w:r>
      <w:r w:rsidRPr="00BA0496">
        <w:rPr>
          <w:rFonts w:ascii="Times New Roman" w:hAnsi="Times New Roman"/>
        </w:rPr>
        <w:t xml:space="preserve"> нити, на которой весит груз (принять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10 м/с</w:t>
      </w:r>
      <w:r w:rsidRPr="00BA0496">
        <w:rPr>
          <w:rFonts w:ascii="Times New Roman" w:hAnsi="Times New Roman"/>
          <w:vertAlign w:val="superscript"/>
        </w:rPr>
        <w:t>2</w:t>
      </w:r>
      <w:r w:rsidRPr="00BA0496">
        <w:rPr>
          <w:rFonts w:ascii="Times New Roman" w:hAnsi="Times New Roman"/>
        </w:rPr>
        <w:t>)</w:t>
      </w:r>
    </w:p>
    <w:p w:rsidR="007A0B64" w:rsidRPr="00BA0496" w:rsidRDefault="007A0B64" w:rsidP="007A0B64">
      <w:pPr>
        <w:pStyle w:val="a7"/>
        <w:ind w:left="426"/>
        <w:jc w:val="both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24945BC4" wp14:editId="6A914378">
            <wp:extent cx="473075" cy="10864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работу </w:t>
      </w:r>
      <w:r w:rsidRPr="00BA0496">
        <w:rPr>
          <w:rFonts w:ascii="Times New Roman" w:hAnsi="Times New Roman"/>
          <w:i/>
          <w:lang w:val="en-US"/>
        </w:rPr>
        <w:t>W</w:t>
      </w:r>
      <w:r w:rsidRPr="00BA0496">
        <w:rPr>
          <w:rFonts w:ascii="Times New Roman" w:hAnsi="Times New Roman"/>
        </w:rPr>
        <w:t xml:space="preserve"> силы </w:t>
      </w:r>
      <w:r w:rsidRPr="00BA0496">
        <w:rPr>
          <w:rFonts w:ascii="Times New Roman" w:hAnsi="Times New Roman"/>
          <w:i/>
          <w:lang w:val="en-US"/>
        </w:rPr>
        <w:t>F</w:t>
      </w:r>
      <w:r w:rsidRPr="00BA0496">
        <w:rPr>
          <w:rFonts w:ascii="Times New Roman" w:hAnsi="Times New Roman"/>
        </w:rPr>
        <w:t xml:space="preserve">, перемещающей груз прямолинейно на расстояние </w:t>
      </w:r>
      <w:r w:rsidRPr="00BA0496">
        <w:rPr>
          <w:rFonts w:ascii="Times New Roman" w:hAnsi="Times New Roman"/>
          <w:i/>
          <w:lang w:val="en-US"/>
        </w:rPr>
        <w:t>S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3 м.</w:t>
      </w: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61D6478E" wp14:editId="7484012D">
            <wp:extent cx="1215390" cy="82804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изгибающий момент </w:t>
      </w:r>
      <w:r w:rsidRPr="00BA0496">
        <w:rPr>
          <w:rFonts w:ascii="Times New Roman" w:hAnsi="Times New Roman"/>
          <w:i/>
        </w:rPr>
        <w:t>М</w:t>
      </w:r>
      <w:r w:rsidRPr="00BA0496">
        <w:rPr>
          <w:rFonts w:ascii="Times New Roman" w:hAnsi="Times New Roman"/>
          <w:i/>
          <w:vertAlign w:val="subscript"/>
        </w:rPr>
        <w:t>и</w:t>
      </w:r>
      <w:r w:rsidRPr="00BA0496">
        <w:rPr>
          <w:rFonts w:ascii="Times New Roman" w:hAnsi="Times New Roman"/>
        </w:rPr>
        <w:t xml:space="preserve"> в сечении при </w:t>
      </w:r>
      <w:r w:rsidRPr="00BA0496">
        <w:rPr>
          <w:rFonts w:ascii="Times New Roman" w:hAnsi="Times New Roman"/>
          <w:i/>
          <w:lang w:val="en-US"/>
        </w:rPr>
        <w:t>z</w:t>
      </w:r>
      <w:r w:rsidRPr="00BA0496">
        <w:rPr>
          <w:rFonts w:ascii="Times New Roman" w:hAnsi="Times New Roman"/>
          <w:i/>
          <w:vertAlign w:val="subscript"/>
        </w:rPr>
        <w:t xml:space="preserve">1 </w:t>
      </w:r>
      <w:r w:rsidRPr="00BA0496">
        <w:rPr>
          <w:rFonts w:ascii="Times New Roman" w:hAnsi="Times New Roman"/>
        </w:rPr>
        <w:t>= 2,5 м</w:t>
      </w:r>
    </w:p>
    <w:p w:rsidR="007A0B64" w:rsidRPr="00BA0496" w:rsidRDefault="007A0B64" w:rsidP="007A0B64">
      <w:pPr>
        <w:pStyle w:val="a7"/>
        <w:ind w:left="426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072E1F73" wp14:editId="0F793B3F">
            <wp:extent cx="2140585" cy="9036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изгибающий момент </w:t>
      </w:r>
      <w:r w:rsidRPr="00BA0496">
        <w:rPr>
          <w:rFonts w:ascii="Times New Roman" w:hAnsi="Times New Roman"/>
          <w:i/>
        </w:rPr>
        <w:t>М</w:t>
      </w:r>
      <w:r w:rsidRPr="00BA0496">
        <w:rPr>
          <w:rFonts w:ascii="Times New Roman" w:hAnsi="Times New Roman"/>
          <w:i/>
          <w:vertAlign w:val="subscript"/>
        </w:rPr>
        <w:t>и</w:t>
      </w:r>
      <w:r w:rsidRPr="00BA0496">
        <w:rPr>
          <w:rFonts w:ascii="Times New Roman" w:hAnsi="Times New Roman"/>
        </w:rPr>
        <w:t xml:space="preserve"> в сечении при  </w:t>
      </w:r>
      <w:r w:rsidRPr="00BA0496">
        <w:rPr>
          <w:rFonts w:ascii="Times New Roman" w:hAnsi="Times New Roman"/>
          <w:i/>
          <w:lang w:val="en-US"/>
        </w:rPr>
        <w:t>z</w:t>
      </w:r>
      <w:r w:rsidRPr="00BA0496">
        <w:rPr>
          <w:rFonts w:ascii="Times New Roman" w:hAnsi="Times New Roman"/>
        </w:rPr>
        <w:t>= 2,5 м</w:t>
      </w:r>
    </w:p>
    <w:p w:rsidR="007A0B64" w:rsidRPr="00BA0496" w:rsidRDefault="007A0B64" w:rsidP="007A0B64">
      <w:pPr>
        <w:pStyle w:val="a7"/>
        <w:ind w:left="0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38E2A9C4" wp14:editId="6A97A1C9">
            <wp:extent cx="2140585" cy="9036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 w:rsidRPr="00BA0496">
        <w:t>Рассчитать проекцию равнодействующей системы сходящихся сил на ось</w:t>
      </w:r>
      <w:proofErr w:type="gramStart"/>
      <w:r w:rsidRPr="00BA0496">
        <w:t xml:space="preserve"> </w:t>
      </w:r>
      <w:r w:rsidRPr="00BA0496">
        <w:rPr>
          <w:i/>
        </w:rPr>
        <w:t>О</w:t>
      </w:r>
      <w:proofErr w:type="gramEnd"/>
      <w:r w:rsidRPr="00BA0496">
        <w:rPr>
          <w:i/>
        </w:rPr>
        <w:t>х</w:t>
      </w:r>
      <w:r w:rsidRPr="00BA0496">
        <w:t>. (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1 </w:t>
      </w:r>
      <w:r w:rsidRPr="00BA0496">
        <w:t xml:space="preserve">= 20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2  </w:t>
      </w:r>
      <w:r w:rsidRPr="00BA0496">
        <w:t xml:space="preserve">= 30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3  </w:t>
      </w:r>
      <w:r w:rsidRPr="00BA0496">
        <w:t xml:space="preserve">= 15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4  </w:t>
      </w:r>
      <w:r w:rsidRPr="00BA0496">
        <w:t>= 25 кН)</w:t>
      </w:r>
    </w:p>
    <w:p w:rsidR="007A0B64" w:rsidRPr="00BA0496" w:rsidRDefault="007A0B64" w:rsidP="007A0B64">
      <w:pPr>
        <w:ind w:left="426"/>
        <w:jc w:val="both"/>
        <w:rPr>
          <w:noProof/>
        </w:rPr>
      </w:pPr>
    </w:p>
    <w:p w:rsidR="007A0B64" w:rsidRPr="00BA0496" w:rsidRDefault="007A0B64" w:rsidP="007A0B64">
      <w:pPr>
        <w:ind w:left="426" w:hanging="426"/>
        <w:jc w:val="center"/>
        <w:rPr>
          <w:noProof/>
        </w:rPr>
      </w:pPr>
      <w:r w:rsidRPr="00BA0496">
        <w:object w:dxaOrig="2835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76.5pt" o:ole="">
            <v:imagedata r:id="rId26" o:title=""/>
          </v:shape>
          <o:OLEObject Type="Embed" ProgID="PBrush" ShapeID="_x0000_i1025" DrawAspect="Content" ObjectID="_1655195255" r:id="rId27"/>
        </w:objec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Рассчитать проекцию равнодействующей системы сходящихся сил на ось </w:t>
      </w:r>
      <w:r w:rsidRPr="005807D0">
        <w:rPr>
          <w:i/>
        </w:rPr>
        <w:t>О</w:t>
      </w:r>
      <w:proofErr w:type="gramStart"/>
      <w:r>
        <w:rPr>
          <w:i/>
          <w:lang w:val="en-US"/>
        </w:rPr>
        <w:t>y</w:t>
      </w:r>
      <w:proofErr w:type="gramEnd"/>
      <w:r>
        <w:t>. (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1 </w:t>
      </w:r>
      <w:r>
        <w:t xml:space="preserve">= 20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2 </w:t>
      </w:r>
      <w:r>
        <w:t xml:space="preserve">= 30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3 </w:t>
      </w:r>
      <w:r>
        <w:t xml:space="preserve">= 15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4 </w:t>
      </w:r>
      <w:r>
        <w:t>= 25 кН)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35" w:dyaOrig="1455">
          <v:shape id="_x0000_i1026" type="#_x0000_t75" style="width:148.5pt;height:76.5pt" o:ole="">
            <v:imagedata r:id="rId26" o:title=""/>
          </v:shape>
          <o:OLEObject Type="Embed" ProgID="PBrush" ShapeID="_x0000_i1026" DrawAspect="Content" ObjectID="_1655195256" r:id="rId28"/>
        </w:object>
      </w:r>
    </w:p>
    <w:p w:rsidR="007A0B64" w:rsidRDefault="007A0B64" w:rsidP="007A0B64">
      <w:pPr>
        <w:ind w:left="426" w:hanging="426"/>
        <w:jc w:val="center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Точка движется по окружности радиуса </w:t>
      </w:r>
      <w:r w:rsidRPr="00FF5EC7">
        <w:rPr>
          <w:i/>
          <w:lang w:val="en-US"/>
        </w:rPr>
        <w:t>r</w:t>
      </w:r>
      <w:r w:rsidRPr="00FF5EC7">
        <w:rPr>
          <w:i/>
        </w:rPr>
        <w:t xml:space="preserve"> </w:t>
      </w:r>
      <w:r>
        <w:t xml:space="preserve">с постоянным касательным ускорением </w:t>
      </w:r>
      <w:proofErr w:type="spellStart"/>
      <w:r>
        <w:rPr>
          <w:i/>
        </w:rPr>
        <w:t>а</w:t>
      </w:r>
      <w:r w:rsidRPr="00FF5EC7">
        <w:rPr>
          <w:i/>
          <w:vertAlign w:val="subscript"/>
        </w:rPr>
        <w:t>τ</w:t>
      </w:r>
      <w:proofErr w:type="spellEnd"/>
      <w:r>
        <w:rPr>
          <w:i/>
        </w:rPr>
        <w:t xml:space="preserve"> </w:t>
      </w:r>
      <w:r>
        <w:t>= 3 м/с</w:t>
      </w:r>
      <w:proofErr w:type="gramStart"/>
      <w:r>
        <w:rPr>
          <w:vertAlign w:val="superscript"/>
        </w:rPr>
        <w:t>2</w:t>
      </w:r>
      <w:proofErr w:type="gramEnd"/>
      <w:r>
        <w:t xml:space="preserve">. Определить нормальное ускорение </w:t>
      </w:r>
      <w:r w:rsidRPr="003613C9">
        <w:rPr>
          <w:i/>
          <w:lang w:val="en-US"/>
        </w:rPr>
        <w:t>a</w:t>
      </w:r>
      <w:r w:rsidRPr="00FF5EC7">
        <w:rPr>
          <w:i/>
          <w:vertAlign w:val="subscript"/>
          <w:lang w:val="en-US"/>
        </w:rPr>
        <w:t>n</w:t>
      </w:r>
      <w:r w:rsidRPr="000B20DD">
        <w:t>, если</w:t>
      </w:r>
      <w:r>
        <w:rPr>
          <w:i/>
        </w:rPr>
        <w:t xml:space="preserve"> </w:t>
      </w:r>
      <w:r>
        <w:t xml:space="preserve"> </w:t>
      </w:r>
      <w:proofErr w:type="spellStart"/>
      <w:r w:rsidRPr="00FF5EC7">
        <w:rPr>
          <w:i/>
        </w:rPr>
        <w:t>υ</w:t>
      </w:r>
      <w:r>
        <w:rPr>
          <w:vertAlign w:val="subscript"/>
        </w:rPr>
        <w:t>о</w:t>
      </w:r>
      <w:proofErr w:type="spellEnd"/>
      <w:r w:rsidRPr="00FF5EC7">
        <w:rPr>
          <w:vertAlign w:val="subscript"/>
        </w:rPr>
        <w:t xml:space="preserve"> </w:t>
      </w:r>
      <w:r>
        <w:t>=</w:t>
      </w:r>
      <w:r w:rsidRPr="00FF5EC7">
        <w:t xml:space="preserve"> </w:t>
      </w:r>
      <w:r>
        <w:t xml:space="preserve">0, </w:t>
      </w:r>
      <w:r w:rsidRPr="00FF5EC7">
        <w:rPr>
          <w:i/>
          <w:lang w:val="en-US"/>
        </w:rPr>
        <w:t>t</w:t>
      </w:r>
      <w:r w:rsidRPr="00FF5EC7">
        <w:t xml:space="preserve"> </w:t>
      </w:r>
      <w:r>
        <w:t>=</w:t>
      </w:r>
      <w:r w:rsidRPr="00FF5EC7">
        <w:t xml:space="preserve"> </w:t>
      </w:r>
      <w:r>
        <w:t>2</w:t>
      </w:r>
      <w:r w:rsidRPr="00FF5EC7">
        <w:t xml:space="preserve"> </w:t>
      </w:r>
      <w:r>
        <w:t xml:space="preserve">с, </w:t>
      </w:r>
      <w:r w:rsidRPr="00FF5EC7">
        <w:rPr>
          <w:i/>
          <w:lang w:val="en-US"/>
        </w:rPr>
        <w:t>r</w:t>
      </w:r>
      <w:r w:rsidRPr="00FF5EC7">
        <w:t xml:space="preserve"> </w:t>
      </w:r>
      <w:r>
        <w:t>=</w:t>
      </w:r>
      <w:r w:rsidRPr="00FF5EC7">
        <w:t xml:space="preserve"> </w:t>
      </w:r>
      <w:r>
        <w:t>4</w:t>
      </w:r>
      <w:r w:rsidRPr="00FF5EC7">
        <w:t xml:space="preserve"> </w:t>
      </w:r>
      <w:r>
        <w:t>м.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>
        <w:t xml:space="preserve">Диск вращается согласно уравнению </w:t>
      </w:r>
      <w:r w:rsidRPr="005807D0">
        <w:rPr>
          <w:i/>
        </w:rPr>
        <w:t xml:space="preserve">φ </w:t>
      </w:r>
      <w:r>
        <w:t>=</w:t>
      </w:r>
      <w:r w:rsidRPr="00FF5EC7">
        <w:t xml:space="preserve"> </w:t>
      </w:r>
      <w:r>
        <w:t>3</w:t>
      </w:r>
      <w:r w:rsidRPr="005807D0">
        <w:rPr>
          <w:i/>
        </w:rPr>
        <w:t>π</w:t>
      </w:r>
      <w:r w:rsidRPr="005807D0">
        <w:rPr>
          <w:i/>
          <w:lang w:val="en-US"/>
        </w:rPr>
        <w:t>t</w:t>
      </w:r>
      <w:r>
        <w:t xml:space="preserve"> рад. Определить частоту вращения </w:t>
      </w:r>
      <w:r w:rsidRPr="005807D0">
        <w:rPr>
          <w:i/>
          <w:lang w:val="en-US"/>
        </w:rPr>
        <w:t>n</w:t>
      </w:r>
      <w:r>
        <w:t xml:space="preserve"> диска.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</w:pPr>
      <w:r>
        <w:object w:dxaOrig="1845" w:dyaOrig="1665">
          <v:shape id="_x0000_i1027" type="#_x0000_t75" style="width:86.25pt;height:78pt" o:ole="">
            <v:imagedata r:id="rId29" o:title=""/>
          </v:shape>
          <o:OLEObject Type="Embed" ProgID="PBrush" ShapeID="_x0000_i1027" DrawAspect="Content" ObjectID="_1655195257" r:id="rId30"/>
        </w:object>
      </w: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Рассчитать проекцию равнодействующей системы сходящихся сил на ось </w:t>
      </w:r>
      <w:proofErr w:type="spellStart"/>
      <w:r w:rsidRPr="005807D0">
        <w:rPr>
          <w:i/>
        </w:rPr>
        <w:t>Оу</w:t>
      </w:r>
      <w:proofErr w:type="spellEnd"/>
      <w:r w:rsidRPr="005807D0">
        <w:rPr>
          <w:i/>
        </w:rPr>
        <w:t>.</w:t>
      </w:r>
      <w:r>
        <w:t xml:space="preserve"> (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= 16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= 15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= 20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>= 10 кН)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20" w:dyaOrig="1500">
          <v:shape id="_x0000_i1028" type="#_x0000_t75" style="width:156.75pt;height:84pt" o:ole="">
            <v:imagedata r:id="rId31" o:title=""/>
          </v:shape>
          <o:OLEObject Type="Embed" ProgID="PBrush" ShapeID="_x0000_i1028" DrawAspect="Content" ObjectID="_1655195258" r:id="rId32"/>
        </w:object>
      </w:r>
    </w:p>
    <w:p w:rsidR="007A0B64" w:rsidRDefault="007A0B64" w:rsidP="007A0B64">
      <w:pPr>
        <w:ind w:left="426" w:hanging="426"/>
      </w:pPr>
    </w:p>
    <w:p w:rsidR="007A0B64" w:rsidRPr="0062565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сумму моментов сил относительно точки </w:t>
      </w:r>
      <w:r w:rsidRPr="00885942">
        <w:rPr>
          <w:i/>
        </w:rPr>
        <w:t>А</w:t>
      </w:r>
      <w:r>
        <w:rPr>
          <w:i/>
        </w:rPr>
        <w:t>.</w:t>
      </w:r>
    </w:p>
    <w:p w:rsidR="007A0B64" w:rsidRPr="005807D0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3555" w:dyaOrig="1320">
          <v:shape id="_x0000_i1029" type="#_x0000_t75" style="width:188.25pt;height:69.75pt" o:ole="">
            <v:imagedata r:id="rId33" o:title=""/>
          </v:shape>
          <o:OLEObject Type="Embed" ProgID="PBrush" ShapeID="_x0000_i1029" DrawAspect="Content" ObjectID="_1655195259" r:id="rId34"/>
        </w:object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Диск радиуса </w:t>
      </w:r>
      <w:r w:rsidRPr="00D506F5">
        <w:rPr>
          <w:i/>
          <w:lang w:val="en-US"/>
        </w:rPr>
        <w:t>r</w:t>
      </w:r>
      <w:r w:rsidRPr="00D506F5">
        <w:t xml:space="preserve"> </w:t>
      </w:r>
      <w:r w:rsidRPr="00B056FE">
        <w:t>=</w:t>
      </w:r>
      <w:r w:rsidRPr="00D506F5">
        <w:t xml:space="preserve"> </w:t>
      </w:r>
      <w:r w:rsidRPr="00B056FE">
        <w:t xml:space="preserve">100 </w:t>
      </w:r>
      <w:proofErr w:type="gramStart"/>
      <w:r>
        <w:rPr>
          <w:lang w:val="en-US"/>
        </w:rPr>
        <w:t>c</w:t>
      </w:r>
      <w:proofErr w:type="gramEnd"/>
      <w:r>
        <w:t xml:space="preserve">м вращается согласно уравнению </w:t>
      </w:r>
      <w:r w:rsidRPr="00D506F5">
        <w:rPr>
          <w:i/>
        </w:rPr>
        <w:t>φ</w:t>
      </w:r>
      <w:r w:rsidRPr="00D506F5">
        <w:t xml:space="preserve"> </w:t>
      </w:r>
      <w:r>
        <w:t>=</w:t>
      </w:r>
      <w:r w:rsidRPr="00D506F5">
        <w:t xml:space="preserve"> </w:t>
      </w:r>
      <w:r>
        <w:t>3,5</w:t>
      </w:r>
      <w:r w:rsidRPr="00D506F5">
        <w:rPr>
          <w:i/>
          <w:lang w:val="en-US"/>
        </w:rPr>
        <w:t>t</w:t>
      </w:r>
      <w:r w:rsidRPr="00B056FE">
        <w:rPr>
          <w:vertAlign w:val="superscript"/>
        </w:rPr>
        <w:t>2</w:t>
      </w:r>
      <w:r>
        <w:t xml:space="preserve">. Определить окружную скорость при </w:t>
      </w:r>
      <w:r w:rsidRPr="00D506F5">
        <w:rPr>
          <w:i/>
          <w:lang w:val="en-US"/>
        </w:rPr>
        <w:t>t</w:t>
      </w:r>
      <w:r w:rsidRPr="00D506F5">
        <w:t xml:space="preserve"> </w:t>
      </w:r>
      <w:r>
        <w:t>=</w:t>
      </w:r>
      <w:r w:rsidRPr="00D506F5">
        <w:t xml:space="preserve"> </w:t>
      </w:r>
      <w:r>
        <w:t>1</w:t>
      </w:r>
      <w:r w:rsidRPr="00D506F5">
        <w:t xml:space="preserve"> </w:t>
      </w:r>
      <w:r>
        <w:t>с.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1785" w:dyaOrig="1650">
          <v:shape id="_x0000_i1030" type="#_x0000_t75" style="width:83.25pt;height:76.5pt" o:ole="">
            <v:imagedata r:id="rId35" o:title=""/>
          </v:shape>
          <o:OLEObject Type="Embed" ProgID="PBrush" ShapeID="_x0000_i1030" DrawAspect="Content" ObjectID="_1655195260" r:id="rId36"/>
        </w:object>
      </w:r>
    </w:p>
    <w:p w:rsidR="007A0B64" w:rsidRDefault="007A0B64" w:rsidP="007A0B64">
      <w:pPr>
        <w:ind w:left="426" w:hanging="426"/>
      </w:pPr>
    </w:p>
    <w:p w:rsidR="007A0B64" w:rsidRPr="00E33382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Путем построения эпюры определить максимальный крутящий момент </w:t>
      </w:r>
      <w:proofErr w:type="spellStart"/>
      <w:r w:rsidRPr="005807D0">
        <w:rPr>
          <w:i/>
        </w:rPr>
        <w:t>М</w:t>
      </w:r>
      <w:r>
        <w:rPr>
          <w:i/>
          <w:vertAlign w:val="subscript"/>
        </w:rPr>
        <w:t>к</w:t>
      </w:r>
      <w:proofErr w:type="spellEnd"/>
      <w:r>
        <w:rPr>
          <w:i/>
          <w:vertAlign w:val="subscript"/>
        </w:rPr>
        <w:t xml:space="preserve"> </w:t>
      </w:r>
      <w:r>
        <w:t xml:space="preserve">(по абсолютному значению). Дано: </w:t>
      </w:r>
      <w:r>
        <w:rPr>
          <w:i/>
        </w:rPr>
        <w:t>М</w:t>
      </w:r>
      <w:proofErr w:type="gramStart"/>
      <w:r w:rsidRPr="001E62FA">
        <w:rPr>
          <w:i/>
          <w:vertAlign w:val="subscript"/>
        </w:rPr>
        <w:t>1</w:t>
      </w:r>
      <w:proofErr w:type="gramEnd"/>
      <w:r>
        <w:rPr>
          <w:i/>
          <w:vertAlign w:val="subscript"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4</w:t>
      </w:r>
      <w:r w:rsidRPr="001E62FA">
        <w:rPr>
          <w:i/>
        </w:rPr>
        <w:t xml:space="preserve">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  <w:r w:rsidRPr="001E62FA">
        <w:rPr>
          <w:i/>
        </w:rPr>
        <w:t xml:space="preserve">, </w:t>
      </w:r>
      <w:r>
        <w:rPr>
          <w:i/>
        </w:rPr>
        <w:t>М</w:t>
      </w:r>
      <w:r w:rsidRPr="001E62FA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 w:rsidRPr="001E62FA">
        <w:rPr>
          <w:i/>
        </w:rPr>
        <w:t xml:space="preserve">= </w:t>
      </w:r>
      <w:r>
        <w:rPr>
          <w:i/>
        </w:rPr>
        <w:t xml:space="preserve">6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  <w:r w:rsidRPr="001E62FA">
        <w:rPr>
          <w:i/>
        </w:rPr>
        <w:t xml:space="preserve">, </w:t>
      </w:r>
      <w:r>
        <w:rPr>
          <w:i/>
        </w:rPr>
        <w:t>М</w:t>
      </w:r>
      <w:r>
        <w:rPr>
          <w:i/>
          <w:vertAlign w:val="subscript"/>
        </w:rPr>
        <w:t xml:space="preserve">3 </w:t>
      </w:r>
      <w:r w:rsidRPr="001E62FA">
        <w:rPr>
          <w:i/>
        </w:rPr>
        <w:t xml:space="preserve">= </w:t>
      </w:r>
      <w:r>
        <w:rPr>
          <w:i/>
        </w:rPr>
        <w:t>5</w:t>
      </w:r>
      <w:r w:rsidRPr="001E62FA">
        <w:rPr>
          <w:i/>
        </w:rPr>
        <w:t xml:space="preserve">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0BA0A" wp14:editId="026DF824">
            <wp:extent cx="1409065" cy="452120"/>
            <wp:effectExtent l="0" t="0" r="63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Pr="00484E66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Груз весом </w:t>
      </w:r>
      <w:r w:rsidRPr="00970F9F">
        <w:rPr>
          <w:i/>
          <w:lang w:val="en-US"/>
        </w:rPr>
        <w:t>G</w:t>
      </w:r>
      <w:r>
        <w:t xml:space="preserve"> подвешен на тросе </w:t>
      </w:r>
      <w:r w:rsidRPr="00885942">
        <w:rPr>
          <w:i/>
        </w:rPr>
        <w:t>1</w:t>
      </w:r>
      <w:r>
        <w:t xml:space="preserve"> и оттянут в сторону тросом </w:t>
      </w:r>
      <w:r w:rsidRPr="00885942">
        <w:rPr>
          <w:i/>
        </w:rPr>
        <w:t>2</w:t>
      </w:r>
      <w:r>
        <w:t xml:space="preserve">. Определить натяжение </w:t>
      </w:r>
      <w:r w:rsidRPr="00885942">
        <w:rPr>
          <w:i/>
          <w:lang w:val="en-US"/>
        </w:rPr>
        <w:t>R</w:t>
      </w:r>
      <w:r>
        <w:t xml:space="preserve"> троса </w:t>
      </w:r>
      <w:r w:rsidRPr="00885942">
        <w:rPr>
          <w:i/>
        </w:rPr>
        <w:t>2</w:t>
      </w:r>
      <w:r>
        <w:rPr>
          <w:i/>
        </w:rPr>
        <w:t>.</w:t>
      </w:r>
    </w:p>
    <w:p w:rsidR="007A0B64" w:rsidRDefault="007A0B64" w:rsidP="007A0B64">
      <w:pPr>
        <w:ind w:left="426" w:hanging="426"/>
        <w:jc w:val="center"/>
      </w:pPr>
    </w:p>
    <w:p w:rsidR="007A0B64" w:rsidRDefault="007A0B64" w:rsidP="007A0B64">
      <w:pPr>
        <w:ind w:left="426" w:hanging="426"/>
        <w:jc w:val="center"/>
      </w:pPr>
      <w:r>
        <w:object w:dxaOrig="2010" w:dyaOrig="1980">
          <v:shape id="_x0000_i1031" type="#_x0000_t75" style="width:100.5pt;height:99pt" o:ole="">
            <v:imagedata r:id="rId38" o:title=""/>
          </v:shape>
          <o:OLEObject Type="Embed" ProgID="PBrush" ShapeID="_x0000_i1031" DrawAspect="Content" ObjectID="_1655195261" r:id="rId39"/>
        </w:object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Свободная материальная точка, масса </w:t>
      </w:r>
      <w:r w:rsidRPr="00C36E1D">
        <w:t>которой 5 к</w:t>
      </w:r>
      <w:r>
        <w:t>г</w:t>
      </w:r>
      <w:r w:rsidRPr="00C36E1D">
        <w:t>, движется пря</w:t>
      </w:r>
      <w:r>
        <w:t>молинейно с ускорением 50 см/с</w:t>
      </w:r>
      <w:proofErr w:type="gramStart"/>
      <w:r w:rsidRPr="00C36E1D">
        <w:rPr>
          <w:vertAlign w:val="superscript"/>
        </w:rPr>
        <w:t>2</w:t>
      </w:r>
      <w:proofErr w:type="gramEnd"/>
      <w:r w:rsidRPr="00C36E1D">
        <w:t>. Определить силу, приложенную к точке.</w:t>
      </w:r>
    </w:p>
    <w:p w:rsidR="007A0B64" w:rsidRDefault="007A0B64" w:rsidP="007A0B64">
      <w:pPr>
        <w:ind w:left="426" w:hanging="426"/>
        <w:jc w:val="both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 w:rsidRPr="00C36E1D">
        <w:t xml:space="preserve">Свободная материальная точка находится под действием постоянной силы 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 </w:t>
      </w:r>
      <w:r w:rsidRPr="00C36E1D">
        <w:t>=</w:t>
      </w:r>
      <w:r>
        <w:t xml:space="preserve"> 2</w:t>
      </w:r>
      <w:r w:rsidRPr="00C36E1D">
        <w:t xml:space="preserve">,1 </w:t>
      </w:r>
      <w:r>
        <w:t>кН в течение 20 с</w:t>
      </w:r>
      <w:r w:rsidRPr="00C36E1D">
        <w:t xml:space="preserve"> и проходит за это время по прямолинейной траектории путь 0,5 км. До начала действия силы точка находится в покое. Найти массу точки.</w:t>
      </w:r>
    </w:p>
    <w:p w:rsidR="007A0B64" w:rsidRPr="00DA66A1" w:rsidRDefault="007A0B64" w:rsidP="007A0B64">
      <w:pPr>
        <w:ind w:left="720"/>
      </w:pPr>
    </w:p>
    <w:p w:rsidR="00E4285D" w:rsidRDefault="00E4285D" w:rsidP="00E4285D">
      <w:pPr>
        <w:spacing w:after="200" w:line="276" w:lineRule="auto"/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  <w:r w:rsidR="007A0B64">
        <w:rPr>
          <w:rFonts w:ascii="Times New Roman" w:hAnsi="Times New Roman"/>
          <w:b/>
          <w:sz w:val="28"/>
          <w:szCs w:val="28"/>
        </w:rPr>
        <w:t xml:space="preserve"> </w:t>
      </w:r>
    </w:p>
    <w:p w:rsidR="00E4285D" w:rsidRPr="007816D6" w:rsidRDefault="00E4285D" w:rsidP="00E4285D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7A0B64" w:rsidRDefault="007A0B64" w:rsidP="007A0B64"/>
    <w:p w:rsidR="007A0B64" w:rsidRPr="007A0B64" w:rsidRDefault="007A0B64" w:rsidP="004F539A">
      <w:pPr>
        <w:pStyle w:val="a7"/>
        <w:numPr>
          <w:ilvl w:val="0"/>
          <w:numId w:val="53"/>
        </w:numPr>
        <w:ind w:left="709" w:hanging="425"/>
        <w:rPr>
          <w:rFonts w:ascii="Times New Roman" w:hAnsi="Times New Roman"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>Сила трения скольжения, сила трения качения</w:t>
      </w:r>
    </w:p>
    <w:p w:rsidR="007A0B64" w:rsidRPr="007A0B64" w:rsidRDefault="007A0B64" w:rsidP="004F539A">
      <w:pPr>
        <w:pStyle w:val="a7"/>
        <w:numPr>
          <w:ilvl w:val="0"/>
          <w:numId w:val="53"/>
        </w:numPr>
        <w:ind w:left="709" w:hanging="425"/>
        <w:rPr>
          <w:rFonts w:ascii="Times New Roman" w:hAnsi="Times New Roman"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>Условие прочности при изгибе</w:t>
      </w:r>
    </w:p>
    <w:p w:rsidR="007A0B64" w:rsidRPr="007A0B64" w:rsidRDefault="007A0B64" w:rsidP="004F539A">
      <w:pPr>
        <w:numPr>
          <w:ilvl w:val="0"/>
          <w:numId w:val="53"/>
        </w:numPr>
        <w:suppressAutoHyphens w:val="0"/>
        <w:ind w:left="709" w:hanging="425"/>
        <w:rPr>
          <w:sz w:val="28"/>
          <w:szCs w:val="28"/>
        </w:rPr>
      </w:pPr>
      <w:r w:rsidRPr="007A0B64">
        <w:rPr>
          <w:sz w:val="28"/>
          <w:szCs w:val="28"/>
        </w:rPr>
        <w:t xml:space="preserve">По схеме определить силу </w:t>
      </w:r>
      <w:r w:rsidRPr="007A0B64">
        <w:rPr>
          <w:i/>
          <w:sz w:val="28"/>
          <w:szCs w:val="28"/>
        </w:rPr>
        <w:t>S</w:t>
      </w:r>
      <w:r w:rsidRPr="007A0B64">
        <w:rPr>
          <w:sz w:val="28"/>
          <w:szCs w:val="28"/>
        </w:rPr>
        <w:t xml:space="preserve"> в стержне 1 шарнирно-стержневой системы</w:t>
      </w:r>
    </w:p>
    <w:p w:rsidR="007A0B64" w:rsidRDefault="007A0B64" w:rsidP="007A0B64"/>
    <w:p w:rsidR="007A0B64" w:rsidRDefault="007A0B64" w:rsidP="007A0B64">
      <w:pPr>
        <w:jc w:val="center"/>
      </w:pPr>
      <w:r w:rsidRPr="002F2F4F">
        <w:rPr>
          <w:noProof/>
          <w:lang w:eastAsia="ru-RU"/>
        </w:rPr>
        <w:drawing>
          <wp:inline distT="0" distB="0" distL="0" distR="0" wp14:anchorId="4FD51CC6" wp14:editId="3DBDAB67">
            <wp:extent cx="923925" cy="1330892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1" cy="13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jc w:val="center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>Виды изгиба, внутренние силовые факторы при изгибе, построение эпюр</w:t>
      </w:r>
    </w:p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>Аксиомы статики</w:t>
      </w:r>
    </w:p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 xml:space="preserve">По схеме определить силу </w:t>
      </w:r>
      <w:r w:rsidRPr="007A0B64">
        <w:rPr>
          <w:i/>
          <w:sz w:val="28"/>
          <w:lang w:val="en-US"/>
        </w:rPr>
        <w:t>S</w:t>
      </w:r>
      <w:r w:rsidRPr="007A0B64">
        <w:rPr>
          <w:sz w:val="28"/>
        </w:rPr>
        <w:t xml:space="preserve"> в стержне 2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jc w:val="center"/>
      </w:pPr>
      <w:r w:rsidRPr="002F2F4F">
        <w:rPr>
          <w:noProof/>
          <w:lang w:eastAsia="ru-RU"/>
        </w:rPr>
        <w:lastRenderedPageBreak/>
        <w:drawing>
          <wp:inline distT="0" distB="0" distL="0" distR="0" wp14:anchorId="3065663C" wp14:editId="3D0FE124">
            <wp:extent cx="942975" cy="135833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6" cy="13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jc w:val="center"/>
      </w:pP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23"/>
        </w:numPr>
        <w:suppressAutoHyphens w:val="0"/>
        <w:rPr>
          <w:sz w:val="28"/>
        </w:rPr>
      </w:pPr>
      <w:r w:rsidRPr="007A0B64">
        <w:rPr>
          <w:sz w:val="28"/>
        </w:rPr>
        <w:t>Проекции силы на оси координат, геометрическое и аналитическое определение, правило знаков</w:t>
      </w:r>
    </w:p>
    <w:p w:rsidR="007A0B64" w:rsidRPr="007A0B64" w:rsidRDefault="007A0B64" w:rsidP="004F539A">
      <w:pPr>
        <w:numPr>
          <w:ilvl w:val="0"/>
          <w:numId w:val="23"/>
        </w:numPr>
        <w:suppressAutoHyphens w:val="0"/>
        <w:rPr>
          <w:sz w:val="28"/>
        </w:rPr>
      </w:pPr>
      <w:r w:rsidRPr="007A0B64">
        <w:rPr>
          <w:sz w:val="28"/>
        </w:rPr>
        <w:t>Геометрические характеристики сечений</w:t>
      </w:r>
    </w:p>
    <w:p w:rsidR="007A0B64" w:rsidRPr="007A0B64" w:rsidRDefault="007A0B64" w:rsidP="004F539A">
      <w:pPr>
        <w:numPr>
          <w:ilvl w:val="0"/>
          <w:numId w:val="23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вес груза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, который силой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</w:rPr>
        <w:t xml:space="preserve"> равномерно перемещается по шероховатой горизонтальной плоскости, если коэффициент трения скольжения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0,2</w:t>
      </w:r>
    </w:p>
    <w:p w:rsidR="007A0B64" w:rsidRDefault="007A0B64" w:rsidP="007A0B64"/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253CF7A6" wp14:editId="2EF55F6A">
            <wp:extent cx="1485900" cy="868874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74" cy="8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4"/>
        </w:numPr>
        <w:suppressAutoHyphens w:val="0"/>
        <w:rPr>
          <w:sz w:val="28"/>
        </w:rPr>
      </w:pPr>
      <w:r w:rsidRPr="007A0B64">
        <w:rPr>
          <w:sz w:val="28"/>
        </w:rPr>
        <w:t>Условие прочности при кручении</w:t>
      </w:r>
    </w:p>
    <w:p w:rsidR="007A0B64" w:rsidRPr="007A0B64" w:rsidRDefault="007A0B64" w:rsidP="004F539A">
      <w:pPr>
        <w:numPr>
          <w:ilvl w:val="0"/>
          <w:numId w:val="24"/>
        </w:numPr>
        <w:suppressAutoHyphens w:val="0"/>
        <w:rPr>
          <w:sz w:val="28"/>
        </w:rPr>
      </w:pPr>
      <w:r w:rsidRPr="007A0B64">
        <w:rPr>
          <w:sz w:val="28"/>
        </w:rPr>
        <w:t>Аналитическое определение равнодействующей плоской системы сходящихся сил</w:t>
      </w:r>
    </w:p>
    <w:p w:rsidR="007A0B64" w:rsidRPr="007A0B64" w:rsidRDefault="007A0B64" w:rsidP="004F539A">
      <w:pPr>
        <w:numPr>
          <w:ilvl w:val="0"/>
          <w:numId w:val="24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Путём построения эпюры определить максимальную продольную силу </w:t>
      </w:r>
      <w:proofErr w:type="spellStart"/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  <w:vertAlign w:val="subscript"/>
          <w:lang w:val="en-US"/>
        </w:rPr>
        <w:t>max</w:t>
      </w:r>
      <w:proofErr w:type="spellEnd"/>
      <w:r w:rsidRPr="007A0B64">
        <w:rPr>
          <w:i/>
          <w:sz w:val="28"/>
          <w:vertAlign w:val="subscript"/>
        </w:rPr>
        <w:t xml:space="preserve"> </w:t>
      </w:r>
      <w:r w:rsidRPr="007A0B64">
        <w:rPr>
          <w:sz w:val="28"/>
        </w:rPr>
        <w:t xml:space="preserve">(по абсолютному значению). Дано: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i/>
          <w:sz w:val="28"/>
        </w:rPr>
        <w:t xml:space="preserve">= 11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i/>
          <w:sz w:val="28"/>
        </w:rPr>
        <w:t>= 19 кН</w:t>
      </w:r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165A439F" wp14:editId="1FE0E3A2">
            <wp:extent cx="2352675" cy="81971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55" cy="8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уравнения равновесия плоской системы сходящихся сил</w:t>
      </w: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>Кручение. Крутящий момент и его эпюра</w:t>
      </w: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реакцию </w:t>
      </w:r>
      <w:r w:rsidRPr="007A0B64">
        <w:rPr>
          <w:i/>
          <w:sz w:val="28"/>
          <w:lang w:val="en-US"/>
        </w:rPr>
        <w:t>R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11899286" wp14:editId="65C6DBE5">
            <wp:extent cx="1876425" cy="1084157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20" cy="10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>Деформация смятия</w:t>
      </w:r>
    </w:p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уравнение равновесия системы пар</w:t>
      </w:r>
    </w:p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момент </w:t>
      </w:r>
      <w:r w:rsidRPr="007A0B64">
        <w:rPr>
          <w:i/>
          <w:sz w:val="28"/>
          <w:lang w:val="en-US"/>
        </w:rPr>
        <w:t>m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8EEC965" wp14:editId="1BB0DC12">
            <wp:extent cx="1724025" cy="99610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63" cy="10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7"/>
        </w:numPr>
        <w:suppressAutoHyphens w:val="0"/>
        <w:rPr>
          <w:sz w:val="28"/>
        </w:rPr>
      </w:pPr>
      <w:r w:rsidRPr="007A0B64">
        <w:rPr>
          <w:sz w:val="28"/>
        </w:rPr>
        <w:t>Пара сил и её характеристика</w:t>
      </w:r>
    </w:p>
    <w:p w:rsidR="007A0B64" w:rsidRPr="007A0B64" w:rsidRDefault="007A0B64" w:rsidP="004F539A">
      <w:pPr>
        <w:numPr>
          <w:ilvl w:val="0"/>
          <w:numId w:val="27"/>
        </w:numPr>
        <w:suppressAutoHyphens w:val="0"/>
        <w:rPr>
          <w:sz w:val="28"/>
        </w:rPr>
      </w:pPr>
      <w:r w:rsidRPr="007A0B64">
        <w:rPr>
          <w:sz w:val="28"/>
        </w:rPr>
        <w:t>Условие прочности при растяжении, сжатии</w:t>
      </w:r>
    </w:p>
    <w:p w:rsidR="007A0B64" w:rsidRPr="007A0B64" w:rsidRDefault="007A0B64" w:rsidP="004F539A">
      <w:pPr>
        <w:numPr>
          <w:ilvl w:val="0"/>
          <w:numId w:val="27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положение центра тяжести С площади углового сечения (размеры в </w:t>
      </w:r>
      <w:proofErr w:type="gramStart"/>
      <w:r w:rsidRPr="007A0B64">
        <w:rPr>
          <w:sz w:val="28"/>
        </w:rPr>
        <w:t>см</w:t>
      </w:r>
      <w:proofErr w:type="gramEnd"/>
      <w:r w:rsidRPr="007A0B64">
        <w:rPr>
          <w:sz w:val="28"/>
        </w:rPr>
        <w:t xml:space="preserve">) </w:t>
      </w:r>
      <w:r w:rsidRPr="007A0B64">
        <w:rPr>
          <w:i/>
          <w:sz w:val="28"/>
        </w:rPr>
        <w:t>Х</w:t>
      </w:r>
      <w:r w:rsidRPr="007A0B64">
        <w:rPr>
          <w:i/>
          <w:sz w:val="28"/>
          <w:vertAlign w:val="subscript"/>
        </w:rPr>
        <w:t>С</w:t>
      </w:r>
      <w:r w:rsidRPr="007A0B64">
        <w:rPr>
          <w:sz w:val="28"/>
        </w:rPr>
        <w:t xml:space="preserve"> - ?</w:t>
      </w:r>
    </w:p>
    <w:p w:rsidR="007A0B64" w:rsidRDefault="007A0B64" w:rsidP="007A0B64">
      <w:pPr>
        <w:ind w:left="426"/>
        <w:jc w:val="both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6AF750BD" wp14:editId="2CE15753">
            <wp:extent cx="1533525" cy="1449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61" cy="14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28"/>
        </w:numPr>
        <w:suppressAutoHyphens w:val="0"/>
        <w:rPr>
          <w:sz w:val="28"/>
        </w:rPr>
      </w:pPr>
      <w:r w:rsidRPr="007A0B64">
        <w:rPr>
          <w:sz w:val="28"/>
        </w:rPr>
        <w:t>Деформация среза</w:t>
      </w:r>
    </w:p>
    <w:p w:rsidR="007A0B64" w:rsidRPr="007A0B64" w:rsidRDefault="007A0B64" w:rsidP="004F539A">
      <w:pPr>
        <w:numPr>
          <w:ilvl w:val="0"/>
          <w:numId w:val="28"/>
        </w:numPr>
        <w:suppressAutoHyphens w:val="0"/>
        <w:rPr>
          <w:sz w:val="28"/>
        </w:rPr>
      </w:pPr>
      <w:r w:rsidRPr="007A0B64">
        <w:rPr>
          <w:sz w:val="28"/>
        </w:rPr>
        <w:t>Сложение пар сил. Момент равнодействующей пары</w:t>
      </w:r>
    </w:p>
    <w:p w:rsidR="007A0B64" w:rsidRPr="007A0B64" w:rsidRDefault="007A0B64" w:rsidP="004F539A">
      <w:pPr>
        <w:numPr>
          <w:ilvl w:val="0"/>
          <w:numId w:val="28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положение центра тяжести С площади углового сечения (размеры в см) </w:t>
      </w:r>
      <w:proofErr w:type="gramStart"/>
      <w:r w:rsidRPr="007A0B64">
        <w:rPr>
          <w:i/>
          <w:sz w:val="28"/>
          <w:lang w:val="en-US"/>
        </w:rPr>
        <w:t>Y</w:t>
      </w:r>
      <w:proofErr w:type="gramEnd"/>
      <w:r w:rsidRPr="007A0B64">
        <w:rPr>
          <w:i/>
          <w:sz w:val="28"/>
          <w:vertAlign w:val="subscript"/>
        </w:rPr>
        <w:t>С</w:t>
      </w:r>
      <w:r w:rsidRPr="007A0B64">
        <w:rPr>
          <w:sz w:val="28"/>
        </w:rPr>
        <w:t xml:space="preserve"> - ?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BDFDDF2" wp14:editId="3652821A">
            <wp:extent cx="1600200" cy="151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62" cy="1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>Правило многоугольника</w:t>
      </w:r>
    </w:p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>Деформации при растяжении, сжатии. Закон Гука</w:t>
      </w:r>
    </w:p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силу давления </w:t>
      </w:r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однородного шара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на гладкую плоскость АВ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655FC96" wp14:editId="7BC7B17F">
            <wp:extent cx="1447800" cy="1123293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22" cy="11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>Построение эпюр продольной силы и напряжение при растяжении, сжатии</w:t>
      </w:r>
    </w:p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 xml:space="preserve">Момент силы относительно точки </w:t>
      </w:r>
    </w:p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силу давления </w:t>
      </w:r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однородного шара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на гладкую плоскость ВС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36F15F61" wp14:editId="64E4EB05">
            <wp:extent cx="1514475" cy="1175024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4" cy="11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Приведение плоской системы произвольно расположенных сил к центру</w:t>
      </w: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Предельные, допустимые напряжения. Коэффициент запаса прочности</w:t>
      </w: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А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3D191667" wp14:editId="067D435D">
            <wp:extent cx="2403963" cy="8096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70" cy="8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Напряжение в поперечных сечениях</w:t>
      </w:r>
    </w:p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Условия и уравнения равновесия плоской произвольной системы сил</w:t>
      </w:r>
    </w:p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В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0E8E0760" wp14:editId="79BDB760">
            <wp:extent cx="2438400" cy="82122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11" cy="8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3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Балочные системы: виды опор и их реакции, виды нагрузок</w:t>
      </w:r>
    </w:p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Внутренние силовые факторы при различных деформациях</w:t>
      </w:r>
    </w:p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С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7E30E558" wp14:editId="34DB4A65">
            <wp:extent cx="2438400" cy="82122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11" cy="8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4"/>
        </w:numPr>
        <w:suppressAutoHyphens w:val="0"/>
        <w:rPr>
          <w:sz w:val="28"/>
        </w:rPr>
      </w:pPr>
      <w:r w:rsidRPr="007A0B64">
        <w:rPr>
          <w:sz w:val="28"/>
        </w:rPr>
        <w:t>Метод сечений</w:t>
      </w:r>
    </w:p>
    <w:p w:rsidR="007A0B64" w:rsidRPr="007A0B64" w:rsidRDefault="007A0B64" w:rsidP="004F539A">
      <w:pPr>
        <w:numPr>
          <w:ilvl w:val="0"/>
          <w:numId w:val="34"/>
        </w:numPr>
        <w:suppressAutoHyphens w:val="0"/>
        <w:rPr>
          <w:sz w:val="28"/>
        </w:rPr>
      </w:pPr>
      <w:r w:rsidRPr="007A0B64">
        <w:rPr>
          <w:sz w:val="28"/>
        </w:rPr>
        <w:t>Координаты центра тяжести, способы нахождения</w:t>
      </w:r>
    </w:p>
    <w:p w:rsidR="007A0B64" w:rsidRPr="007A0B64" w:rsidRDefault="007A0B64" w:rsidP="004F539A">
      <w:pPr>
        <w:numPr>
          <w:ilvl w:val="0"/>
          <w:numId w:val="34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Точка движется прямолинейно согласно уравнению </w:t>
      </w:r>
      <w:r w:rsidRPr="007A0B64">
        <w:rPr>
          <w:i/>
          <w:sz w:val="28"/>
          <w:lang w:val="en-US"/>
        </w:rPr>
        <w:t>S</w:t>
      </w:r>
      <w:r w:rsidRPr="007A0B64">
        <w:rPr>
          <w:i/>
          <w:sz w:val="28"/>
        </w:rPr>
        <w:t xml:space="preserve"> = 2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  <w:vertAlign w:val="superscript"/>
        </w:rPr>
        <w:t>4</w:t>
      </w:r>
      <w:r w:rsidRPr="007A0B64">
        <w:rPr>
          <w:i/>
          <w:sz w:val="28"/>
        </w:rPr>
        <w:t>+4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  <w:vertAlign w:val="superscript"/>
        </w:rPr>
        <w:t xml:space="preserve">2 </w:t>
      </w:r>
      <w:r w:rsidRPr="007A0B64">
        <w:rPr>
          <w:sz w:val="28"/>
        </w:rPr>
        <w:t>(</w:t>
      </w:r>
      <w:r w:rsidRPr="007A0B64">
        <w:rPr>
          <w:i/>
          <w:sz w:val="28"/>
          <w:lang w:val="en-US"/>
        </w:rPr>
        <w:t>S</w:t>
      </w:r>
      <w:r w:rsidRPr="007A0B64">
        <w:rPr>
          <w:sz w:val="28"/>
        </w:rPr>
        <w:t xml:space="preserve"> – в метрах,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– в секундах). Определить ускорение </w:t>
      </w:r>
      <w:r w:rsidRPr="007A0B64">
        <w:rPr>
          <w:i/>
          <w:sz w:val="28"/>
          <w:lang w:val="en-US"/>
        </w:rPr>
        <w:t>a</w:t>
      </w:r>
      <w:r w:rsidRPr="007A0B64">
        <w:rPr>
          <w:sz w:val="28"/>
        </w:rPr>
        <w:t xml:space="preserve"> точки при 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 с.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5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sz w:val="28"/>
        </w:rPr>
      </w:pPr>
      <w:r w:rsidRPr="007A0B64">
        <w:rPr>
          <w:sz w:val="28"/>
        </w:rPr>
        <w:t>Центр тяжести плоских сечений</w:t>
      </w: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sz w:val="28"/>
        </w:rPr>
      </w:pPr>
      <w:r w:rsidRPr="007A0B64">
        <w:rPr>
          <w:sz w:val="28"/>
        </w:rPr>
        <w:t>Основные задачи «Сопротивления материалов»</w:t>
      </w: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Определить поперечную силу </w:t>
      </w:r>
      <w:r w:rsidRPr="007A0B64">
        <w:rPr>
          <w:i/>
          <w:sz w:val="28"/>
          <w:lang w:val="en-US"/>
        </w:rPr>
        <w:t>Q</w:t>
      </w:r>
      <w:r w:rsidRPr="007A0B64">
        <w:rPr>
          <w:sz w:val="28"/>
        </w:rPr>
        <w:t xml:space="preserve"> в поперечном сечении при </w:t>
      </w:r>
      <w:r w:rsidRPr="007A0B64">
        <w:rPr>
          <w:i/>
          <w:sz w:val="28"/>
          <w:lang w:val="en-US"/>
        </w:rPr>
        <w:t>z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2,5 м</w:t>
      </w:r>
    </w:p>
    <w:p w:rsidR="007A0B64" w:rsidRDefault="007A0B64" w:rsidP="007A0B64">
      <w:pPr>
        <w:rPr>
          <w:noProof/>
        </w:rPr>
      </w:pPr>
    </w:p>
    <w:p w:rsidR="007A0B64" w:rsidRPr="00692D5D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BC1CE0B" wp14:editId="350A7588">
            <wp:extent cx="2647950" cy="1118023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8" cy="112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sz w:val="28"/>
        </w:rPr>
      </w:pPr>
      <w:r w:rsidRPr="007A0B64">
        <w:rPr>
          <w:sz w:val="28"/>
        </w:rPr>
        <w:t>Кинематика. Основные понятия</w:t>
      </w:r>
    </w:p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sz w:val="28"/>
        </w:rPr>
      </w:pPr>
      <w:r w:rsidRPr="007A0B64">
        <w:rPr>
          <w:sz w:val="28"/>
        </w:rPr>
        <w:t>Муфты. Назначение и классификация</w:t>
      </w:r>
    </w:p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Определить поперечную силу </w:t>
      </w:r>
      <w:r w:rsidRPr="007A0B64">
        <w:rPr>
          <w:i/>
          <w:sz w:val="28"/>
          <w:lang w:val="en-US"/>
        </w:rPr>
        <w:t>Q</w:t>
      </w:r>
      <w:r w:rsidRPr="007A0B64">
        <w:rPr>
          <w:sz w:val="28"/>
        </w:rPr>
        <w:t xml:space="preserve"> в поперечном сечении при </w:t>
      </w:r>
      <w:r w:rsidRPr="007A0B64">
        <w:rPr>
          <w:i/>
          <w:sz w:val="28"/>
          <w:lang w:val="en-US"/>
        </w:rPr>
        <w:t>z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>= 2,5 м</w:t>
      </w:r>
    </w:p>
    <w:p w:rsidR="007A0B64" w:rsidRPr="007A0B64" w:rsidRDefault="007A0B64" w:rsidP="007A0B64">
      <w:pPr>
        <w:ind w:left="720"/>
        <w:rPr>
          <w:noProof/>
          <w:sz w:val="28"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D4BADB5" wp14:editId="0B53E7A7">
            <wp:extent cx="2752725" cy="116226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2" cy="11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Подшипники качения</w:t>
      </w:r>
    </w:p>
    <w:p w:rsidR="007A0B64" w:rsidRPr="007A0B64" w:rsidRDefault="007A0B64" w:rsidP="004F539A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Аксиомы и задачи динамики</w:t>
      </w:r>
    </w:p>
    <w:p w:rsidR="007A0B64" w:rsidRPr="007A0B64" w:rsidRDefault="007A0B64" w:rsidP="004F539A">
      <w:pPr>
        <w:pStyle w:val="a7"/>
        <w:numPr>
          <w:ilvl w:val="0"/>
          <w:numId w:val="37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Груз весом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 xml:space="preserve">= 500 Н движется вертикально вверх с ускорением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A0B64">
        <w:rPr>
          <w:rFonts w:ascii="Times New Roman" w:hAnsi="Times New Roman"/>
          <w:i/>
          <w:sz w:val="28"/>
          <w:szCs w:val="28"/>
        </w:rPr>
        <w:t xml:space="preserve"> = </w:t>
      </w:r>
      <w:r w:rsidRPr="007A0B64">
        <w:rPr>
          <w:rFonts w:ascii="Times New Roman" w:hAnsi="Times New Roman"/>
          <w:sz w:val="28"/>
          <w:szCs w:val="28"/>
        </w:rPr>
        <w:t>2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 xml:space="preserve">. Определить натяжение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R</w:t>
      </w:r>
      <w:r w:rsidRPr="007A0B64">
        <w:rPr>
          <w:rFonts w:ascii="Times New Roman" w:hAnsi="Times New Roman"/>
          <w:sz w:val="28"/>
          <w:szCs w:val="28"/>
        </w:rPr>
        <w:t xml:space="preserve"> нити, на которой весит груз (принять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10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CEA9E8D" wp14:editId="3FD1597F">
            <wp:extent cx="657225" cy="151161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6" cy="15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8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8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Равномерное движение</w:t>
      </w:r>
    </w:p>
    <w:p w:rsidR="007A0B64" w:rsidRPr="007A0B64" w:rsidRDefault="007A0B64" w:rsidP="004F539A">
      <w:pPr>
        <w:numPr>
          <w:ilvl w:val="0"/>
          <w:numId w:val="38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Резьбовые соединения. Типы резьбы, основные геометрические параметры резьбы</w:t>
      </w:r>
    </w:p>
    <w:p w:rsidR="007A0B64" w:rsidRPr="007A0B64" w:rsidRDefault="007A0B64" w:rsidP="004F539A">
      <w:pPr>
        <w:pStyle w:val="a7"/>
        <w:numPr>
          <w:ilvl w:val="0"/>
          <w:numId w:val="38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Груз весом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 xml:space="preserve">= 500 Н движется вертикально вниз с ускорением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A0B64">
        <w:rPr>
          <w:rFonts w:ascii="Times New Roman" w:hAnsi="Times New Roman"/>
          <w:i/>
          <w:sz w:val="28"/>
          <w:szCs w:val="28"/>
        </w:rPr>
        <w:t xml:space="preserve"> = </w:t>
      </w:r>
      <w:r w:rsidRPr="007A0B64">
        <w:rPr>
          <w:rFonts w:ascii="Times New Roman" w:hAnsi="Times New Roman"/>
          <w:sz w:val="28"/>
          <w:szCs w:val="28"/>
        </w:rPr>
        <w:t>2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 xml:space="preserve">.Определить натяжение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R</w:t>
      </w:r>
      <w:r w:rsidRPr="007A0B64">
        <w:rPr>
          <w:rFonts w:ascii="Times New Roman" w:hAnsi="Times New Roman"/>
          <w:sz w:val="28"/>
          <w:szCs w:val="28"/>
        </w:rPr>
        <w:t xml:space="preserve"> нити, на которой весит груз (принять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10 м/с</w:t>
      </w:r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r w:rsidRPr="007A0B64">
        <w:rPr>
          <w:rFonts w:ascii="Times New Roman" w:hAnsi="Times New Roman"/>
          <w:sz w:val="28"/>
          <w:szCs w:val="28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D63218B" wp14:editId="3F0ACB7B">
            <wp:extent cx="657225" cy="151161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7" cy="15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Равнопеременное движение</w:t>
      </w:r>
    </w:p>
    <w:p w:rsidR="007A0B64" w:rsidRPr="007A0B64" w:rsidRDefault="007A0B64" w:rsidP="004F539A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Зубчатые передачи: классификация, достоинства и недостатки, виды разрушений</w:t>
      </w:r>
    </w:p>
    <w:p w:rsidR="007A0B64" w:rsidRPr="007A0B64" w:rsidRDefault="007A0B64" w:rsidP="004F539A">
      <w:pPr>
        <w:pStyle w:val="a7"/>
        <w:numPr>
          <w:ilvl w:val="0"/>
          <w:numId w:val="39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работу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W</w:t>
      </w:r>
      <w:r w:rsidRPr="007A0B64">
        <w:rPr>
          <w:rFonts w:ascii="Times New Roman" w:hAnsi="Times New Roman"/>
          <w:sz w:val="28"/>
          <w:szCs w:val="28"/>
        </w:rPr>
        <w:t xml:space="preserve"> силы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F</w:t>
      </w:r>
      <w:r w:rsidRPr="007A0B64">
        <w:rPr>
          <w:rFonts w:ascii="Times New Roman" w:hAnsi="Times New Roman"/>
          <w:sz w:val="28"/>
          <w:szCs w:val="28"/>
        </w:rPr>
        <w:t xml:space="preserve">, перемещающей груз прямолинейно на расстояние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3 м.</w:t>
      </w:r>
    </w:p>
    <w:p w:rsidR="007A0B64" w:rsidRDefault="007A0B64" w:rsidP="007A0B64">
      <w:pPr>
        <w:pStyle w:val="a7"/>
        <w:contextualSpacing w:val="0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C2CFC70" wp14:editId="04DD047F">
            <wp:extent cx="1733550" cy="117390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1" cy="11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Скорость и ускорение точки</w:t>
      </w:r>
    </w:p>
    <w:p w:rsidR="007A0B64" w:rsidRPr="007A0B64" w:rsidRDefault="007A0B64" w:rsidP="004F539A">
      <w:pPr>
        <w:pStyle w:val="a7"/>
        <w:numPr>
          <w:ilvl w:val="0"/>
          <w:numId w:val="40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Косозубые передачи </w:t>
      </w:r>
    </w:p>
    <w:p w:rsidR="007A0B64" w:rsidRPr="007A0B64" w:rsidRDefault="007A0B64" w:rsidP="004F539A">
      <w:pPr>
        <w:pStyle w:val="a7"/>
        <w:numPr>
          <w:ilvl w:val="0"/>
          <w:numId w:val="40"/>
        </w:numPr>
        <w:contextualSpacing w:val="0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изгибающий момент </w:t>
      </w:r>
      <w:r w:rsidRPr="007A0B64">
        <w:rPr>
          <w:rFonts w:ascii="Times New Roman" w:hAnsi="Times New Roman"/>
          <w:i/>
          <w:sz w:val="28"/>
          <w:szCs w:val="28"/>
        </w:rPr>
        <w:t>М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Pr="007A0B64">
        <w:rPr>
          <w:rFonts w:ascii="Times New Roman" w:hAnsi="Times New Roman"/>
          <w:sz w:val="28"/>
          <w:szCs w:val="28"/>
        </w:rPr>
        <w:t xml:space="preserve"> в сечении при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 xml:space="preserve">1 </w:t>
      </w:r>
      <w:r w:rsidRPr="007A0B64">
        <w:rPr>
          <w:rFonts w:ascii="Times New Roman" w:hAnsi="Times New Roman"/>
          <w:sz w:val="28"/>
          <w:szCs w:val="28"/>
        </w:rPr>
        <w:t>= 2,5 м</w:t>
      </w:r>
    </w:p>
    <w:p w:rsidR="007A0B64" w:rsidRDefault="007A0B64" w:rsidP="007A0B64">
      <w:pPr>
        <w:pStyle w:val="a7"/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E022B45" wp14:editId="2442B336">
            <wp:extent cx="2771775" cy="117030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6" cy="11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  <w:r w:rsidRPr="007816D6"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Поступательное движение твёрдого тела и его характеристики</w:t>
      </w:r>
    </w:p>
    <w:p w:rsidR="007A0B64" w:rsidRPr="007A0B64" w:rsidRDefault="007A0B64" w:rsidP="004F539A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Шлицевые соединения</w:t>
      </w:r>
    </w:p>
    <w:p w:rsidR="007A0B64" w:rsidRPr="007A0B64" w:rsidRDefault="007A0B64" w:rsidP="004F539A">
      <w:pPr>
        <w:pStyle w:val="a7"/>
        <w:numPr>
          <w:ilvl w:val="0"/>
          <w:numId w:val="41"/>
        </w:numPr>
        <w:contextualSpacing w:val="0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изгибающий момент </w:t>
      </w:r>
      <w:r w:rsidRPr="007A0B64">
        <w:rPr>
          <w:rFonts w:ascii="Times New Roman" w:hAnsi="Times New Roman"/>
          <w:i/>
          <w:sz w:val="28"/>
          <w:szCs w:val="28"/>
        </w:rPr>
        <w:t>М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Pr="007A0B64">
        <w:rPr>
          <w:rFonts w:ascii="Times New Roman" w:hAnsi="Times New Roman"/>
          <w:sz w:val="28"/>
          <w:szCs w:val="28"/>
        </w:rPr>
        <w:t xml:space="preserve"> в сечении при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A0B64">
        <w:rPr>
          <w:rFonts w:ascii="Times New Roman" w:hAnsi="Times New Roman"/>
          <w:sz w:val="28"/>
          <w:szCs w:val="28"/>
        </w:rPr>
        <w:t>= 2,5 м</w:t>
      </w:r>
    </w:p>
    <w:p w:rsidR="007A0B64" w:rsidRDefault="007A0B64" w:rsidP="007A0B64">
      <w:pPr>
        <w:pStyle w:val="a7"/>
        <w:ind w:left="0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2DE1DA7C" wp14:editId="4C87A5E8">
            <wp:extent cx="2797342" cy="118110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54" cy="11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2"/>
        </w:numPr>
        <w:suppressAutoHyphens w:val="0"/>
        <w:rPr>
          <w:sz w:val="28"/>
        </w:rPr>
      </w:pPr>
      <w:r w:rsidRPr="007A0B64">
        <w:rPr>
          <w:sz w:val="28"/>
        </w:rPr>
        <w:t>Вращательное движение твёрдого тела вокруг неподвижной оси и его характеристики</w:t>
      </w:r>
    </w:p>
    <w:p w:rsidR="007A0B64" w:rsidRPr="007A0B64" w:rsidRDefault="007A0B64" w:rsidP="004F539A">
      <w:pPr>
        <w:numPr>
          <w:ilvl w:val="0"/>
          <w:numId w:val="42"/>
        </w:numPr>
        <w:suppressAutoHyphens w:val="0"/>
        <w:rPr>
          <w:sz w:val="28"/>
        </w:rPr>
      </w:pPr>
      <w:r w:rsidRPr="007A0B64">
        <w:rPr>
          <w:sz w:val="28"/>
        </w:rPr>
        <w:t>Шпоночные соединения</w:t>
      </w:r>
    </w:p>
    <w:p w:rsidR="007A0B64" w:rsidRPr="007A0B64" w:rsidRDefault="007A0B64" w:rsidP="004F539A">
      <w:pPr>
        <w:numPr>
          <w:ilvl w:val="0"/>
          <w:numId w:val="42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>Рассчитать проекцию равнодействующей системы сходящихся сил на ось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О</w:t>
      </w:r>
      <w:proofErr w:type="gramEnd"/>
      <w:r w:rsidRPr="007A0B64">
        <w:rPr>
          <w:i/>
          <w:sz w:val="28"/>
        </w:rPr>
        <w:t>х</w:t>
      </w:r>
      <w:r w:rsidRPr="007A0B64">
        <w:rPr>
          <w:sz w:val="28"/>
        </w:rPr>
        <w:t>. (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 </w:t>
      </w:r>
      <w:r w:rsidRPr="007A0B64">
        <w:rPr>
          <w:sz w:val="28"/>
        </w:rPr>
        <w:t xml:space="preserve">= 30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3 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4  </w:t>
      </w:r>
      <w:r w:rsidRPr="007A0B64">
        <w:rPr>
          <w:sz w:val="28"/>
        </w:rPr>
        <w:t>= 25 кН)</w:t>
      </w:r>
    </w:p>
    <w:p w:rsidR="007A0B64" w:rsidRDefault="007A0B64" w:rsidP="007A0B64">
      <w:pPr>
        <w:ind w:left="426"/>
        <w:jc w:val="both"/>
        <w:rPr>
          <w:noProof/>
        </w:rPr>
      </w:pPr>
    </w:p>
    <w:p w:rsidR="007A0B64" w:rsidRDefault="007A0B64" w:rsidP="007A0B64">
      <w:pPr>
        <w:ind w:left="426" w:hanging="426"/>
        <w:jc w:val="center"/>
        <w:rPr>
          <w:noProof/>
        </w:rPr>
      </w:pPr>
      <w:r>
        <w:object w:dxaOrig="2835" w:dyaOrig="1455">
          <v:shape id="_x0000_i1032" type="#_x0000_t75" style="width:190.5pt;height:97.5pt" o:ole="">
            <v:imagedata r:id="rId26" o:title=""/>
          </v:shape>
          <o:OLEObject Type="Embed" ProgID="PBrush" ShapeID="_x0000_i1032" DrawAspect="Content" ObjectID="_1655195262" r:id="rId40"/>
        </w:objec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sz w:val="28"/>
        </w:rPr>
      </w:pPr>
      <w:r w:rsidRPr="007A0B64">
        <w:rPr>
          <w:sz w:val="28"/>
        </w:rPr>
        <w:t>Принцип Даламбера. Метод кинетостатики</w:t>
      </w:r>
    </w:p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sz w:val="28"/>
        </w:rPr>
      </w:pPr>
      <w:r w:rsidRPr="007A0B64">
        <w:rPr>
          <w:sz w:val="28"/>
        </w:rPr>
        <w:t>Ременные передачи</w:t>
      </w:r>
    </w:p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Рассчитать проекцию равнодействующей системы сходящихся сил на ось </w:t>
      </w:r>
      <w:r w:rsidRPr="007A0B64">
        <w:rPr>
          <w:i/>
          <w:sz w:val="28"/>
        </w:rPr>
        <w:t>О</w:t>
      </w:r>
      <w:proofErr w:type="gramStart"/>
      <w:r w:rsidRPr="007A0B64">
        <w:rPr>
          <w:i/>
          <w:sz w:val="28"/>
          <w:lang w:val="en-US"/>
        </w:rPr>
        <w:t>y</w:t>
      </w:r>
      <w:proofErr w:type="gramEnd"/>
      <w:r w:rsidRPr="007A0B64">
        <w:rPr>
          <w:sz w:val="28"/>
        </w:rPr>
        <w:t>. (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sz w:val="28"/>
        </w:rPr>
        <w:t xml:space="preserve">= 30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3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4 </w:t>
      </w:r>
      <w:r w:rsidRPr="007A0B64">
        <w:rPr>
          <w:sz w:val="28"/>
        </w:rPr>
        <w:t>= 25 кН)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35" w:dyaOrig="1455">
          <v:shape id="_x0000_i1033" type="#_x0000_t75" style="width:192pt;height:99pt" o:ole="">
            <v:imagedata r:id="rId26" o:title=""/>
          </v:shape>
          <o:OLEObject Type="Embed" ProgID="PBrush" ShapeID="_x0000_i1033" DrawAspect="Content" ObjectID="_1655195263" r:id="rId41"/>
        </w:object>
      </w:r>
    </w:p>
    <w:p w:rsidR="007A0B64" w:rsidRDefault="007A0B64" w:rsidP="007A0B64">
      <w:pPr>
        <w:rPr>
          <w:b/>
          <w:bCs/>
        </w:rPr>
      </w:pPr>
      <w:r>
        <w:rPr>
          <w:b/>
          <w:bCs/>
          <w:color w:val="000000"/>
          <w:sz w:val="28"/>
          <w:szCs w:val="28"/>
        </w:rPr>
        <w:t>Вариант – 24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sz w:val="28"/>
        </w:rPr>
      </w:pPr>
      <w:r w:rsidRPr="007A0B64">
        <w:rPr>
          <w:sz w:val="28"/>
        </w:rPr>
        <w:t>Силы инерции при различных видах движения</w:t>
      </w:r>
    </w:p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sz w:val="28"/>
        </w:rPr>
      </w:pPr>
      <w:r w:rsidRPr="007A0B64">
        <w:rPr>
          <w:sz w:val="28"/>
        </w:rPr>
        <w:t>Виды соединений деталей, краткая характеристика</w:t>
      </w:r>
    </w:p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Точка движется по окружности радиуса </w:t>
      </w:r>
      <w:r w:rsidRPr="007A0B64">
        <w:rPr>
          <w:i/>
          <w:sz w:val="28"/>
          <w:lang w:val="en-US"/>
        </w:rPr>
        <w:t>r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с постоянным касательным ускорением </w:t>
      </w:r>
      <w:proofErr w:type="spellStart"/>
      <w:r w:rsidRPr="007A0B64">
        <w:rPr>
          <w:i/>
          <w:sz w:val="28"/>
        </w:rPr>
        <w:t>а</w:t>
      </w:r>
      <w:r w:rsidRPr="007A0B64">
        <w:rPr>
          <w:i/>
          <w:sz w:val="28"/>
          <w:vertAlign w:val="subscript"/>
        </w:rPr>
        <w:t>τ</w:t>
      </w:r>
      <w:proofErr w:type="spellEnd"/>
      <w:r w:rsidRPr="007A0B64">
        <w:rPr>
          <w:i/>
          <w:sz w:val="28"/>
        </w:rPr>
        <w:t xml:space="preserve"> </w:t>
      </w:r>
      <w:r w:rsidRPr="007A0B64">
        <w:rPr>
          <w:sz w:val="28"/>
        </w:rPr>
        <w:t>= 3 м/с</w:t>
      </w:r>
      <w:proofErr w:type="gramStart"/>
      <w:r w:rsidRPr="007A0B64">
        <w:rPr>
          <w:sz w:val="28"/>
          <w:vertAlign w:val="superscript"/>
        </w:rPr>
        <w:t>2</w:t>
      </w:r>
      <w:proofErr w:type="gramEnd"/>
      <w:r w:rsidRPr="007A0B64">
        <w:rPr>
          <w:sz w:val="28"/>
        </w:rPr>
        <w:t xml:space="preserve">. Определить нормальное ускорение </w:t>
      </w:r>
      <w:r w:rsidRPr="007A0B64">
        <w:rPr>
          <w:i/>
          <w:sz w:val="28"/>
          <w:lang w:val="en-US"/>
        </w:rPr>
        <w:t>a</w:t>
      </w:r>
      <w:r w:rsidRPr="007A0B64">
        <w:rPr>
          <w:i/>
          <w:sz w:val="28"/>
          <w:vertAlign w:val="subscript"/>
          <w:lang w:val="en-US"/>
        </w:rPr>
        <w:t>n</w:t>
      </w:r>
      <w:r w:rsidRPr="007A0B64">
        <w:rPr>
          <w:sz w:val="28"/>
        </w:rPr>
        <w:t>, если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 </w:t>
      </w:r>
      <w:proofErr w:type="spellStart"/>
      <w:r w:rsidRPr="007A0B64">
        <w:rPr>
          <w:i/>
          <w:sz w:val="28"/>
        </w:rPr>
        <w:t>υ</w:t>
      </w:r>
      <w:r w:rsidRPr="007A0B64">
        <w:rPr>
          <w:sz w:val="28"/>
          <w:vertAlign w:val="subscript"/>
        </w:rPr>
        <w:t>о</w:t>
      </w:r>
      <w:proofErr w:type="spellEnd"/>
      <w:r w:rsidRPr="007A0B64">
        <w:rPr>
          <w:sz w:val="28"/>
          <w:vertAlign w:val="subscript"/>
        </w:rPr>
        <w:t xml:space="preserve"> </w:t>
      </w:r>
      <w:r w:rsidRPr="007A0B64">
        <w:rPr>
          <w:sz w:val="28"/>
        </w:rPr>
        <w:t xml:space="preserve">= 0,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= 2 с,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= 4 м.</w: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5"/>
        </w:numPr>
        <w:suppressAutoHyphens w:val="0"/>
        <w:rPr>
          <w:sz w:val="28"/>
        </w:rPr>
      </w:pPr>
      <w:r w:rsidRPr="007A0B64">
        <w:rPr>
          <w:sz w:val="28"/>
        </w:rPr>
        <w:t>Работа постоянной силы на прямолинейном перемещении</w:t>
      </w:r>
    </w:p>
    <w:p w:rsidR="007A0B64" w:rsidRPr="007A0B64" w:rsidRDefault="007A0B64" w:rsidP="004F539A">
      <w:pPr>
        <w:numPr>
          <w:ilvl w:val="0"/>
          <w:numId w:val="45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Фрикционные передачи </w:t>
      </w:r>
    </w:p>
    <w:p w:rsidR="007A0B64" w:rsidRPr="007A0B64" w:rsidRDefault="007A0B64" w:rsidP="004F539A">
      <w:pPr>
        <w:numPr>
          <w:ilvl w:val="0"/>
          <w:numId w:val="45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Диск вращается согласно уравнению </w:t>
      </w:r>
      <w:r w:rsidRPr="007A0B64">
        <w:rPr>
          <w:i/>
          <w:sz w:val="28"/>
        </w:rPr>
        <w:t xml:space="preserve">φ </w:t>
      </w:r>
      <w:r w:rsidRPr="007A0B64">
        <w:rPr>
          <w:sz w:val="28"/>
        </w:rPr>
        <w:t>= 3</w:t>
      </w:r>
      <w:r w:rsidRPr="007A0B64">
        <w:rPr>
          <w:i/>
          <w:sz w:val="28"/>
        </w:rPr>
        <w:t>π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рад. Определить частоту вращения </w:t>
      </w:r>
      <w:r w:rsidRPr="007A0B64">
        <w:rPr>
          <w:i/>
          <w:sz w:val="28"/>
          <w:lang w:val="en-US"/>
        </w:rPr>
        <w:t>n</w:t>
      </w:r>
      <w:r w:rsidRPr="007A0B64">
        <w:rPr>
          <w:sz w:val="28"/>
        </w:rPr>
        <w:t xml:space="preserve"> диска.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</w:pPr>
      <w:r>
        <w:object w:dxaOrig="1845" w:dyaOrig="1665">
          <v:shape id="_x0000_i1034" type="#_x0000_t75" style="width:111pt;height:99.75pt" o:ole="">
            <v:imagedata r:id="rId29" o:title=""/>
          </v:shape>
          <o:OLEObject Type="Embed" ProgID="PBrush" ShapeID="_x0000_i1034" DrawAspect="Content" ObjectID="_1655195264" r:id="rId42"/>
        </w:object>
      </w:r>
    </w:p>
    <w:p w:rsidR="007A0B64" w:rsidRDefault="007A0B64" w:rsidP="007A0B64">
      <w:pPr>
        <w:rPr>
          <w:b/>
          <w:bCs/>
        </w:rPr>
      </w:pPr>
      <w:r>
        <w:rPr>
          <w:b/>
          <w:bCs/>
          <w:color w:val="000000"/>
          <w:sz w:val="28"/>
          <w:szCs w:val="28"/>
        </w:rPr>
        <w:t>Вариант – 26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6"/>
        </w:numPr>
        <w:suppressAutoHyphens w:val="0"/>
        <w:rPr>
          <w:sz w:val="28"/>
        </w:rPr>
      </w:pPr>
      <w:r w:rsidRPr="007A0B64">
        <w:rPr>
          <w:sz w:val="28"/>
        </w:rPr>
        <w:t>Работа силы тяжести</w:t>
      </w:r>
    </w:p>
    <w:p w:rsidR="007A0B64" w:rsidRPr="007A0B64" w:rsidRDefault="007A0B64" w:rsidP="004F539A">
      <w:pPr>
        <w:numPr>
          <w:ilvl w:val="0"/>
          <w:numId w:val="46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Классификация машин, требования к машинам </w:t>
      </w:r>
    </w:p>
    <w:p w:rsidR="007A0B64" w:rsidRPr="007A0B64" w:rsidRDefault="007A0B64" w:rsidP="004F539A">
      <w:pPr>
        <w:numPr>
          <w:ilvl w:val="0"/>
          <w:numId w:val="46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Рассчитать проекцию равнодействующей системы сходящихся сил на ось </w:t>
      </w:r>
      <w:proofErr w:type="spellStart"/>
      <w:r w:rsidRPr="007A0B64">
        <w:rPr>
          <w:i/>
          <w:sz w:val="28"/>
        </w:rPr>
        <w:t>Оу</w:t>
      </w:r>
      <w:proofErr w:type="spellEnd"/>
      <w:r w:rsidRPr="007A0B64">
        <w:rPr>
          <w:i/>
          <w:sz w:val="28"/>
        </w:rPr>
        <w:t>.</w:t>
      </w:r>
      <w:r w:rsidRPr="007A0B64">
        <w:rPr>
          <w:sz w:val="28"/>
        </w:rPr>
        <w:t xml:space="preserve"> (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1 </w:t>
      </w:r>
      <w:r w:rsidRPr="007A0B64">
        <w:rPr>
          <w:sz w:val="28"/>
        </w:rPr>
        <w:t xml:space="preserve">= 16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2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3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4 </w:t>
      </w:r>
      <w:r w:rsidRPr="007A0B64">
        <w:rPr>
          <w:sz w:val="28"/>
        </w:rPr>
        <w:t>= 10 кН)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20" w:dyaOrig="1500">
          <v:shape id="_x0000_i1035" type="#_x0000_t75" style="width:195pt;height:103.5pt" o:ole="">
            <v:imagedata r:id="rId31" o:title=""/>
          </v:shape>
          <o:OLEObject Type="Embed" ProgID="PBrush" ShapeID="_x0000_i1035" DrawAspect="Content" ObjectID="_1655195265" r:id="rId43"/>
        </w:objec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>Работа и мощность при вращательном движении</w:t>
      </w:r>
    </w:p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>Сварные соединения</w:t>
      </w:r>
    </w:p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сумму моментов сил относительно точки </w:t>
      </w:r>
      <w:r w:rsidRPr="007A0B64">
        <w:rPr>
          <w:i/>
          <w:sz w:val="28"/>
        </w:rPr>
        <w:t>А.</w:t>
      </w:r>
    </w:p>
    <w:p w:rsidR="007A0B64" w:rsidRPr="005807D0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3555" w:dyaOrig="1320">
          <v:shape id="_x0000_i1036" type="#_x0000_t75" style="width:233.25pt;height:86.25pt" o:ole="">
            <v:imagedata r:id="rId33" o:title=""/>
          </v:shape>
          <o:OLEObject Type="Embed" ProgID="PBrush" ShapeID="_x0000_i1036" DrawAspect="Content" ObjectID="_1655195266" r:id="rId44"/>
        </w:object>
      </w: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28</w: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48"/>
        </w:numPr>
        <w:suppressAutoHyphens w:val="0"/>
        <w:rPr>
          <w:sz w:val="28"/>
        </w:rPr>
      </w:pPr>
      <w:r w:rsidRPr="007A0B64">
        <w:rPr>
          <w:sz w:val="28"/>
        </w:rPr>
        <w:t xml:space="preserve">КПД </w:t>
      </w:r>
    </w:p>
    <w:p w:rsidR="007A0B64" w:rsidRPr="007A0B64" w:rsidRDefault="007A0B64" w:rsidP="004F539A">
      <w:pPr>
        <w:numPr>
          <w:ilvl w:val="0"/>
          <w:numId w:val="48"/>
        </w:numPr>
        <w:suppressAutoHyphens w:val="0"/>
        <w:rPr>
          <w:sz w:val="28"/>
        </w:rPr>
      </w:pPr>
      <w:r w:rsidRPr="007A0B64">
        <w:rPr>
          <w:sz w:val="28"/>
        </w:rPr>
        <w:t>Червячные передачи</w:t>
      </w:r>
    </w:p>
    <w:p w:rsidR="007A0B64" w:rsidRPr="007A0B64" w:rsidRDefault="007A0B64" w:rsidP="004F539A">
      <w:pPr>
        <w:numPr>
          <w:ilvl w:val="0"/>
          <w:numId w:val="48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Диск радиуса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= 100 </w:t>
      </w:r>
      <w:proofErr w:type="gramStart"/>
      <w:r w:rsidRPr="007A0B64">
        <w:rPr>
          <w:sz w:val="28"/>
          <w:lang w:val="en-US"/>
        </w:rPr>
        <w:t>c</w:t>
      </w:r>
      <w:proofErr w:type="gramEnd"/>
      <w:r w:rsidRPr="007A0B64">
        <w:rPr>
          <w:sz w:val="28"/>
        </w:rPr>
        <w:t xml:space="preserve">м вращается согласно уравнению </w:t>
      </w:r>
      <w:r w:rsidRPr="007A0B64">
        <w:rPr>
          <w:i/>
          <w:sz w:val="28"/>
        </w:rPr>
        <w:t>φ</w:t>
      </w:r>
      <w:r w:rsidRPr="007A0B64">
        <w:rPr>
          <w:sz w:val="28"/>
        </w:rPr>
        <w:t xml:space="preserve"> = 3,5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  <w:vertAlign w:val="superscript"/>
        </w:rPr>
        <w:t>2</w:t>
      </w:r>
      <w:r w:rsidRPr="007A0B64">
        <w:rPr>
          <w:sz w:val="28"/>
        </w:rPr>
        <w:t xml:space="preserve">. Определить окружную скорость при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= 1 с.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</w:pPr>
      <w:r>
        <w:object w:dxaOrig="1785" w:dyaOrig="1650">
          <v:shape id="_x0000_i1037" type="#_x0000_t75" style="width:108pt;height:100.5pt" o:ole="">
            <v:imagedata r:id="rId35" o:title=""/>
          </v:shape>
          <o:OLEObject Type="Embed" ProgID="PBrush" ShapeID="_x0000_i1037" DrawAspect="Content" ObjectID="_1655195267" r:id="rId45"/>
        </w:objec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9"/>
        </w:numPr>
        <w:suppressAutoHyphens w:val="0"/>
        <w:rPr>
          <w:sz w:val="28"/>
        </w:rPr>
      </w:pPr>
      <w:r w:rsidRPr="007A0B64">
        <w:rPr>
          <w:sz w:val="28"/>
        </w:rPr>
        <w:t>Мощность</w:t>
      </w:r>
    </w:p>
    <w:p w:rsidR="007A0B64" w:rsidRPr="007A0B64" w:rsidRDefault="007A0B64" w:rsidP="004F539A">
      <w:pPr>
        <w:numPr>
          <w:ilvl w:val="0"/>
          <w:numId w:val="49"/>
        </w:numPr>
        <w:suppressAutoHyphens w:val="0"/>
        <w:rPr>
          <w:sz w:val="28"/>
        </w:rPr>
      </w:pPr>
      <w:r w:rsidRPr="007A0B64">
        <w:rPr>
          <w:sz w:val="28"/>
        </w:rPr>
        <w:t>Требования к деталям машин</w:t>
      </w:r>
    </w:p>
    <w:p w:rsidR="007A0B64" w:rsidRPr="007A0B64" w:rsidRDefault="007A0B64" w:rsidP="004F539A">
      <w:pPr>
        <w:numPr>
          <w:ilvl w:val="0"/>
          <w:numId w:val="49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Путём построения эпюры определить максимальный крутящий момент </w:t>
      </w:r>
      <w:proofErr w:type="spellStart"/>
      <w:r w:rsidRPr="007A0B64">
        <w:rPr>
          <w:i/>
          <w:sz w:val="28"/>
        </w:rPr>
        <w:t>М</w:t>
      </w:r>
      <w:r w:rsidRPr="007A0B64">
        <w:rPr>
          <w:i/>
          <w:sz w:val="28"/>
          <w:vertAlign w:val="subscript"/>
        </w:rPr>
        <w:t>к</w:t>
      </w:r>
      <w:proofErr w:type="spellEnd"/>
      <w:r w:rsidRPr="007A0B64">
        <w:rPr>
          <w:i/>
          <w:sz w:val="28"/>
          <w:vertAlign w:val="subscript"/>
        </w:rPr>
        <w:t xml:space="preserve"> </w:t>
      </w:r>
      <w:r w:rsidRPr="007A0B64">
        <w:rPr>
          <w:sz w:val="28"/>
        </w:rPr>
        <w:t xml:space="preserve">(по абсолютному значению). Дано: </w:t>
      </w:r>
      <w:r w:rsidRPr="007A0B64">
        <w:rPr>
          <w:i/>
          <w:sz w:val="28"/>
        </w:rPr>
        <w:t>М</w:t>
      </w:r>
      <w:proofErr w:type="gramStart"/>
      <w:r w:rsidRPr="007A0B64">
        <w:rPr>
          <w:i/>
          <w:sz w:val="28"/>
          <w:vertAlign w:val="subscript"/>
        </w:rPr>
        <w:t>1</w:t>
      </w:r>
      <w:proofErr w:type="gramEnd"/>
      <w:r w:rsidRPr="007A0B64">
        <w:rPr>
          <w:i/>
          <w:sz w:val="28"/>
          <w:vertAlign w:val="subscript"/>
        </w:rPr>
        <w:t xml:space="preserve"> </w:t>
      </w:r>
      <w:r w:rsidRPr="007A0B64">
        <w:rPr>
          <w:i/>
          <w:sz w:val="28"/>
        </w:rPr>
        <w:t xml:space="preserve">= 4 </w:t>
      </w:r>
      <w:proofErr w:type="spellStart"/>
      <w:r w:rsidRPr="007A0B64">
        <w:rPr>
          <w:i/>
          <w:sz w:val="28"/>
        </w:rPr>
        <w:t>кНм</w:t>
      </w:r>
      <w:proofErr w:type="spellEnd"/>
      <w:r w:rsidRPr="007A0B64">
        <w:rPr>
          <w:i/>
          <w:sz w:val="28"/>
        </w:rPr>
        <w:t>, М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i/>
          <w:sz w:val="28"/>
        </w:rPr>
        <w:t xml:space="preserve">= 6 </w:t>
      </w:r>
      <w:proofErr w:type="spellStart"/>
      <w:r w:rsidRPr="007A0B64">
        <w:rPr>
          <w:i/>
          <w:sz w:val="28"/>
        </w:rPr>
        <w:t>кНм</w:t>
      </w:r>
      <w:proofErr w:type="spellEnd"/>
      <w:r w:rsidRPr="007A0B64">
        <w:rPr>
          <w:i/>
          <w:sz w:val="28"/>
        </w:rPr>
        <w:t>, М</w:t>
      </w:r>
      <w:r w:rsidRPr="007A0B64">
        <w:rPr>
          <w:i/>
          <w:sz w:val="28"/>
          <w:vertAlign w:val="subscript"/>
        </w:rPr>
        <w:t xml:space="preserve">3 </w:t>
      </w:r>
      <w:r w:rsidRPr="007A0B64">
        <w:rPr>
          <w:i/>
          <w:sz w:val="28"/>
        </w:rPr>
        <w:t xml:space="preserve">= 5 </w:t>
      </w:r>
      <w:proofErr w:type="spellStart"/>
      <w:r w:rsidRPr="007A0B64">
        <w:rPr>
          <w:i/>
          <w:sz w:val="28"/>
        </w:rPr>
        <w:t>кНм</w:t>
      </w:r>
      <w:proofErr w:type="spellEnd"/>
    </w:p>
    <w:p w:rsidR="007A0B64" w:rsidRDefault="007A0B64" w:rsidP="007A0B64">
      <w:pPr>
        <w:ind w:left="426" w:hanging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>
        <w:rPr>
          <w:noProof/>
          <w:lang w:eastAsia="ru-RU"/>
        </w:rPr>
        <w:drawing>
          <wp:inline distT="0" distB="0" distL="0" distR="0" wp14:anchorId="0AF48D7A" wp14:editId="62E42CC7">
            <wp:extent cx="2159540" cy="6858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38" cy="6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50"/>
        </w:numPr>
        <w:suppressAutoHyphens w:val="0"/>
        <w:rPr>
          <w:sz w:val="28"/>
        </w:rPr>
      </w:pPr>
      <w:r w:rsidRPr="007A0B64">
        <w:rPr>
          <w:sz w:val="28"/>
        </w:rPr>
        <w:t>Основные допущения, принятые в «Сопротивлении материалов»</w:t>
      </w:r>
    </w:p>
    <w:p w:rsidR="007A0B64" w:rsidRPr="007A0B64" w:rsidRDefault="007A0B64" w:rsidP="004F539A">
      <w:pPr>
        <w:numPr>
          <w:ilvl w:val="0"/>
          <w:numId w:val="50"/>
        </w:numPr>
        <w:suppressAutoHyphens w:val="0"/>
        <w:rPr>
          <w:sz w:val="28"/>
        </w:rPr>
      </w:pPr>
      <w:r w:rsidRPr="007A0B64">
        <w:rPr>
          <w:sz w:val="28"/>
        </w:rPr>
        <w:t>Конические передачи</w:t>
      </w:r>
    </w:p>
    <w:p w:rsidR="007A0B64" w:rsidRPr="007A0B64" w:rsidRDefault="007A0B64" w:rsidP="004F539A">
      <w:pPr>
        <w:numPr>
          <w:ilvl w:val="0"/>
          <w:numId w:val="50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Груз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подвешен на тросе </w:t>
      </w:r>
      <w:r w:rsidRPr="007A0B64">
        <w:rPr>
          <w:i/>
          <w:sz w:val="28"/>
        </w:rPr>
        <w:t>1</w:t>
      </w:r>
      <w:r w:rsidRPr="007A0B64">
        <w:rPr>
          <w:sz w:val="28"/>
        </w:rPr>
        <w:t xml:space="preserve"> и оттянут в сторону тросом </w:t>
      </w:r>
      <w:r w:rsidRPr="007A0B64">
        <w:rPr>
          <w:i/>
          <w:sz w:val="28"/>
        </w:rPr>
        <w:t>2</w:t>
      </w:r>
      <w:r w:rsidRPr="007A0B64">
        <w:rPr>
          <w:sz w:val="28"/>
        </w:rPr>
        <w:t xml:space="preserve">. Определить натяжение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троса </w:t>
      </w:r>
      <w:r w:rsidRPr="007A0B64">
        <w:rPr>
          <w:i/>
          <w:sz w:val="28"/>
        </w:rPr>
        <w:t>2.</w:t>
      </w:r>
    </w:p>
    <w:p w:rsidR="007A0B64" w:rsidRPr="007A0B64" w:rsidRDefault="007A0B64" w:rsidP="007A0B64">
      <w:pPr>
        <w:ind w:left="426" w:hanging="426"/>
        <w:jc w:val="center"/>
        <w:rPr>
          <w:sz w:val="28"/>
        </w:rPr>
      </w:pPr>
    </w:p>
    <w:p w:rsidR="007A0B64" w:rsidRDefault="007A0B64" w:rsidP="007A0B64">
      <w:pPr>
        <w:ind w:left="426" w:hanging="426"/>
        <w:jc w:val="center"/>
      </w:pPr>
      <w:r>
        <w:object w:dxaOrig="2010" w:dyaOrig="1980">
          <v:shape id="_x0000_i1038" type="#_x0000_t75" style="width:117.75pt;height:117pt" o:ole="">
            <v:imagedata r:id="rId38" o:title=""/>
          </v:shape>
          <o:OLEObject Type="Embed" ProgID="PBrush" ShapeID="_x0000_i1038" DrawAspect="Content" ObjectID="_1655195268" r:id="rId46"/>
        </w:object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  <w:r w:rsidRPr="007816D6"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51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уравнение равновесия системы пар</w:t>
      </w:r>
    </w:p>
    <w:p w:rsidR="007A0B64" w:rsidRPr="007A0B64" w:rsidRDefault="007A0B64" w:rsidP="004F539A">
      <w:pPr>
        <w:numPr>
          <w:ilvl w:val="0"/>
          <w:numId w:val="51"/>
        </w:numPr>
        <w:suppressAutoHyphens w:val="0"/>
        <w:rPr>
          <w:sz w:val="28"/>
        </w:rPr>
      </w:pPr>
      <w:r w:rsidRPr="007A0B64">
        <w:rPr>
          <w:sz w:val="28"/>
        </w:rPr>
        <w:t>Валы и оси</w:t>
      </w:r>
    </w:p>
    <w:p w:rsidR="007A0B64" w:rsidRPr="007A0B64" w:rsidRDefault="007A0B64" w:rsidP="004F539A">
      <w:pPr>
        <w:numPr>
          <w:ilvl w:val="0"/>
          <w:numId w:val="51"/>
        </w:numPr>
        <w:suppressAutoHyphens w:val="0"/>
        <w:jc w:val="both"/>
        <w:rPr>
          <w:sz w:val="28"/>
        </w:rPr>
      </w:pPr>
      <w:r w:rsidRPr="007A0B64">
        <w:rPr>
          <w:sz w:val="28"/>
        </w:rPr>
        <w:t>Свободная материальная точка, масса которой 5 кг, движется прямолинейно с ускорением 50 см/с</w:t>
      </w:r>
      <w:proofErr w:type="gramStart"/>
      <w:r w:rsidRPr="007A0B64">
        <w:rPr>
          <w:sz w:val="28"/>
          <w:vertAlign w:val="superscript"/>
        </w:rPr>
        <w:t>2</w:t>
      </w:r>
      <w:proofErr w:type="gramEnd"/>
      <w:r w:rsidRPr="007A0B64">
        <w:rPr>
          <w:sz w:val="28"/>
        </w:rPr>
        <w:t>. Определить силу, приложенную к точке.</w:t>
      </w:r>
    </w:p>
    <w:p w:rsidR="007A0B64" w:rsidRDefault="007A0B64" w:rsidP="007A0B64">
      <w:pPr>
        <w:ind w:left="426" w:hanging="426"/>
        <w:jc w:val="both"/>
      </w:pPr>
    </w:p>
    <w:p w:rsidR="007A0B64" w:rsidRDefault="007A0B64" w:rsidP="007A0B64">
      <w:pPr>
        <w:ind w:left="426" w:hanging="426"/>
        <w:jc w:val="center"/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32</w:t>
      </w:r>
    </w:p>
    <w:p w:rsidR="007A0B64" w:rsidRDefault="007A0B64" w:rsidP="007A0B64">
      <w:pPr>
        <w:ind w:left="426" w:hanging="426"/>
        <w:jc w:val="center"/>
      </w:pPr>
    </w:p>
    <w:p w:rsidR="007A0B64" w:rsidRPr="007A0B64" w:rsidRDefault="007A0B64" w:rsidP="004F539A">
      <w:pPr>
        <w:numPr>
          <w:ilvl w:val="0"/>
          <w:numId w:val="52"/>
        </w:numPr>
        <w:suppressAutoHyphens w:val="0"/>
        <w:rPr>
          <w:sz w:val="28"/>
        </w:rPr>
      </w:pPr>
      <w:r w:rsidRPr="007A0B64">
        <w:rPr>
          <w:sz w:val="28"/>
        </w:rPr>
        <w:t>Основные понятия «Деталей машин»</w:t>
      </w:r>
    </w:p>
    <w:p w:rsidR="007A0B64" w:rsidRPr="007A0B64" w:rsidRDefault="007A0B64" w:rsidP="004F539A">
      <w:pPr>
        <w:numPr>
          <w:ilvl w:val="0"/>
          <w:numId w:val="52"/>
        </w:numPr>
        <w:suppressAutoHyphens w:val="0"/>
        <w:rPr>
          <w:sz w:val="28"/>
        </w:rPr>
      </w:pPr>
      <w:r w:rsidRPr="007A0B64">
        <w:rPr>
          <w:sz w:val="28"/>
        </w:rPr>
        <w:t>Деформации при растяжении, сжатии. Закон Гука</w:t>
      </w:r>
    </w:p>
    <w:p w:rsidR="007A0B64" w:rsidRPr="007A0B64" w:rsidRDefault="007A0B64" w:rsidP="004F539A">
      <w:pPr>
        <w:numPr>
          <w:ilvl w:val="0"/>
          <w:numId w:val="52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Свободная материальная точка находится под действием постоянной силы </w:t>
      </w:r>
      <w:proofErr w:type="gramStart"/>
      <w:r w:rsidRPr="007A0B64">
        <w:rPr>
          <w:i/>
          <w:sz w:val="28"/>
        </w:rPr>
        <w:t>Р</w:t>
      </w:r>
      <w:proofErr w:type="gramEnd"/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2,1 кН в течение 20 с и проходит за это время по прямолинейной траектории путь 0,5 км. До начала действия силы точка находится в покое. Найти массу точки.</w:t>
      </w:r>
    </w:p>
    <w:p w:rsidR="007A0B64" w:rsidRDefault="007A0B64" w:rsidP="007A0B64">
      <w:pPr>
        <w:ind w:left="426" w:hanging="426"/>
        <w:jc w:val="both"/>
      </w:pP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F549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</w:t>
      </w:r>
      <w:r w:rsidR="002E4DF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8F549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Гудимова</w:t>
      </w:r>
      <w:proofErr w:type="spellEnd"/>
      <w:r>
        <w:rPr>
          <w:sz w:val="28"/>
          <w:szCs w:val="28"/>
        </w:rPr>
        <w:t xml:space="preserve"> Л.Н. Техническая механика: учебник,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Лань, 20</w:t>
      </w:r>
      <w:r w:rsidR="002E4DFE">
        <w:rPr>
          <w:sz w:val="28"/>
          <w:szCs w:val="28"/>
        </w:rPr>
        <w:t>19</w:t>
      </w:r>
      <w:r>
        <w:rPr>
          <w:sz w:val="28"/>
          <w:szCs w:val="28"/>
        </w:rPr>
        <w:t xml:space="preserve"> год</w:t>
      </w:r>
    </w:p>
    <w:p w:rsidR="008F5494" w:rsidRPr="00223A4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Журавлев Е.А. Техническая механика: теоретическая механика:  учебное пособие для СПО, М.: ЮРАЙТ, 20</w:t>
      </w:r>
      <w:r w:rsidR="002E4DFE">
        <w:rPr>
          <w:sz w:val="28"/>
          <w:szCs w:val="28"/>
        </w:rPr>
        <w:t>19</w:t>
      </w:r>
      <w:bookmarkStart w:id="0" w:name="_GoBack"/>
      <w:bookmarkEnd w:id="0"/>
      <w:r>
        <w:rPr>
          <w:sz w:val="28"/>
          <w:szCs w:val="28"/>
        </w:rPr>
        <w:t xml:space="preserve"> год</w:t>
      </w:r>
    </w:p>
    <w:p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47F1A" w:rsidRPr="00D9632B" w:rsidRDefault="00147F1A" w:rsidP="004F539A">
      <w:pPr>
        <w:numPr>
          <w:ilvl w:val="0"/>
          <w:numId w:val="54"/>
        </w:numPr>
        <w:suppressAutoHyphens w:val="0"/>
        <w:jc w:val="both"/>
        <w:rPr>
          <w:sz w:val="28"/>
          <w:szCs w:val="28"/>
        </w:rPr>
      </w:pPr>
      <w:proofErr w:type="spellStart"/>
      <w:r w:rsidRPr="00D9632B">
        <w:rPr>
          <w:sz w:val="28"/>
          <w:szCs w:val="28"/>
        </w:rPr>
        <w:t>Мовнин</w:t>
      </w:r>
      <w:proofErr w:type="spellEnd"/>
      <w:r w:rsidRPr="00D9632B">
        <w:rPr>
          <w:sz w:val="28"/>
          <w:szCs w:val="28"/>
        </w:rPr>
        <w:t xml:space="preserve"> М.С. и др. «Основы технической механики», СПб</w:t>
      </w:r>
      <w:proofErr w:type="gramStart"/>
      <w:r w:rsidRPr="00D9632B">
        <w:rPr>
          <w:sz w:val="28"/>
          <w:szCs w:val="28"/>
        </w:rPr>
        <w:t xml:space="preserve">.: </w:t>
      </w:r>
      <w:proofErr w:type="gramEnd"/>
      <w:r w:rsidRPr="00D9632B">
        <w:rPr>
          <w:sz w:val="28"/>
          <w:szCs w:val="28"/>
        </w:rPr>
        <w:t>Политехника, 2015 год;</w:t>
      </w:r>
    </w:p>
    <w:p w:rsidR="00147F1A" w:rsidRPr="00D9632B" w:rsidRDefault="00147F1A" w:rsidP="004F539A">
      <w:pPr>
        <w:numPr>
          <w:ilvl w:val="0"/>
          <w:numId w:val="54"/>
        </w:numPr>
        <w:suppressAutoHyphens w:val="0"/>
        <w:jc w:val="both"/>
        <w:rPr>
          <w:sz w:val="28"/>
          <w:szCs w:val="28"/>
        </w:rPr>
      </w:pPr>
      <w:proofErr w:type="spellStart"/>
      <w:r w:rsidRPr="00D9632B">
        <w:rPr>
          <w:sz w:val="28"/>
          <w:szCs w:val="28"/>
        </w:rPr>
        <w:t>Аркуша</w:t>
      </w:r>
      <w:proofErr w:type="spellEnd"/>
      <w:r w:rsidRPr="00D9632B">
        <w:rPr>
          <w:sz w:val="28"/>
          <w:szCs w:val="28"/>
        </w:rPr>
        <w:t xml:space="preserve"> А.И. Техническая механика: Теоретическая механика и сопротивление материалов: Учебник для средних профессиональных учебных заведений – 7-е изд., стер. – М.: Высшая школа, 2015 год.</w:t>
      </w: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BA0496" w:rsidRDefault="00BA0496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815C96">
        <w:rPr>
          <w:bCs/>
          <w:i/>
          <w:sz w:val="28"/>
          <w:szCs w:val="28"/>
        </w:rPr>
        <w:t xml:space="preserve"> </w:t>
      </w:r>
    </w:p>
    <w:p w:rsidR="00815C96" w:rsidRDefault="00815C96" w:rsidP="00815C96">
      <w:pPr>
        <w:jc w:val="center"/>
        <w:rPr>
          <w:sz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Практическое занятие №1</w:t>
      </w:r>
    </w:p>
    <w:p w:rsidR="00815C96" w:rsidRPr="00A46C76" w:rsidRDefault="00815C96" w:rsidP="00815C96">
      <w:pPr>
        <w:jc w:val="center"/>
        <w:rPr>
          <w:b/>
          <w:sz w:val="28"/>
          <w:lang w:eastAsia="ru-RU"/>
        </w:rPr>
      </w:pPr>
      <w:r w:rsidRPr="00C34FEA">
        <w:rPr>
          <w:b/>
          <w:sz w:val="28"/>
          <w:lang w:eastAsia="ru-RU"/>
        </w:rPr>
        <w:t>Плоская система сходящихся сил.</w:t>
      </w:r>
    </w:p>
    <w:p w:rsidR="00815C96" w:rsidRPr="00A46C76" w:rsidRDefault="00815C96" w:rsidP="00815C96">
      <w:pPr>
        <w:jc w:val="center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Определение равнодействующей плоской системы сходящихся сил</w:t>
      </w:r>
    </w:p>
    <w:p w:rsidR="00815C96" w:rsidRPr="00A46C76" w:rsidRDefault="00815C96" w:rsidP="00815C96">
      <w:pPr>
        <w:rPr>
          <w:b/>
          <w:sz w:val="28"/>
          <w:lang w:eastAsia="ru-RU"/>
        </w:rPr>
      </w:pPr>
    </w:p>
    <w:p w:rsidR="00815C96" w:rsidRPr="00A46C76" w:rsidRDefault="00815C96" w:rsidP="00815C96">
      <w:pPr>
        <w:jc w:val="both"/>
        <w:rPr>
          <w:sz w:val="28"/>
          <w:lang w:eastAsia="ru-RU"/>
        </w:rPr>
      </w:pPr>
      <w:proofErr w:type="gramStart"/>
      <w:r w:rsidRPr="00A46C76">
        <w:rPr>
          <w:b/>
          <w:sz w:val="28"/>
          <w:lang w:eastAsia="ru-RU"/>
        </w:rPr>
        <w:t xml:space="preserve">Цель занятия: </w:t>
      </w:r>
      <w:r w:rsidRPr="00A46C76">
        <w:rPr>
          <w:sz w:val="28"/>
          <w:lang w:eastAsia="ru-RU"/>
        </w:rPr>
        <w:t>научиться определять равнодействующую плоской системы сходящихся сил в аналитической и графической формах.</w:t>
      </w:r>
      <w:proofErr w:type="gramEnd"/>
    </w:p>
    <w:p w:rsidR="00815C96" w:rsidRPr="00A46C76" w:rsidRDefault="00815C96" w:rsidP="00815C96">
      <w:pPr>
        <w:jc w:val="both"/>
        <w:rPr>
          <w:sz w:val="28"/>
          <w:lang w:eastAsia="ru-RU"/>
        </w:rPr>
      </w:pPr>
    </w:p>
    <w:p w:rsidR="00815C96" w:rsidRPr="00A46C76" w:rsidRDefault="00815C96" w:rsidP="00815C96">
      <w:pPr>
        <w:jc w:val="both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Ход работы: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Записать исходные данные.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 xml:space="preserve">Нарисовать расчётную схему, </w:t>
      </w:r>
      <w:proofErr w:type="gramStart"/>
      <w:r w:rsidRPr="00A46C76">
        <w:rPr>
          <w:sz w:val="28"/>
          <w:lang w:eastAsia="ru-RU"/>
        </w:rPr>
        <w:t>согласно</w:t>
      </w:r>
      <w:proofErr w:type="gramEnd"/>
      <w:r w:rsidRPr="00A46C76">
        <w:rPr>
          <w:sz w:val="28"/>
          <w:lang w:eastAsia="ru-RU"/>
        </w:rPr>
        <w:t xml:space="preserve"> исходных данных.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Выполнить расчёт в аналитической форме.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Выполнить расчёт в графической форме.</w:t>
      </w:r>
    </w:p>
    <w:p w:rsidR="00815C96" w:rsidRPr="00A46C76" w:rsidRDefault="00815C96" w:rsidP="004F539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sz w:val="28"/>
        </w:rPr>
      </w:pPr>
      <w:r w:rsidRPr="00A46C76">
        <w:rPr>
          <w:color w:val="000000"/>
          <w:sz w:val="28"/>
        </w:rPr>
        <w:t>Сравнить результаты двух решений и вычислить в процентах относительную погрешность графического решения по формуле:</w:t>
      </w:r>
    </w:p>
    <w:p w:rsidR="00815C96" w:rsidRPr="00A46C76" w:rsidRDefault="00815C96" w:rsidP="00815C96">
      <w:pPr>
        <w:pStyle w:val="ac"/>
        <w:spacing w:before="0" w:beforeAutospacing="0" w:after="0" w:afterAutospacing="0"/>
        <w:jc w:val="center"/>
        <w:rPr>
          <w:sz w:val="28"/>
        </w:rPr>
      </w:pPr>
      <w:r w:rsidRPr="00A46C76">
        <w:rPr>
          <w:position w:val="-30"/>
          <w:sz w:val="28"/>
        </w:rPr>
        <w:object w:dxaOrig="2000" w:dyaOrig="780">
          <v:shape id="_x0000_i1039" type="#_x0000_t75" style="width:99.75pt;height:39pt" o:ole="">
            <v:imagedata r:id="rId47" o:title=""/>
          </v:shape>
          <o:OLEObject Type="Embed" ProgID="Equation.3" ShapeID="_x0000_i1039" DrawAspect="Content" ObjectID="_1655195269" r:id="rId48"/>
        </w:object>
      </w:r>
      <w:r w:rsidRPr="00A46C76">
        <w:rPr>
          <w:sz w:val="28"/>
        </w:rPr>
        <w:t>%</w:t>
      </w:r>
    </w:p>
    <w:p w:rsidR="00815C96" w:rsidRPr="00A46C76" w:rsidRDefault="00815C96" w:rsidP="00815C96">
      <w:pPr>
        <w:pStyle w:val="ac"/>
        <w:spacing w:before="0" w:beforeAutospacing="0" w:after="0" w:afterAutospacing="0"/>
        <w:ind w:firstLine="709"/>
        <w:jc w:val="both"/>
        <w:rPr>
          <w:sz w:val="28"/>
        </w:rPr>
      </w:pPr>
      <w:r w:rsidRPr="00A46C76">
        <w:rPr>
          <w:color w:val="000000"/>
          <w:sz w:val="28"/>
        </w:rPr>
        <w:t>Относительная погрешность не должна превышать 5%.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Сделать вывод (ответ).</w:t>
      </w:r>
    </w:p>
    <w:p w:rsidR="00815C96" w:rsidRPr="00A46C76" w:rsidRDefault="00815C96" w:rsidP="00815C96">
      <w:pPr>
        <w:rPr>
          <w:sz w:val="28"/>
          <w:lang w:eastAsia="ru-RU"/>
        </w:rPr>
      </w:pPr>
    </w:p>
    <w:p w:rsidR="00815C96" w:rsidRPr="00A46C76" w:rsidRDefault="00815C96" w:rsidP="00815C96">
      <w:pPr>
        <w:pStyle w:val="ac"/>
        <w:spacing w:before="0" w:beforeAutospacing="0" w:after="0" w:afterAutospacing="0"/>
        <w:rPr>
          <w:b/>
          <w:sz w:val="28"/>
        </w:rPr>
      </w:pPr>
      <w:r w:rsidRPr="00A46C76">
        <w:rPr>
          <w:b/>
          <w:sz w:val="28"/>
        </w:rPr>
        <w:t>Исходные данные к задаче</w:t>
      </w:r>
    </w:p>
    <w:p w:rsidR="00815C96" w:rsidRPr="00A46C76" w:rsidRDefault="00815C96" w:rsidP="00815C96">
      <w:pPr>
        <w:pStyle w:val="ac"/>
        <w:spacing w:before="0" w:beforeAutospacing="0" w:after="0" w:afterAutospacing="0"/>
        <w:rPr>
          <w:sz w:val="28"/>
        </w:rPr>
      </w:pPr>
    </w:p>
    <w:p w:rsidR="00815C96" w:rsidRPr="00A46C76" w:rsidRDefault="00815C96" w:rsidP="00815C96">
      <w:pPr>
        <w:ind w:firstLine="708"/>
        <w:jc w:val="both"/>
        <w:rPr>
          <w:bCs/>
          <w:color w:val="000000"/>
          <w:sz w:val="28"/>
        </w:rPr>
      </w:pPr>
      <w:r w:rsidRPr="00A46C76">
        <w:rPr>
          <w:sz w:val="28"/>
          <w:lang w:eastAsia="ru-RU"/>
        </w:rPr>
        <w:t xml:space="preserve">Определить равнодействующую плоской системы сходящихся сил аналитическим и графическим способами </w:t>
      </w:r>
      <w:r w:rsidRPr="00A46C76">
        <w:rPr>
          <w:bCs/>
          <w:color w:val="000000"/>
          <w:sz w:val="28"/>
        </w:rPr>
        <w:t xml:space="preserve">(см. исходные данные и расчётную схему к задаче), а также угол между направлением вектора равнодействующей и положительным направлением оси </w:t>
      </w:r>
      <w:r w:rsidRPr="00A46C76">
        <w:rPr>
          <w:bCs/>
          <w:color w:val="000000"/>
          <w:sz w:val="28"/>
          <w:lang w:val="en-US"/>
        </w:rPr>
        <w:t>X</w:t>
      </w:r>
      <w:r w:rsidRPr="00A46C76">
        <w:rPr>
          <w:bCs/>
          <w:color w:val="000000"/>
          <w:sz w:val="28"/>
        </w:rPr>
        <w:t xml:space="preserve">. </w:t>
      </w:r>
    </w:p>
    <w:p w:rsidR="00815C96" w:rsidRDefault="00815C96" w:rsidP="00815C96">
      <w:pPr>
        <w:ind w:firstLine="708"/>
        <w:jc w:val="both"/>
        <w:rPr>
          <w:bCs/>
          <w:color w:val="000000"/>
        </w:rPr>
      </w:pPr>
    </w:p>
    <w:p w:rsidR="00815C96" w:rsidRDefault="00815C96" w:rsidP="00815C96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 wp14:anchorId="6696B59E" wp14:editId="3EC25ABF">
            <wp:extent cx="2922990" cy="2485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9" cy="2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jc w:val="center"/>
        <w:rPr>
          <w:bCs/>
          <w:color w:val="000000"/>
        </w:rPr>
      </w:pPr>
    </w:p>
    <w:p w:rsidR="00815C96" w:rsidRDefault="00815C96" w:rsidP="00815C96">
      <w:pPr>
        <w:jc w:val="center"/>
        <w:rPr>
          <w:bCs/>
          <w:color w:val="000000"/>
        </w:rPr>
      </w:pPr>
      <w:r>
        <w:rPr>
          <w:bCs/>
          <w:color w:val="000000"/>
        </w:rPr>
        <w:t>Рисунок 1. Расчётная схема к задаче.</w:t>
      </w:r>
    </w:p>
    <w:p w:rsidR="00815C96" w:rsidRDefault="00815C96" w:rsidP="00815C96">
      <w:pPr>
        <w:ind w:firstLine="708"/>
        <w:jc w:val="center"/>
        <w:rPr>
          <w:bCs/>
          <w:color w:val="000000"/>
        </w:rPr>
      </w:pPr>
    </w:p>
    <w:p w:rsidR="00815C96" w:rsidRDefault="00815C96" w:rsidP="00815C96">
      <w:pPr>
        <w:ind w:firstLine="708"/>
        <w:rPr>
          <w:bCs/>
          <w:color w:val="000000"/>
        </w:rPr>
      </w:pPr>
    </w:p>
    <w:p w:rsidR="00815C96" w:rsidRDefault="00815C96" w:rsidP="00815C96">
      <w:pPr>
        <w:rPr>
          <w:bCs/>
          <w:color w:val="000000"/>
        </w:rPr>
      </w:pPr>
    </w:p>
    <w:p w:rsidR="00815C96" w:rsidRPr="00D82287" w:rsidRDefault="00815C96" w:rsidP="00815C96">
      <w:pPr>
        <w:ind w:firstLine="708"/>
        <w:rPr>
          <w:lang w:eastAsia="ru-RU"/>
        </w:rPr>
      </w:pPr>
      <w:r>
        <w:rPr>
          <w:bCs/>
          <w:color w:val="000000"/>
        </w:rPr>
        <w:t>Таблица 1 - Исходные данные</w:t>
      </w:r>
    </w:p>
    <w:tbl>
      <w:tblPr>
        <w:tblStyle w:val="13"/>
        <w:tblW w:w="4624" w:type="pct"/>
        <w:jc w:val="center"/>
        <w:tblLayout w:type="fixed"/>
        <w:tblLook w:val="01E0" w:firstRow="1" w:lastRow="1" w:firstColumn="1" w:lastColumn="1" w:noHBand="0" w:noVBand="0"/>
      </w:tblPr>
      <w:tblGrid>
        <w:gridCol w:w="1423"/>
        <w:gridCol w:w="825"/>
        <w:gridCol w:w="826"/>
        <w:gridCol w:w="826"/>
        <w:gridCol w:w="825"/>
        <w:gridCol w:w="825"/>
        <w:gridCol w:w="825"/>
        <w:gridCol w:w="825"/>
        <w:gridCol w:w="825"/>
        <w:gridCol w:w="825"/>
      </w:tblGrid>
      <w:tr w:rsidR="00815C96" w:rsidRPr="00D82287" w:rsidTr="00815C96">
        <w:trPr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F6252E" w:rsidRDefault="00815C96" w:rsidP="00815C96">
            <w:pPr>
              <w:tabs>
                <w:tab w:val="left" w:pos="2480"/>
              </w:tabs>
              <w:jc w:val="center"/>
            </w:pPr>
            <w:r w:rsidRPr="00F6252E">
              <w:t>Варианты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</w:tbl>
    <w:p w:rsidR="00815C96" w:rsidRDefault="00815C96" w:rsidP="00815C96">
      <w:pPr>
        <w:tabs>
          <w:tab w:val="left" w:pos="930"/>
        </w:tabs>
        <w:ind w:firstLine="709"/>
        <w:rPr>
          <w:lang w:eastAsia="ru-RU"/>
        </w:rPr>
      </w:pPr>
    </w:p>
    <w:p w:rsidR="00815C96" w:rsidRPr="00D82287" w:rsidRDefault="00815C96" w:rsidP="00815C96">
      <w:pPr>
        <w:tabs>
          <w:tab w:val="left" w:pos="930"/>
        </w:tabs>
        <w:ind w:firstLine="709"/>
        <w:rPr>
          <w:lang w:eastAsia="ru-RU"/>
        </w:rPr>
      </w:pPr>
      <w:r w:rsidRPr="00337B01">
        <w:rPr>
          <w:lang w:eastAsia="ru-RU"/>
        </w:rPr>
        <w:t xml:space="preserve">Таблица </w:t>
      </w:r>
      <w:r>
        <w:rPr>
          <w:lang w:eastAsia="ru-RU"/>
        </w:rPr>
        <w:t>2</w:t>
      </w:r>
      <w:r w:rsidRPr="00337B01">
        <w:rPr>
          <w:lang w:eastAsia="ru-RU"/>
        </w:rPr>
        <w:t xml:space="preserve"> - Исходные данные</w:t>
      </w:r>
    </w:p>
    <w:tbl>
      <w:tblPr>
        <w:tblStyle w:val="13"/>
        <w:tblW w:w="8642" w:type="dxa"/>
        <w:jc w:val="center"/>
        <w:tblLayout w:type="fixed"/>
        <w:tblLook w:val="01E0" w:firstRow="1" w:lastRow="1" w:firstColumn="1" w:lastColumn="1" w:noHBand="0" w:noVBand="0"/>
      </w:tblPr>
      <w:tblGrid>
        <w:gridCol w:w="1401"/>
        <w:gridCol w:w="804"/>
        <w:gridCol w:w="805"/>
        <w:gridCol w:w="804"/>
        <w:gridCol w:w="805"/>
        <w:gridCol w:w="804"/>
        <w:gridCol w:w="805"/>
        <w:gridCol w:w="804"/>
        <w:gridCol w:w="805"/>
        <w:gridCol w:w="805"/>
      </w:tblGrid>
      <w:tr w:rsidR="00815C96" w:rsidRPr="00D82287" w:rsidTr="00815C96">
        <w:trPr>
          <w:jc w:val="center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F6252E" w:rsidRDefault="00815C96" w:rsidP="00815C96">
            <w:pPr>
              <w:tabs>
                <w:tab w:val="left" w:pos="2480"/>
              </w:tabs>
              <w:jc w:val="center"/>
            </w:pPr>
            <w:r w:rsidRPr="00F6252E">
              <w:t>Варианты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>
              <w:rPr>
                <w:w w:val="115"/>
              </w:rPr>
              <w:t xml:space="preserve">, </w:t>
            </w:r>
            <w:r w:rsidRPr="00D82287">
              <w:rPr>
                <w:w w:val="115"/>
              </w:rPr>
              <w:t>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</w:tr>
    </w:tbl>
    <w:p w:rsidR="00815C96" w:rsidRPr="00634CAA" w:rsidRDefault="00815C96" w:rsidP="00815C96">
      <w:pPr>
        <w:tabs>
          <w:tab w:val="left" w:pos="930"/>
        </w:tabs>
        <w:jc w:val="center"/>
        <w:rPr>
          <w:b/>
          <w:lang w:val="en-US" w:eastAsia="ru-RU"/>
        </w:rPr>
      </w:pPr>
    </w:p>
    <w:p w:rsidR="00815C96" w:rsidRPr="00337B01" w:rsidRDefault="00815C96" w:rsidP="00815C96">
      <w:pPr>
        <w:tabs>
          <w:tab w:val="left" w:pos="930"/>
        </w:tabs>
        <w:ind w:firstLine="709"/>
        <w:rPr>
          <w:lang w:eastAsia="ru-RU"/>
        </w:rPr>
      </w:pPr>
      <w:r w:rsidRPr="00337B01">
        <w:rPr>
          <w:lang w:eastAsia="ru-RU"/>
        </w:rPr>
        <w:t xml:space="preserve">Таблица </w:t>
      </w:r>
      <w:r>
        <w:rPr>
          <w:lang w:eastAsia="ru-RU"/>
        </w:rPr>
        <w:t>3</w:t>
      </w:r>
      <w:r w:rsidRPr="00337B01">
        <w:rPr>
          <w:lang w:eastAsia="ru-RU"/>
        </w:rPr>
        <w:t xml:space="preserve"> - Исходные данные</w:t>
      </w:r>
    </w:p>
    <w:tbl>
      <w:tblPr>
        <w:tblStyle w:val="13"/>
        <w:tblW w:w="8642" w:type="dxa"/>
        <w:jc w:val="center"/>
        <w:tblLook w:val="01E0" w:firstRow="1" w:lastRow="1" w:firstColumn="1" w:lastColumn="1" w:noHBand="0" w:noVBand="0"/>
      </w:tblPr>
      <w:tblGrid>
        <w:gridCol w:w="1413"/>
        <w:gridCol w:w="803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 w:rsidR="00815C96" w:rsidRPr="00D82287" w:rsidTr="00815C96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6B10F4" w:rsidRDefault="00815C96" w:rsidP="00815C96">
            <w:pPr>
              <w:tabs>
                <w:tab w:val="left" w:pos="2480"/>
              </w:tabs>
              <w:jc w:val="center"/>
            </w:pPr>
            <w:r>
              <w:t>Варианты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>
              <w:rPr>
                <w:w w:val="106"/>
              </w:rPr>
              <w:t>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>
              <w:rPr>
                <w:w w:val="106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>
              <w:rPr>
                <w:w w:val="115"/>
              </w:rPr>
              <w:t xml:space="preserve">, </w:t>
            </w:r>
            <w:r w:rsidRPr="00D82287">
              <w:rPr>
                <w:w w:val="115"/>
              </w:rPr>
              <w:t>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</w:tr>
    </w:tbl>
    <w:p w:rsidR="00815C96" w:rsidRPr="00F50872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lastRenderedPageBreak/>
        <w:t>Практическое занятие №2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 xml:space="preserve">Плоская система сходящихся сил. 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>Определение реакций шарнирно-стержневой системы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815C96" w:rsidRPr="00C34FEA" w:rsidRDefault="00815C96" w:rsidP="00815C96">
      <w:pPr>
        <w:jc w:val="both"/>
        <w:rPr>
          <w:sz w:val="28"/>
          <w:szCs w:val="28"/>
          <w:lang w:eastAsia="ru-RU"/>
        </w:rPr>
      </w:pPr>
      <w:proofErr w:type="gramStart"/>
      <w:r w:rsidRPr="00C34FEA">
        <w:rPr>
          <w:b/>
          <w:sz w:val="28"/>
          <w:szCs w:val="28"/>
          <w:lang w:eastAsia="ru-RU"/>
        </w:rPr>
        <w:t xml:space="preserve">Цель занятия: </w:t>
      </w:r>
      <w:r w:rsidRPr="00C34FEA">
        <w:rPr>
          <w:sz w:val="28"/>
          <w:szCs w:val="28"/>
          <w:lang w:eastAsia="ru-RU"/>
        </w:rPr>
        <w:t>научиться определять реакции связей в аналитической и геометрической формах.</w:t>
      </w:r>
      <w:proofErr w:type="gramEnd"/>
    </w:p>
    <w:p w:rsidR="00815C96" w:rsidRPr="00C34FEA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C34FEA" w:rsidRDefault="00815C96" w:rsidP="00815C96">
      <w:pPr>
        <w:jc w:val="both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>Ход работы: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Записать исходные данные.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 xml:space="preserve">Нарисовать расчётную схему, </w:t>
      </w:r>
      <w:proofErr w:type="gramStart"/>
      <w:r w:rsidRPr="00C34FEA">
        <w:rPr>
          <w:sz w:val="28"/>
          <w:szCs w:val="28"/>
          <w:lang w:eastAsia="ru-RU"/>
        </w:rPr>
        <w:t>согласно</w:t>
      </w:r>
      <w:proofErr w:type="gramEnd"/>
      <w:r w:rsidRPr="00C34FEA">
        <w:rPr>
          <w:sz w:val="28"/>
          <w:szCs w:val="28"/>
          <w:lang w:eastAsia="ru-RU"/>
        </w:rPr>
        <w:t xml:space="preserve"> исходных данных, с изображением неизвестных реакций.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Выполнить расчёт в аналитической форме.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Выполнить расчёт в графической форме.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color w:val="000000"/>
          <w:sz w:val="28"/>
          <w:szCs w:val="28"/>
          <w:lang w:eastAsia="ru-RU"/>
        </w:rPr>
        <w:t>Сравнить результаты двух решений и вычислить в процентах относительную погрешность графического решения по формуле:</w:t>
      </w:r>
    </w:p>
    <w:p w:rsidR="00815C96" w:rsidRPr="00C34FEA" w:rsidRDefault="00815C96" w:rsidP="00815C96">
      <w:pPr>
        <w:jc w:val="center"/>
        <w:rPr>
          <w:lang w:eastAsia="ru-RU"/>
        </w:rPr>
      </w:pPr>
      <w:r w:rsidRPr="00C34FEA">
        <w:rPr>
          <w:position w:val="-30"/>
          <w:lang w:eastAsia="ru-RU"/>
        </w:rPr>
        <w:object w:dxaOrig="2000" w:dyaOrig="780">
          <v:shape id="_x0000_i1040" type="#_x0000_t75" style="width:99.75pt;height:39pt" o:ole="">
            <v:imagedata r:id="rId47" o:title=""/>
          </v:shape>
          <o:OLEObject Type="Embed" ProgID="Equation.3" ShapeID="_x0000_i1040" DrawAspect="Content" ObjectID="_1655195270" r:id="rId50"/>
        </w:object>
      </w:r>
      <w:r w:rsidRPr="00C34FEA">
        <w:rPr>
          <w:lang w:eastAsia="ru-RU"/>
        </w:rPr>
        <w:t>%</w:t>
      </w:r>
    </w:p>
    <w:p w:rsidR="00815C96" w:rsidRPr="00C34FEA" w:rsidRDefault="00815C96" w:rsidP="00815C96">
      <w:pPr>
        <w:ind w:firstLine="709"/>
        <w:jc w:val="both"/>
        <w:rPr>
          <w:sz w:val="28"/>
          <w:szCs w:val="28"/>
          <w:lang w:eastAsia="ru-RU"/>
        </w:rPr>
      </w:pPr>
      <w:r w:rsidRPr="00C34FEA">
        <w:rPr>
          <w:color w:val="000000"/>
          <w:sz w:val="28"/>
          <w:szCs w:val="28"/>
          <w:lang w:eastAsia="ru-RU"/>
        </w:rPr>
        <w:t>Относительная погрешность не должна превышать 5%.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Сделать вывод (ответ).</w:t>
      </w:r>
    </w:p>
    <w:p w:rsidR="00815C96" w:rsidRPr="00C34FEA" w:rsidRDefault="00815C96" w:rsidP="00815C96">
      <w:pPr>
        <w:rPr>
          <w:sz w:val="28"/>
          <w:szCs w:val="28"/>
          <w:lang w:eastAsia="ru-RU"/>
        </w:rPr>
      </w:pPr>
    </w:p>
    <w:p w:rsidR="00815C96" w:rsidRPr="00C34FEA" w:rsidRDefault="00815C96" w:rsidP="00815C96">
      <w:pPr>
        <w:rPr>
          <w:b/>
          <w:sz w:val="28"/>
          <w:lang w:eastAsia="ru-RU"/>
        </w:rPr>
      </w:pPr>
      <w:r w:rsidRPr="00C34FEA">
        <w:rPr>
          <w:b/>
          <w:sz w:val="28"/>
          <w:lang w:eastAsia="ru-RU"/>
        </w:rPr>
        <w:t xml:space="preserve">Исходные данные к задаче </w:t>
      </w:r>
    </w:p>
    <w:p w:rsidR="00815C96" w:rsidRPr="00C34FEA" w:rsidRDefault="00815C96" w:rsidP="00815C96">
      <w:pPr>
        <w:rPr>
          <w:sz w:val="28"/>
          <w:lang w:eastAsia="ru-RU"/>
        </w:rPr>
      </w:pPr>
    </w:p>
    <w:p w:rsidR="00815C96" w:rsidRPr="00C34FEA" w:rsidRDefault="00815C96" w:rsidP="00815C96">
      <w:pPr>
        <w:ind w:firstLine="709"/>
        <w:jc w:val="both"/>
        <w:rPr>
          <w:sz w:val="28"/>
          <w:lang w:eastAsia="ru-RU"/>
        </w:rPr>
      </w:pPr>
      <w:r w:rsidRPr="00C34FEA">
        <w:rPr>
          <w:bCs/>
          <w:color w:val="000000"/>
          <w:sz w:val="28"/>
          <w:lang w:eastAsia="ru-RU"/>
        </w:rPr>
        <w:t xml:space="preserve">Определить по вариантам (см. исходные данные и расчётные схемы к задаче) усилия в стержнях конструкции, удерживающих груз </w:t>
      </w:r>
      <w:r w:rsidRPr="00C34FEA">
        <w:rPr>
          <w:bCs/>
          <w:i/>
          <w:color w:val="000000"/>
          <w:sz w:val="28"/>
          <w:lang w:val="en-US" w:eastAsia="ru-RU"/>
        </w:rPr>
        <w:t>F</w:t>
      </w:r>
    </w:p>
    <w:p w:rsidR="00815C96" w:rsidRPr="00C34FEA" w:rsidRDefault="00815C96" w:rsidP="00815C96">
      <w:pPr>
        <w:rPr>
          <w:lang w:eastAsia="ru-RU"/>
        </w:rPr>
      </w:pPr>
    </w:p>
    <w:p w:rsidR="00815C96" w:rsidRPr="00C34FEA" w:rsidRDefault="00815C96" w:rsidP="00815C96">
      <w:pPr>
        <w:ind w:firstLine="709"/>
        <w:rPr>
          <w:lang w:eastAsia="ru-RU"/>
        </w:rPr>
      </w:pPr>
      <w:r w:rsidRPr="00C34FEA">
        <w:rPr>
          <w:lang w:eastAsia="ru-RU"/>
        </w:rPr>
        <w:t>Таблица 1 – Исходные данные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574"/>
        <w:gridCol w:w="772"/>
        <w:gridCol w:w="773"/>
        <w:gridCol w:w="773"/>
        <w:gridCol w:w="773"/>
        <w:gridCol w:w="772"/>
        <w:gridCol w:w="773"/>
        <w:gridCol w:w="773"/>
        <w:gridCol w:w="773"/>
        <w:gridCol w:w="773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1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3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6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7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8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9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IV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X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IX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4</w:t>
            </w:r>
            <w:r w:rsidRPr="00C34FEA">
              <w:rPr>
                <w:lang w:val="en-US" w:eastAsia="ru-RU"/>
              </w:rPr>
              <w:t>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val="en-US" w:eastAsia="ru-RU"/>
              </w:rPr>
              <w:t>75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1</w:t>
            </w:r>
            <w:r w:rsidRPr="00C34FEA">
              <w:rPr>
                <w:lang w:val="en-US" w:eastAsia="ru-RU"/>
              </w:rPr>
              <w:t>1</w:t>
            </w:r>
            <w:r w:rsidRPr="00C34FEA">
              <w:rPr>
                <w:lang w:eastAsia="ru-RU"/>
              </w:rPr>
              <w:t>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1</w:t>
            </w:r>
            <w:r w:rsidRPr="00C34FEA">
              <w:rPr>
                <w:lang w:val="en-US" w:eastAsia="ru-RU"/>
              </w:rPr>
              <w:t>05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5</w:t>
            </w:r>
            <w:r w:rsidRPr="00C34FEA">
              <w:rPr>
                <w:rFonts w:eastAsia="Calibri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9</w:t>
            </w:r>
            <w:r w:rsidRPr="00C34FEA">
              <w:rPr>
                <w:lang w:val="en-US" w:eastAsia="ru-RU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135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17"/>
        <w:gridCol w:w="721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13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16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17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18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IV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X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95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60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130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85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17"/>
        <w:gridCol w:w="721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19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21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22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23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26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27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IX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IV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IX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105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40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p w:rsidR="00815C96" w:rsidRDefault="00815C96" w:rsidP="00815C96">
      <w:pPr>
        <w:jc w:val="center"/>
        <w:rPr>
          <w:lang w:eastAsia="ru-RU"/>
        </w:rPr>
      </w:pPr>
    </w:p>
    <w:p w:rsidR="00815C96" w:rsidRPr="00C34FEA" w:rsidRDefault="00815C96" w:rsidP="00815C96">
      <w:pPr>
        <w:jc w:val="center"/>
        <w:rPr>
          <w:lang w:val="en-US" w:eastAsia="ru-RU"/>
        </w:rPr>
      </w:pPr>
      <w:r w:rsidRPr="00C34FEA">
        <w:rPr>
          <w:noProof/>
          <w:lang w:eastAsia="ru-RU"/>
        </w:rPr>
        <w:drawing>
          <wp:inline distT="0" distB="0" distL="0" distR="0" wp14:anchorId="41201DE4" wp14:editId="082778C4">
            <wp:extent cx="4724254" cy="7024518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8019" cy="70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96" w:rsidRPr="00C34FEA" w:rsidRDefault="00815C96" w:rsidP="00815C96">
      <w:pPr>
        <w:jc w:val="center"/>
        <w:rPr>
          <w:lang w:eastAsia="ru-RU"/>
        </w:rPr>
      </w:pPr>
    </w:p>
    <w:p w:rsidR="00815C96" w:rsidRPr="00C34FEA" w:rsidRDefault="00815C96" w:rsidP="00815C96">
      <w:pPr>
        <w:jc w:val="center"/>
        <w:rPr>
          <w:lang w:eastAsia="ru-RU"/>
        </w:rPr>
      </w:pPr>
      <w:r w:rsidRPr="00C34FEA">
        <w:rPr>
          <w:lang w:eastAsia="ru-RU"/>
        </w:rPr>
        <w:t>Рисунок 1. Расчётные схемы к задаче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Практическое занятие №3</w:t>
      </w:r>
    </w:p>
    <w:p w:rsidR="00815C96" w:rsidRPr="00A22DEE" w:rsidRDefault="00815C96" w:rsidP="00815C9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Плоская система произвольно расположенных сил.</w:t>
      </w:r>
    </w:p>
    <w:p w:rsidR="00815C96" w:rsidRDefault="00815C96" w:rsidP="00815C96">
      <w:pPr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Определение реакции в опорах балочных систем </w:t>
      </w:r>
    </w:p>
    <w:p w:rsidR="00815C96" w:rsidRPr="00A22DEE" w:rsidRDefault="00815C96" w:rsidP="00815C96">
      <w:pPr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с проверкой правильности решения</w:t>
      </w:r>
    </w:p>
    <w:p w:rsidR="00815C96" w:rsidRPr="00A22DEE" w:rsidRDefault="00815C96" w:rsidP="00815C96">
      <w:pPr>
        <w:jc w:val="center"/>
        <w:rPr>
          <w:b/>
          <w:lang w:eastAsia="ru-RU"/>
        </w:rPr>
      </w:pP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 xml:space="preserve">Цель работы: </w:t>
      </w:r>
      <w:r w:rsidRPr="00A22DEE">
        <w:rPr>
          <w:sz w:val="28"/>
          <w:szCs w:val="28"/>
          <w:lang w:eastAsia="ru-RU"/>
        </w:rPr>
        <w:t>научиться определять реакции опор в балочных системах, проводить проверку правильности решения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Порядок выполнения работы: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Определить, согласно таблице 1, задачи для решения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Решить задачи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Сделать вывод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lang w:eastAsia="ru-RU"/>
        </w:rPr>
      </w:pPr>
      <w:r w:rsidRPr="00A22DEE">
        <w:rPr>
          <w:bCs/>
          <w:lang w:eastAsia="ru-RU"/>
        </w:rPr>
        <w:t>Таблица 1 – Исходные данные</w:t>
      </w:r>
    </w:p>
    <w:tbl>
      <w:tblPr>
        <w:tblStyle w:val="2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1"/>
        <w:gridCol w:w="1102"/>
        <w:gridCol w:w="1101"/>
        <w:gridCol w:w="1101"/>
        <w:gridCol w:w="1101"/>
        <w:gridCol w:w="1102"/>
      </w:tblGrid>
      <w:tr w:rsidR="00815C96" w:rsidRPr="00A22DEE" w:rsidTr="00815C96"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13" w:right="-136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55" w:right="-94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2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99" w:right="-192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2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2д, 3г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1г, 4б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1б, 4а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11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1е, 4в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20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2г, 3в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12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2е, 3в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1д, 4в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1в, 4б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13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2д, 3д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3е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14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2е, 3д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1г, 4е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15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1б,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1е, 4г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2в, 3д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16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3г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1д,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17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1в, 4а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4е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2г, 3г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18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2в, 3а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3б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</w:tr>
    </w:tbl>
    <w:p w:rsidR="00815C96" w:rsidRPr="00A22DEE" w:rsidRDefault="00815C96" w:rsidP="00815C96">
      <w:pPr>
        <w:jc w:val="both"/>
        <w:rPr>
          <w:b/>
          <w:bCs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 xml:space="preserve">Задание 1. </w:t>
      </w:r>
      <w:r w:rsidRPr="00A22DEE">
        <w:rPr>
          <w:bCs/>
          <w:sz w:val="28"/>
          <w:lang w:eastAsia="ru-RU"/>
        </w:rPr>
        <w:t>Определить величины реакций в заделке.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32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6D50AEDF" wp14:editId="4B519FA4">
            <wp:extent cx="3517750" cy="2833088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43" cy="28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1</w:t>
      </w:r>
    </w:p>
    <w:p w:rsidR="00815C96" w:rsidRPr="00A22DEE" w:rsidRDefault="00815C96" w:rsidP="00815C96">
      <w:pPr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lastRenderedPageBreak/>
        <w:t>Исходные данные к заданию 1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6"/>
        <w:gridCol w:w="822"/>
        <w:gridCol w:w="822"/>
        <w:gridCol w:w="822"/>
        <w:gridCol w:w="822"/>
        <w:gridCol w:w="821"/>
        <w:gridCol w:w="821"/>
        <w:gridCol w:w="821"/>
        <w:gridCol w:w="821"/>
        <w:gridCol w:w="821"/>
        <w:gridCol w:w="821"/>
      </w:tblGrid>
      <w:tr w:rsidR="00815C96" w:rsidRPr="00A22DEE" w:rsidTr="00815C96">
        <w:tc>
          <w:tcPr>
            <w:tcW w:w="1371" w:type="dxa"/>
            <w:vMerge w:val="restart"/>
            <w:vAlign w:val="center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  <w:vAlign w:val="center"/>
          </w:tcPr>
          <w:p w:rsidR="00815C96" w:rsidRPr="00A22DEE" w:rsidRDefault="00815C96" w:rsidP="00815C96"/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q,</w:t>
            </w:r>
            <w:r w:rsidRPr="00A22DEE">
              <w:rPr>
                <w:i/>
              </w:rPr>
              <w:t xml:space="preserve"> </w:t>
            </w:r>
            <w:r w:rsidRPr="00A22DEE">
              <w:t>кН/м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</w:tr>
    </w:tbl>
    <w:p w:rsidR="00815C96" w:rsidRPr="00A22DEE" w:rsidRDefault="00815C96" w:rsidP="00815C96">
      <w:pPr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 xml:space="preserve">Задание 2. </w:t>
      </w:r>
      <w:r w:rsidRPr="00A22DEE">
        <w:rPr>
          <w:bCs/>
          <w:sz w:val="28"/>
          <w:lang w:eastAsia="ru-RU"/>
        </w:rPr>
        <w:t>Определить величины реакций в шарнирных опорах балки.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32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32"/>
          <w:szCs w:val="28"/>
          <w:lang w:eastAsia="ru-RU"/>
        </w:rPr>
      </w:pPr>
      <w:r w:rsidRPr="00A22DEE">
        <w:rPr>
          <w:noProof/>
          <w:sz w:val="32"/>
          <w:szCs w:val="28"/>
          <w:lang w:eastAsia="ru-RU"/>
        </w:rPr>
        <w:drawing>
          <wp:inline distT="0" distB="0" distL="0" distR="0" wp14:anchorId="15662F85" wp14:editId="0C39CC19">
            <wp:extent cx="3981559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30" cy="33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2</w:t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заданию 2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4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7"/>
      </w:tblGrid>
      <w:tr w:rsidR="00815C96" w:rsidRPr="00A22DEE" w:rsidTr="00815C96">
        <w:tc>
          <w:tcPr>
            <w:tcW w:w="1371" w:type="dxa"/>
            <w:vMerge w:val="restart"/>
            <w:vAlign w:val="center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  <w:vAlign w:val="center"/>
          </w:tcPr>
          <w:p w:rsidR="00815C96" w:rsidRPr="00A22DEE" w:rsidRDefault="00815C96" w:rsidP="00815C96"/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q,</w:t>
            </w:r>
            <w:r w:rsidRPr="00A22DEE">
              <w:rPr>
                <w:i/>
              </w:rPr>
              <w:t xml:space="preserve"> </w:t>
            </w:r>
            <w:r w:rsidRPr="00A22DEE">
              <w:t>кН/м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</w:tr>
    </w:tbl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b/>
          <w:bCs/>
          <w:sz w:val="28"/>
          <w:szCs w:val="28"/>
          <w:lang w:eastAsia="ru-RU"/>
        </w:rPr>
        <w:t xml:space="preserve">Задание 3. </w:t>
      </w:r>
      <w:r w:rsidRPr="00A22DEE">
        <w:rPr>
          <w:bCs/>
          <w:sz w:val="28"/>
          <w:szCs w:val="28"/>
          <w:lang w:eastAsia="ru-RU"/>
        </w:rPr>
        <w:t>Определить величины реакций в опоре защемлённой балки. Провести проверку правильности решения.</w:t>
      </w:r>
      <w:r w:rsidRPr="00A22DEE">
        <w:rPr>
          <w:lang w:eastAsia="ru-RU"/>
        </w:rPr>
        <w:t xml:space="preserve"> </w:t>
      </w: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заданию 3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4"/>
        <w:gridCol w:w="819"/>
        <w:gridCol w:w="819"/>
        <w:gridCol w:w="819"/>
        <w:gridCol w:w="819"/>
        <w:gridCol w:w="819"/>
        <w:gridCol w:w="832"/>
        <w:gridCol w:w="819"/>
        <w:gridCol w:w="819"/>
        <w:gridCol w:w="832"/>
        <w:gridCol w:w="819"/>
      </w:tblGrid>
      <w:tr w:rsidR="00815C96" w:rsidRPr="00A22DEE" w:rsidTr="00815C96">
        <w:tc>
          <w:tcPr>
            <w:tcW w:w="1371" w:type="dxa"/>
            <w:vMerge w:val="restart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</w:tcPr>
          <w:p w:rsidR="00815C96" w:rsidRPr="00A22DEE" w:rsidRDefault="00815C96" w:rsidP="00815C96"/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1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28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2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</w:tr>
    </w:tbl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20579933" wp14:editId="5B9D0341">
            <wp:extent cx="4619625" cy="37731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61" cy="37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3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szCs w:val="28"/>
          <w:lang w:eastAsia="ru-RU"/>
        </w:rPr>
      </w:pPr>
      <w:r w:rsidRPr="00A22DEE">
        <w:rPr>
          <w:b/>
          <w:bCs/>
          <w:sz w:val="28"/>
          <w:szCs w:val="28"/>
          <w:lang w:eastAsia="ru-RU"/>
        </w:rPr>
        <w:t xml:space="preserve">Задание 4. </w:t>
      </w:r>
      <w:r w:rsidRPr="00A22DEE">
        <w:rPr>
          <w:bCs/>
          <w:sz w:val="28"/>
          <w:szCs w:val="28"/>
          <w:lang w:eastAsia="ru-RU"/>
        </w:rPr>
        <w:t>Определить величины реакций в шарнирных опорах балки.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3192CAA0" wp14:editId="6774392F">
            <wp:extent cx="4648200" cy="39518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12" cy="39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задаче 4</w:t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задаче 4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6"/>
        <w:gridCol w:w="822"/>
        <w:gridCol w:w="822"/>
        <w:gridCol w:w="822"/>
        <w:gridCol w:w="822"/>
        <w:gridCol w:w="821"/>
        <w:gridCol w:w="821"/>
        <w:gridCol w:w="821"/>
        <w:gridCol w:w="821"/>
        <w:gridCol w:w="821"/>
        <w:gridCol w:w="821"/>
      </w:tblGrid>
      <w:tr w:rsidR="00815C96" w:rsidRPr="00A22DEE" w:rsidTr="00815C96">
        <w:tc>
          <w:tcPr>
            <w:tcW w:w="1371" w:type="dxa"/>
            <w:vMerge w:val="restart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</w:tcPr>
          <w:p w:rsidR="00815C96" w:rsidRPr="00A22DEE" w:rsidRDefault="00815C96" w:rsidP="00815C96"/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1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28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2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9,5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</w:tr>
    </w:tbl>
    <w:p w:rsidR="00815C96" w:rsidRPr="00A22DEE" w:rsidRDefault="00815C96" w:rsidP="00815C96">
      <w:pPr>
        <w:jc w:val="both"/>
        <w:rPr>
          <w:lang w:eastAsia="ru-RU"/>
        </w:rPr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spacing w:line="276" w:lineRule="auto"/>
        <w:jc w:val="center"/>
        <w:rPr>
          <w:b/>
          <w:bCs/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center"/>
        <w:rPr>
          <w:b/>
          <w:bCs/>
          <w:sz w:val="28"/>
          <w:lang w:eastAsia="ru-RU"/>
        </w:rPr>
      </w:pPr>
      <w:r>
        <w:rPr>
          <w:b/>
          <w:bCs/>
          <w:sz w:val="28"/>
          <w:lang w:eastAsia="ru-RU"/>
        </w:rPr>
        <w:t>Практическое занятие №4</w:t>
      </w:r>
    </w:p>
    <w:p w:rsidR="00815C96" w:rsidRPr="00A22DEE" w:rsidRDefault="00815C96" w:rsidP="00815C96">
      <w:pPr>
        <w:spacing w:line="276" w:lineRule="auto"/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Определение положения центра тяжести </w:t>
      </w:r>
      <w:r>
        <w:rPr>
          <w:b/>
          <w:sz w:val="28"/>
          <w:lang w:eastAsia="ru-RU"/>
        </w:rPr>
        <w:t>сортамента</w:t>
      </w:r>
    </w:p>
    <w:p w:rsidR="00815C96" w:rsidRPr="00A22DEE" w:rsidRDefault="00815C96" w:rsidP="00815C96">
      <w:pPr>
        <w:spacing w:line="276" w:lineRule="auto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Цель работы: </w:t>
      </w:r>
      <w:r w:rsidRPr="00A22DEE">
        <w:rPr>
          <w:sz w:val="28"/>
          <w:lang w:eastAsia="ru-RU"/>
        </w:rPr>
        <w:t>научиться определять положение центра тяжести</w:t>
      </w:r>
      <w:r>
        <w:rPr>
          <w:sz w:val="28"/>
          <w:lang w:eastAsia="ru-RU"/>
        </w:rPr>
        <w:t xml:space="preserve"> составного плоского сечения </w:t>
      </w:r>
      <w:r w:rsidRPr="00A22DEE">
        <w:rPr>
          <w:sz w:val="28"/>
          <w:lang w:eastAsia="ru-RU"/>
        </w:rPr>
        <w:t>аналитическим путём.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b/>
          <w:sz w:val="28"/>
        </w:rPr>
      </w:pPr>
      <w:r w:rsidRPr="00A22DEE">
        <w:rPr>
          <w:rFonts w:eastAsia="Calibri"/>
          <w:b/>
          <w:bCs/>
          <w:sz w:val="28"/>
        </w:rPr>
        <w:t xml:space="preserve">Оборудование: 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Модели фигуры по вариантам;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Измерительные инструменты;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Чертёжные инструменты.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</w:rPr>
      </w:pPr>
    </w:p>
    <w:p w:rsidR="00815C96" w:rsidRPr="00A22DEE" w:rsidRDefault="00815C96" w:rsidP="00815C96">
      <w:pPr>
        <w:spacing w:line="276" w:lineRule="auto"/>
        <w:rPr>
          <w:rFonts w:eastAsia="Calibri"/>
          <w:b/>
          <w:sz w:val="28"/>
        </w:rPr>
      </w:pPr>
      <w:r w:rsidRPr="00A22DEE">
        <w:rPr>
          <w:rFonts w:eastAsia="Calibri"/>
          <w:b/>
          <w:sz w:val="28"/>
        </w:rPr>
        <w:t>Теоретическое обоснование.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i/>
          <w:iCs/>
          <w:sz w:val="28"/>
          <w:lang w:eastAsia="ru-RU"/>
        </w:rPr>
        <w:t xml:space="preserve">Сила тяжести – </w:t>
      </w:r>
      <w:r w:rsidRPr="00A22DEE">
        <w:rPr>
          <w:sz w:val="28"/>
          <w:lang w:eastAsia="ru-RU"/>
        </w:rPr>
        <w:t xml:space="preserve">одно из проявлений закона всемирного тяготения. Это сила, распределённая по всему объёму или площади. Центр </w:t>
      </w:r>
      <w:proofErr w:type="gramStart"/>
      <w:r w:rsidRPr="00A22DEE">
        <w:rPr>
          <w:sz w:val="28"/>
          <w:lang w:eastAsia="ru-RU"/>
        </w:rPr>
        <w:t>приложения параллельных сил тяжести всех частиц тела</w:t>
      </w:r>
      <w:proofErr w:type="gramEnd"/>
      <w:r w:rsidRPr="00A22DEE">
        <w:rPr>
          <w:sz w:val="28"/>
          <w:lang w:eastAsia="ru-RU"/>
        </w:rPr>
        <w:t xml:space="preserve"> называется центром тяжести тела и обозначается (•) </w:t>
      </w:r>
      <w:r w:rsidRPr="00A22DEE">
        <w:rPr>
          <w:i/>
          <w:iCs/>
          <w:sz w:val="28"/>
          <w:lang w:eastAsia="ru-RU"/>
        </w:rPr>
        <w:t>С</w:t>
      </w:r>
      <w:r w:rsidRPr="00A22DEE">
        <w:rPr>
          <w:sz w:val="28"/>
          <w:lang w:eastAsia="ru-RU"/>
        </w:rPr>
        <w:t xml:space="preserve"> (</w:t>
      </w:r>
      <w:proofErr w:type="spellStart"/>
      <w:r w:rsidRPr="00A22DEE">
        <w:rPr>
          <w:sz w:val="28"/>
          <w:lang w:eastAsia="ru-RU"/>
        </w:rPr>
        <w:t>centre</w:t>
      </w:r>
      <w:proofErr w:type="spellEnd"/>
      <w:r w:rsidRPr="00A22DEE">
        <w:rPr>
          <w:sz w:val="28"/>
          <w:lang w:eastAsia="ru-RU"/>
        </w:rPr>
        <w:t>).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Для плоской фигуры (которая предлагается в лабораторной работе) эта точка описывается двумя координатами</w:t>
      </w:r>
      <w:proofErr w:type="gramStart"/>
      <w:r w:rsidRPr="00A22DEE">
        <w:rPr>
          <w:sz w:val="28"/>
          <w:lang w:eastAsia="ru-RU"/>
        </w:rPr>
        <w:t xml:space="preserve"> </w:t>
      </w:r>
      <w:r w:rsidRPr="00A22DEE">
        <w:rPr>
          <w:i/>
          <w:iCs/>
          <w:sz w:val="28"/>
          <w:lang w:eastAsia="ru-RU"/>
        </w:rPr>
        <w:t>С</w:t>
      </w:r>
      <w:proofErr w:type="gramEnd"/>
      <w:r w:rsidRPr="00A22DEE">
        <w:rPr>
          <w:sz w:val="28"/>
          <w:lang w:eastAsia="ru-RU"/>
        </w:rPr>
        <w:t xml:space="preserve"> (</w:t>
      </w:r>
      <w:r w:rsidRPr="00A22DEE">
        <w:rPr>
          <w:i/>
          <w:iCs/>
          <w:sz w:val="28"/>
          <w:lang w:eastAsia="ru-RU"/>
        </w:rPr>
        <w:t>X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i/>
          <w:iCs/>
          <w:sz w:val="28"/>
          <w:lang w:eastAsia="ru-RU"/>
        </w:rPr>
        <w:t>;Y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), где </w:t>
      </w:r>
      <w:r w:rsidRPr="00A22DEE">
        <w:rPr>
          <w:i/>
          <w:iCs/>
          <w:sz w:val="28"/>
          <w:lang w:eastAsia="ru-RU"/>
        </w:rPr>
        <w:t>X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 – абсцисса, измеряемая параллельно оси </w:t>
      </w:r>
      <w:r w:rsidRPr="00A22DEE">
        <w:rPr>
          <w:i/>
          <w:iCs/>
          <w:sz w:val="28"/>
          <w:lang w:eastAsia="ru-RU"/>
        </w:rPr>
        <w:t>ОХ</w:t>
      </w:r>
      <w:r w:rsidRPr="00A22DEE">
        <w:rPr>
          <w:sz w:val="28"/>
          <w:lang w:eastAsia="ru-RU"/>
        </w:rPr>
        <w:t xml:space="preserve">, а </w:t>
      </w:r>
      <w:r w:rsidRPr="00A22DEE">
        <w:rPr>
          <w:i/>
          <w:iCs/>
          <w:sz w:val="28"/>
          <w:lang w:eastAsia="ru-RU"/>
        </w:rPr>
        <w:t>Y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 – ордината, измеряемая параллельно оси </w:t>
      </w:r>
      <w:r w:rsidRPr="00A22DEE">
        <w:rPr>
          <w:i/>
          <w:iCs/>
          <w:sz w:val="28"/>
          <w:lang w:eastAsia="ru-RU"/>
        </w:rPr>
        <w:t>ОY</w:t>
      </w:r>
      <w:r w:rsidRPr="00A22DEE">
        <w:rPr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Для плоских фигур, составленных из площадей, координаты центра тяжести определяют по формулам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32"/>
          <w:sz w:val="28"/>
          <w:lang w:eastAsia="ru-RU"/>
        </w:rPr>
        <w:object w:dxaOrig="1600" w:dyaOrig="760">
          <v:shape id="_x0000_i1041" type="#_x0000_t75" style="width:80.25pt;height:38.25pt" o:ole="">
            <v:imagedata r:id="rId56" o:title=""/>
          </v:shape>
          <o:OLEObject Type="Embed" ProgID="Equation.3" ShapeID="_x0000_i1041" DrawAspect="Content" ObjectID="_1655195271" r:id="rId57"/>
        </w:object>
      </w:r>
      <w:r w:rsidRPr="00A22DEE">
        <w:rPr>
          <w:sz w:val="28"/>
          <w:lang w:eastAsia="ru-RU"/>
        </w:rPr>
        <w:t>;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(1)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32"/>
          <w:sz w:val="28"/>
          <w:lang w:eastAsia="ru-RU"/>
        </w:rPr>
        <w:object w:dxaOrig="1420" w:dyaOrig="760">
          <v:shape id="_x0000_i1042" type="#_x0000_t75" style="width:71.25pt;height:38.25pt" o:ole="">
            <v:imagedata r:id="rId58" o:title=""/>
          </v:shape>
          <o:OLEObject Type="Embed" ProgID="Equation.3" ShapeID="_x0000_i1042" DrawAspect="Content" ObjectID="_1655195272" r:id="rId59"/>
        </w:object>
      </w:r>
      <w:r w:rsidRPr="00A22DEE">
        <w:rPr>
          <w:sz w:val="28"/>
          <w:lang w:eastAsia="ru-RU"/>
        </w:rPr>
        <w:t>,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(2)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где </w:t>
      </w:r>
      <w:r w:rsidRPr="00A22DEE">
        <w:rPr>
          <w:sz w:val="28"/>
          <w:lang w:eastAsia="ru-RU"/>
        </w:rPr>
        <w:tab/>
      </w:r>
      <w:r w:rsidRPr="00A22DEE">
        <w:rPr>
          <w:i/>
          <w:noProof/>
          <w:sz w:val="28"/>
          <w:lang w:val="en-US" w:eastAsia="ru-RU"/>
        </w:rPr>
        <w:t>X</w:t>
      </w:r>
      <w:r w:rsidRPr="00A22DEE">
        <w:rPr>
          <w:i/>
          <w:noProof/>
          <w:sz w:val="28"/>
          <w:vertAlign w:val="subscript"/>
          <w:lang w:val="en-US" w:eastAsia="ru-RU"/>
        </w:rPr>
        <w:t>i</w:t>
      </w:r>
      <w:r w:rsidRPr="00A22DEE">
        <w:rPr>
          <w:noProof/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– абсцисса центра тяжести каждой из составляющих фигур (</w:t>
      </w:r>
      <w:proofErr w:type="gramStart"/>
      <w:r w:rsidRPr="00A22DEE">
        <w:rPr>
          <w:i/>
          <w:iCs/>
          <w:sz w:val="28"/>
          <w:lang w:eastAsia="ru-RU"/>
        </w:rPr>
        <w:t>мм</w:t>
      </w:r>
      <w:proofErr w:type="gramEnd"/>
      <w:r w:rsidRPr="00A22DEE">
        <w:rPr>
          <w:i/>
          <w:iCs/>
          <w:sz w:val="28"/>
          <w:lang w:eastAsia="ru-RU"/>
        </w:rPr>
        <w:t>, см, м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8"/>
        <w:jc w:val="both"/>
        <w:rPr>
          <w:sz w:val="28"/>
          <w:lang w:eastAsia="ru-RU"/>
        </w:rPr>
      </w:pPr>
      <w:r w:rsidRPr="00A22DEE">
        <w:rPr>
          <w:i/>
          <w:sz w:val="28"/>
          <w:lang w:val="en-US" w:eastAsia="ru-RU"/>
        </w:rPr>
        <w:t>Y</w:t>
      </w:r>
      <w:r w:rsidRPr="00A22DEE">
        <w:rPr>
          <w:i/>
          <w:sz w:val="28"/>
          <w:vertAlign w:val="subscript"/>
          <w:lang w:val="en-US" w:eastAsia="ru-RU"/>
        </w:rPr>
        <w:t>i</w:t>
      </w:r>
      <w:r w:rsidRPr="00A22DEE">
        <w:rPr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– ордината центра тяжести каждой из составляющих фигур (</w:t>
      </w:r>
      <w:r w:rsidRPr="00A22DEE">
        <w:rPr>
          <w:i/>
          <w:iCs/>
          <w:sz w:val="28"/>
          <w:lang w:eastAsia="ru-RU"/>
        </w:rPr>
        <w:t>мм, см, м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8"/>
        <w:jc w:val="both"/>
        <w:rPr>
          <w:sz w:val="28"/>
          <w:lang w:eastAsia="ru-RU"/>
        </w:rPr>
      </w:pPr>
      <w:proofErr w:type="spellStart"/>
      <w:r w:rsidRPr="00A22DEE">
        <w:rPr>
          <w:i/>
          <w:iCs/>
          <w:sz w:val="28"/>
          <w:lang w:eastAsia="ru-RU"/>
        </w:rPr>
        <w:lastRenderedPageBreak/>
        <w:t>А</w:t>
      </w:r>
      <w:r w:rsidRPr="00A22DEE">
        <w:rPr>
          <w:i/>
          <w:iCs/>
          <w:sz w:val="28"/>
          <w:vertAlign w:val="subscript"/>
          <w:lang w:eastAsia="ru-RU"/>
        </w:rPr>
        <w:t>i</w:t>
      </w:r>
      <w:proofErr w:type="spellEnd"/>
      <w:r w:rsidRPr="00A22DEE">
        <w:rPr>
          <w:sz w:val="28"/>
          <w:lang w:eastAsia="ru-RU"/>
        </w:rPr>
        <w:t xml:space="preserve"> – площадь каждой из составляющих фигур (</w:t>
      </w:r>
      <w:r w:rsidRPr="00A22DEE">
        <w:rPr>
          <w:i/>
          <w:iCs/>
          <w:sz w:val="28"/>
          <w:lang w:eastAsia="ru-RU"/>
        </w:rPr>
        <w:t>мм</w:t>
      </w:r>
      <w:proofErr w:type="gramStart"/>
      <w:r w:rsidRPr="00A22DEE">
        <w:rPr>
          <w:i/>
          <w:iCs/>
          <w:sz w:val="28"/>
          <w:vertAlign w:val="superscript"/>
          <w:lang w:eastAsia="ru-RU"/>
        </w:rPr>
        <w:t>2</w:t>
      </w:r>
      <w:proofErr w:type="gramEnd"/>
      <w:r w:rsidRPr="00A22DEE">
        <w:rPr>
          <w:i/>
          <w:iCs/>
          <w:sz w:val="28"/>
          <w:lang w:eastAsia="ru-RU"/>
        </w:rPr>
        <w:t>, см</w:t>
      </w:r>
      <w:r w:rsidRPr="00A22DEE">
        <w:rPr>
          <w:i/>
          <w:iCs/>
          <w:sz w:val="28"/>
          <w:vertAlign w:val="superscript"/>
          <w:lang w:eastAsia="ru-RU"/>
        </w:rPr>
        <w:t>2</w:t>
      </w:r>
      <w:r w:rsidRPr="00A22DEE">
        <w:rPr>
          <w:i/>
          <w:iCs/>
          <w:sz w:val="28"/>
          <w:lang w:eastAsia="ru-RU"/>
        </w:rPr>
        <w:t>, м</w:t>
      </w:r>
      <w:r w:rsidRPr="00A22DEE">
        <w:rPr>
          <w:i/>
          <w:iCs/>
          <w:sz w:val="28"/>
          <w:vertAlign w:val="superscript"/>
          <w:lang w:eastAsia="ru-RU"/>
        </w:rPr>
        <w:t>2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iCs/>
          <w:sz w:val="28"/>
          <w:lang w:eastAsia="ru-RU"/>
        </w:rPr>
      </w:pPr>
      <w:r w:rsidRPr="00A22DEE">
        <w:rPr>
          <w:sz w:val="28"/>
          <w:lang w:eastAsia="ru-RU"/>
        </w:rPr>
        <w:t xml:space="preserve">Числители в формулах (1) и (2) называют статическими моментами плоской сложной фигуры относительно соответствующей оси и обозначают </w:t>
      </w:r>
      <w:proofErr w:type="spellStart"/>
      <w:r w:rsidRPr="00A22DEE">
        <w:rPr>
          <w:i/>
          <w:iCs/>
          <w:sz w:val="28"/>
          <w:lang w:eastAsia="ru-RU"/>
        </w:rPr>
        <w:t>S</w:t>
      </w:r>
      <w:r w:rsidRPr="00A22DEE">
        <w:rPr>
          <w:i/>
          <w:iCs/>
          <w:sz w:val="28"/>
          <w:vertAlign w:val="subscript"/>
          <w:lang w:eastAsia="ru-RU"/>
        </w:rPr>
        <w:t>x</w:t>
      </w:r>
      <w:proofErr w:type="spellEnd"/>
      <w:r w:rsidRPr="00A22DEE">
        <w:rPr>
          <w:sz w:val="28"/>
          <w:lang w:eastAsia="ru-RU"/>
        </w:rPr>
        <w:t xml:space="preserve"> и </w:t>
      </w:r>
      <w:proofErr w:type="spellStart"/>
      <w:r w:rsidRPr="00A22DEE">
        <w:rPr>
          <w:i/>
          <w:iCs/>
          <w:sz w:val="28"/>
          <w:lang w:eastAsia="ru-RU"/>
        </w:rPr>
        <w:t>S</w:t>
      </w:r>
      <w:r w:rsidRPr="00A22DEE">
        <w:rPr>
          <w:i/>
          <w:iCs/>
          <w:sz w:val="28"/>
          <w:vertAlign w:val="subscript"/>
          <w:lang w:eastAsia="ru-RU"/>
        </w:rPr>
        <w:t>y</w:t>
      </w:r>
      <w:proofErr w:type="spellEnd"/>
      <w:r w:rsidRPr="00A22DEE">
        <w:rPr>
          <w:iCs/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14"/>
          <w:sz w:val="28"/>
          <w:lang w:eastAsia="ru-RU"/>
        </w:rPr>
        <w:object w:dxaOrig="1380" w:dyaOrig="400">
          <v:shape id="_x0000_i1043" type="#_x0000_t75" style="width:68.25pt;height:20.25pt" o:ole="">
            <v:imagedata r:id="rId60" o:title=""/>
          </v:shape>
          <o:OLEObject Type="Embed" ProgID="Equation.3" ShapeID="_x0000_i1043" DrawAspect="Content" ObjectID="_1655195273" r:id="rId61"/>
        </w:object>
      </w:r>
      <w:r w:rsidRPr="00A22DEE">
        <w:rPr>
          <w:sz w:val="28"/>
          <w:lang w:eastAsia="ru-RU"/>
        </w:rPr>
        <w:t>;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(3)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14"/>
          <w:sz w:val="28"/>
          <w:lang w:eastAsia="ru-RU"/>
        </w:rPr>
        <w:object w:dxaOrig="1480" w:dyaOrig="400">
          <v:shape id="_x0000_i1044" type="#_x0000_t75" style="width:74.25pt;height:20.25pt" o:ole="">
            <v:imagedata r:id="rId62" o:title=""/>
          </v:shape>
          <o:OLEObject Type="Embed" ProgID="Equation.3" ShapeID="_x0000_i1044" DrawAspect="Content" ObjectID="_1655195274" r:id="rId63"/>
        </w:objec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(4)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b/>
          <w:sz w:val="28"/>
        </w:rPr>
      </w:pPr>
      <w:r w:rsidRPr="00A22DEE">
        <w:rPr>
          <w:rFonts w:eastAsia="Calibri"/>
          <w:b/>
          <w:sz w:val="28"/>
        </w:rPr>
        <w:t>Выполнение работы.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Записать теоретическое обоснование;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Выполнить чертёж фигуры сложной формы с расстановкой её размеров с соблюдением требований ГОСТ и ЕСКД (при необходимости применить масштаб и указать масштабный коэффициент);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Провести оси координат так, чтобы они охватывали всю фигуру, и обозначить их;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Разбить сложную фигуру на простые части, пронумеровать их (данные занести в таблицу 1);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Указать положение центра тяжести каждой простой части и обозначить его в соответствии с номером простой части;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площадь каждой простой части в таблице 1 с записью расчётных формул и подстановкой измеренных данных;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координаты центра тяжести каждой простой части, относительно выбранной системы координат (данные занести в таблицу 1);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координаты центра тяжести всей фигуры аналитически по формулам (1) и (2);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Отметить на чертеже положение центра тяжести фигуры сложной формы;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статические моменты плоской сложной фигуры по формулам (3) и (4);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Сделать вывод.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</w:rPr>
      </w:pPr>
    </w:p>
    <w:p w:rsidR="00815C96" w:rsidRPr="00A22DEE" w:rsidRDefault="00815C96" w:rsidP="00815C96">
      <w:pPr>
        <w:spacing w:line="276" w:lineRule="auto"/>
        <w:jc w:val="both"/>
        <w:rPr>
          <w:lang w:eastAsia="ru-RU"/>
        </w:rPr>
      </w:pPr>
      <w:r w:rsidRPr="00A22DEE">
        <w:rPr>
          <w:lang w:eastAsia="ru-RU"/>
        </w:rPr>
        <w:t>Таблица 1 – Результаты расчётов.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68"/>
        <w:gridCol w:w="3118"/>
        <w:gridCol w:w="1560"/>
        <w:gridCol w:w="1559"/>
      </w:tblGrid>
      <w:tr w:rsidR="00815C96" w:rsidRPr="00A22DEE" w:rsidTr="00815C96">
        <w:trPr>
          <w:trHeight w:val="597"/>
        </w:trPr>
        <w:tc>
          <w:tcPr>
            <w:tcW w:w="846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ind w:left="-113" w:right="-108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№ фигуры 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Наименование простой части сложной фигуры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Площадь простой части,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vertAlign w:val="superscript"/>
                <w:lang w:eastAsia="ru-RU"/>
              </w:rPr>
            </w:pPr>
            <w:r w:rsidRPr="00A22DEE">
              <w:rPr>
                <w:lang w:eastAsia="ru-RU"/>
              </w:rPr>
              <w:t>мм</w:t>
            </w:r>
            <w:proofErr w:type="gramStart"/>
            <w:r w:rsidRPr="00A22DEE">
              <w:rPr>
                <w:vertAlign w:val="superscript"/>
                <w:lang w:eastAsia="ru-RU"/>
              </w:rPr>
              <w:t>2</w:t>
            </w:r>
            <w:proofErr w:type="gramEnd"/>
            <w:r w:rsidRPr="00A22DEE">
              <w:rPr>
                <w:lang w:eastAsia="ru-RU"/>
              </w:rPr>
              <w:t xml:space="preserve"> (см</w:t>
            </w:r>
            <w:r w:rsidRPr="00A22DEE">
              <w:rPr>
                <w:vertAlign w:val="superscript"/>
                <w:lang w:eastAsia="ru-RU"/>
              </w:rPr>
              <w:t>2</w:t>
            </w:r>
            <w:r w:rsidRPr="00A22DEE">
              <w:rPr>
                <w:lang w:eastAsia="ru-RU"/>
              </w:rPr>
              <w:t>)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Определение координат центра тяжести аналитическим способом</w:t>
            </w:r>
          </w:p>
        </w:tc>
      </w:tr>
      <w:tr w:rsidR="00815C96" w:rsidRPr="00A22DEE" w:rsidTr="00815C96">
        <w:trPr>
          <w:trHeight w:val="503"/>
        </w:trPr>
        <w:tc>
          <w:tcPr>
            <w:tcW w:w="846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i/>
                <w:lang w:eastAsia="ru-RU"/>
              </w:rPr>
              <w:t>Х</w:t>
            </w:r>
            <w:proofErr w:type="gramStart"/>
            <w:r w:rsidRPr="00A22DEE">
              <w:rPr>
                <w:i/>
                <w:vertAlign w:val="subscript"/>
                <w:lang w:val="en-US" w:eastAsia="ru-RU"/>
              </w:rPr>
              <w:t>i</w:t>
            </w:r>
            <w:proofErr w:type="gramEnd"/>
            <w:r w:rsidRPr="00A22DEE">
              <w:rPr>
                <w:lang w:eastAsia="ru-RU"/>
              </w:rPr>
              <w:t>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proofErr w:type="gramStart"/>
            <w:r w:rsidRPr="00A22DEE">
              <w:rPr>
                <w:lang w:eastAsia="ru-RU"/>
              </w:rPr>
              <w:t>мм</w:t>
            </w:r>
            <w:proofErr w:type="gramEnd"/>
            <w:r w:rsidRPr="00A22DEE">
              <w:rPr>
                <w:lang w:eastAsia="ru-RU"/>
              </w:rPr>
              <w:t xml:space="preserve"> (см)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i/>
                <w:lang w:val="en-US" w:eastAsia="ru-RU"/>
              </w:rPr>
              <w:t>Y</w:t>
            </w:r>
            <w:r w:rsidRPr="00A22DEE">
              <w:rPr>
                <w:i/>
                <w:vertAlign w:val="subscript"/>
                <w:lang w:val="en-US" w:eastAsia="ru-RU"/>
              </w:rPr>
              <w:t>i</w:t>
            </w:r>
            <w:r w:rsidRPr="00A22DEE">
              <w:rPr>
                <w:lang w:eastAsia="ru-RU"/>
              </w:rPr>
              <w:t>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proofErr w:type="gramStart"/>
            <w:r w:rsidRPr="00A22DEE">
              <w:rPr>
                <w:lang w:eastAsia="ru-RU"/>
              </w:rPr>
              <w:t>мм</w:t>
            </w:r>
            <w:proofErr w:type="gramEnd"/>
            <w:r w:rsidRPr="00A22DEE">
              <w:rPr>
                <w:lang w:eastAsia="ru-RU"/>
              </w:rPr>
              <w:t xml:space="preserve"> (см)</w:t>
            </w: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</w:tbl>
    <w:p w:rsidR="00815C96" w:rsidRPr="00A22DEE" w:rsidRDefault="00815C96" w:rsidP="00815C96">
      <w:pPr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Практическое занятие № </w:t>
      </w:r>
      <w:r>
        <w:rPr>
          <w:rFonts w:eastAsia="Calibri"/>
          <w:b/>
          <w:bCs/>
          <w:sz w:val="28"/>
          <w:szCs w:val="28"/>
        </w:rPr>
        <w:t>5</w:t>
      </w:r>
    </w:p>
    <w:p w:rsidR="00815C96" w:rsidRPr="00A22DEE" w:rsidRDefault="00815C96" w:rsidP="00815C96">
      <w:pPr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Расчёт на прочность при растяжении и сжатии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Цель занятия: </w:t>
      </w:r>
      <w:r w:rsidRPr="00A22DEE">
        <w:rPr>
          <w:rFonts w:eastAsia="Calibri"/>
          <w:sz w:val="28"/>
          <w:szCs w:val="28"/>
        </w:rPr>
        <w:t xml:space="preserve">научиться определять продольную силу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 и нормальное напряжение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 xml:space="preserve"> в сечении ступенчатого бруса (стержня) при действии на него нескольких внешних сил; научиться строить эпюры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 и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>; научиться определять перемещение свободного конца бруса (стержня) и строить эпюру абсолютных деформаций Δ</w:t>
      </w:r>
      <w:r w:rsidRPr="00A22DEE">
        <w:rPr>
          <w:rFonts w:eastAsia="Calibri"/>
          <w:i/>
          <w:sz w:val="28"/>
          <w:szCs w:val="28"/>
          <w:lang w:val="en-US"/>
        </w:rPr>
        <w:t>l</w:t>
      </w:r>
      <w:r w:rsidRPr="00A22DEE">
        <w:rPr>
          <w:rFonts w:eastAsia="Calibri"/>
          <w:i/>
          <w:sz w:val="28"/>
          <w:szCs w:val="28"/>
        </w:rPr>
        <w:t xml:space="preserve"> </w:t>
      </w:r>
      <w:r w:rsidRPr="00A22DEE">
        <w:rPr>
          <w:rFonts w:eastAsia="Calibri"/>
          <w:sz w:val="28"/>
          <w:szCs w:val="28"/>
        </w:rPr>
        <w:t xml:space="preserve">по длине бруса. 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Задание: </w:t>
      </w:r>
      <w:r w:rsidRPr="00A22DEE">
        <w:rPr>
          <w:rFonts w:eastAsia="Calibri"/>
          <w:sz w:val="28"/>
          <w:szCs w:val="28"/>
        </w:rPr>
        <w:t xml:space="preserve">трёхступенчатый стальной брус в соответствии с рисунком 1 нагружен силами </w:t>
      </w:r>
      <w:r w:rsidRPr="00A22DEE">
        <w:rPr>
          <w:rFonts w:eastAsia="Calibri"/>
          <w:i/>
          <w:sz w:val="28"/>
          <w:szCs w:val="28"/>
        </w:rPr>
        <w:t>F</w:t>
      </w:r>
      <w:r w:rsidRPr="00A22DEE">
        <w:rPr>
          <w:rFonts w:eastAsia="Calibri"/>
          <w:sz w:val="28"/>
          <w:szCs w:val="28"/>
        </w:rPr>
        <w:t xml:space="preserve">, </w:t>
      </w:r>
      <w:r w:rsidRPr="00A22DEE">
        <w:rPr>
          <w:rFonts w:eastAsia="Calibri"/>
          <w:i/>
          <w:sz w:val="28"/>
          <w:szCs w:val="28"/>
        </w:rPr>
        <w:t>2F</w:t>
      </w:r>
      <w:r w:rsidRPr="00A22DEE">
        <w:rPr>
          <w:rFonts w:eastAsia="Calibri"/>
          <w:sz w:val="28"/>
          <w:szCs w:val="28"/>
        </w:rPr>
        <w:t xml:space="preserve"> и </w:t>
      </w:r>
      <w:r w:rsidRPr="00A22DEE">
        <w:rPr>
          <w:rFonts w:eastAsia="Calibri"/>
          <w:i/>
          <w:sz w:val="28"/>
          <w:szCs w:val="28"/>
        </w:rPr>
        <w:t>3F</w:t>
      </w:r>
      <w:r w:rsidRPr="00A22DEE">
        <w:rPr>
          <w:rFonts w:eastAsia="Calibri"/>
          <w:sz w:val="28"/>
          <w:szCs w:val="28"/>
        </w:rPr>
        <w:t xml:space="preserve">. Построить эпюры продольных сил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, нормальных напряжений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 xml:space="preserve"> и абсолютных деформаций Δ</w:t>
      </w:r>
      <w:r w:rsidRPr="00A22DEE">
        <w:rPr>
          <w:rFonts w:eastAsia="Calibri"/>
          <w:i/>
          <w:sz w:val="28"/>
          <w:szCs w:val="28"/>
          <w:lang w:val="en-US"/>
        </w:rPr>
        <w:t>l</w:t>
      </w:r>
      <w:r w:rsidRPr="00A22DEE">
        <w:rPr>
          <w:rFonts w:eastAsia="Calibri"/>
          <w:i/>
          <w:sz w:val="28"/>
          <w:szCs w:val="28"/>
        </w:rPr>
        <w:t xml:space="preserve"> </w:t>
      </w:r>
      <w:r w:rsidRPr="00A22DEE">
        <w:rPr>
          <w:rFonts w:eastAsia="Calibri"/>
          <w:sz w:val="28"/>
          <w:szCs w:val="28"/>
        </w:rPr>
        <w:t>по длине бруса. Определить перемещение свободного конца бруса, приняв</w:t>
      </w:r>
      <w:proofErr w:type="gramStart"/>
      <w:r w:rsidRPr="00A22DEE">
        <w:rPr>
          <w:rFonts w:eastAsia="Calibri"/>
          <w:sz w:val="28"/>
          <w:szCs w:val="28"/>
        </w:rPr>
        <w:t xml:space="preserve"> </w:t>
      </w:r>
      <w:r w:rsidRPr="00A22DEE">
        <w:rPr>
          <w:rFonts w:eastAsia="Calibri"/>
          <w:i/>
          <w:sz w:val="28"/>
          <w:szCs w:val="28"/>
        </w:rPr>
        <w:t>Е</w:t>
      </w:r>
      <w:proofErr w:type="gramEnd"/>
      <w:r w:rsidRPr="00A22DEE">
        <w:rPr>
          <w:rFonts w:eastAsia="Calibri"/>
          <w:sz w:val="28"/>
          <w:szCs w:val="28"/>
        </w:rPr>
        <w:t xml:space="preserve"> = 2·10</w:t>
      </w:r>
      <w:r w:rsidRPr="00A22DEE">
        <w:rPr>
          <w:rFonts w:eastAsia="Calibri"/>
          <w:sz w:val="28"/>
          <w:szCs w:val="28"/>
          <w:vertAlign w:val="superscript"/>
        </w:rPr>
        <w:t>5</w:t>
      </w:r>
      <w:r w:rsidRPr="00A22DEE">
        <w:rPr>
          <w:rFonts w:eastAsia="Calibri"/>
          <w:sz w:val="28"/>
          <w:szCs w:val="28"/>
        </w:rPr>
        <w:t xml:space="preserve"> МПа. Числовые значения </w:t>
      </w:r>
      <w:r w:rsidRPr="00A22DEE">
        <w:rPr>
          <w:rFonts w:eastAsia="Calibri"/>
          <w:i/>
          <w:sz w:val="28"/>
          <w:szCs w:val="28"/>
        </w:rPr>
        <w:t>F</w:t>
      </w:r>
      <w:r w:rsidRPr="00A22DEE">
        <w:rPr>
          <w:rFonts w:eastAsia="Calibri"/>
          <w:sz w:val="28"/>
          <w:szCs w:val="28"/>
        </w:rPr>
        <w:t>, а также площади поперечных сечений ступеней</w:t>
      </w:r>
      <w:proofErr w:type="gramStart"/>
      <w:r w:rsidRPr="00A22DEE">
        <w:rPr>
          <w:rFonts w:eastAsia="Calibri"/>
          <w:sz w:val="28"/>
          <w:szCs w:val="28"/>
        </w:rPr>
        <w:t xml:space="preserve"> </w:t>
      </w:r>
      <w:r w:rsidRPr="00A22DEE">
        <w:rPr>
          <w:rFonts w:eastAsia="Calibri"/>
          <w:i/>
          <w:sz w:val="28"/>
          <w:szCs w:val="28"/>
        </w:rPr>
        <w:t>А</w:t>
      </w:r>
      <w:proofErr w:type="gramEnd"/>
      <w:r w:rsidRPr="00A22DEE">
        <w:rPr>
          <w:rFonts w:eastAsia="Calibri"/>
          <w:sz w:val="28"/>
          <w:szCs w:val="28"/>
        </w:rPr>
        <w:t xml:space="preserve"> для своего варианта взять из таблицы 1.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0C2B0D7" wp14:editId="7807101A">
            <wp:extent cx="5323136" cy="54188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64" cy="54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Cs w:val="28"/>
        </w:rPr>
      </w:pPr>
      <w:r w:rsidRPr="00A22DEE">
        <w:rPr>
          <w:rFonts w:eastAsia="Calibri"/>
          <w:szCs w:val="28"/>
        </w:rPr>
        <w:lastRenderedPageBreak/>
        <w:t xml:space="preserve">Рисунок 1. Схемы к практической работе № </w:t>
      </w:r>
      <w:r>
        <w:rPr>
          <w:rFonts w:eastAsia="Calibri"/>
          <w:szCs w:val="28"/>
        </w:rPr>
        <w:t>6</w:t>
      </w:r>
      <w:r w:rsidRPr="00A22DEE">
        <w:rPr>
          <w:rFonts w:eastAsia="Calibri"/>
          <w:szCs w:val="28"/>
        </w:rPr>
        <w:t>.</w:t>
      </w:r>
    </w:p>
    <w:p w:rsidR="00815C96" w:rsidRPr="00A22DEE" w:rsidRDefault="00815C96" w:rsidP="00815C96">
      <w:pPr>
        <w:spacing w:line="276" w:lineRule="auto"/>
        <w:rPr>
          <w:rFonts w:eastAsia="Calibri"/>
          <w:szCs w:val="28"/>
        </w:rPr>
      </w:pPr>
      <w:r w:rsidRPr="00A22DEE">
        <w:rPr>
          <w:rFonts w:eastAsia="Calibri"/>
          <w:szCs w:val="28"/>
        </w:rPr>
        <w:t xml:space="preserve">Таблица 1. Исходные данные для практического занятия № </w:t>
      </w:r>
      <w:r>
        <w:rPr>
          <w:rFonts w:eastAsia="Calibri"/>
          <w:szCs w:val="28"/>
        </w:rPr>
        <w:t>6</w:t>
      </w:r>
      <w:r w:rsidRPr="00A22DEE">
        <w:rPr>
          <w:rFonts w:eastAsia="Calibri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815C96" w:rsidRPr="00A22DEE" w:rsidTr="00815C96">
        <w:trPr>
          <w:trHeight w:val="408"/>
        </w:trPr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Номер схемы на рисунке 1</w:t>
            </w:r>
          </w:p>
        </w:tc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Вариант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a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b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c</w:t>
            </w:r>
          </w:p>
        </w:tc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i/>
                <w:color w:val="000000"/>
              </w:rPr>
              <w:t>F</w:t>
            </w:r>
            <w:r w:rsidRPr="00A22DEE">
              <w:rPr>
                <w:rFonts w:eastAsia="Calibri"/>
                <w:color w:val="000000"/>
              </w:rPr>
              <w:t xml:space="preserve">, </w:t>
            </w:r>
          </w:p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кН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i/>
                <w:color w:val="000000"/>
              </w:rPr>
              <w:t>А</w:t>
            </w:r>
            <w:r w:rsidRPr="00A22DEE">
              <w:rPr>
                <w:rFonts w:eastAsia="Calibri"/>
                <w:color w:val="000000"/>
              </w:rPr>
              <w:t xml:space="preserve">, </w:t>
            </w:r>
          </w:p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см</w:t>
            </w:r>
            <w:proofErr w:type="gramStart"/>
            <w:r w:rsidRPr="00A22DEE">
              <w:rPr>
                <w:rFonts w:eastAsia="Calibri"/>
                <w:color w:val="000000"/>
                <w:vertAlign w:val="superscript"/>
              </w:rPr>
              <w:t>2</w:t>
            </w:r>
            <w:proofErr w:type="gramEnd"/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м</w:t>
            </w:r>
          </w:p>
        </w:tc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2,5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1,9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2,3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2,0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1,4</w:t>
            </w:r>
          </w:p>
        </w:tc>
      </w:tr>
    </w:tbl>
    <w:p w:rsidR="00815C96" w:rsidRPr="00A22DEE" w:rsidRDefault="00815C96" w:rsidP="00815C96">
      <w:pPr>
        <w:spacing w:line="276" w:lineRule="auto"/>
        <w:jc w:val="center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b/>
          <w:bCs/>
          <w:color w:val="000000"/>
          <w:sz w:val="28"/>
          <w:szCs w:val="28"/>
        </w:rPr>
        <w:t xml:space="preserve">Последовательность выполнения задания: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Брус разбить на участки и пронумеровать их. Границами участков являются точки приложения внешних сил и места изменения размеров поперечного сечения.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Определить значение продольной силы </w:t>
      </w:r>
      <w:r w:rsidRPr="00A22DEE">
        <w:rPr>
          <w:rFonts w:eastAsia="Calibri"/>
          <w:i/>
          <w:color w:val="000000"/>
          <w:sz w:val="28"/>
          <w:szCs w:val="28"/>
          <w:lang w:val="en-US"/>
        </w:rPr>
        <w:t>N</w:t>
      </w:r>
      <w:r w:rsidRPr="00A22DEE">
        <w:rPr>
          <w:rFonts w:eastAsia="Calibri"/>
          <w:color w:val="000000"/>
          <w:sz w:val="28"/>
          <w:szCs w:val="28"/>
        </w:rPr>
        <w:t xml:space="preserve"> на каждом участке и в масштабе построить эпюру.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Определить значения нормальных напряжений </w:t>
      </w:r>
      <w:r w:rsidRPr="00A22DEE">
        <w:rPr>
          <w:rFonts w:eastAsia="Calibri"/>
          <w:i/>
          <w:color w:val="000000"/>
          <w:sz w:val="28"/>
          <w:szCs w:val="28"/>
        </w:rPr>
        <w:t>σ</w:t>
      </w:r>
      <w:r w:rsidRPr="00A22DEE">
        <w:rPr>
          <w:rFonts w:eastAsia="Calibri"/>
          <w:color w:val="000000"/>
          <w:sz w:val="28"/>
          <w:szCs w:val="28"/>
        </w:rPr>
        <w:t xml:space="preserve"> на каждом участке и в масштабе построить эпюру.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При построении эпюр положительные значения продольных сил и нормальных напряжений отложить вверх от базовой линии, отрицательные – вниз от базовой линии и провести прямые, параллельные оси эпюры.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lastRenderedPageBreak/>
        <w:t xml:space="preserve">Определить перемещения каждого участка балки, построить в масштабе соответствующую эпюру. Общее изменение длины бруса определяется как сумма изменений длин каждого участка в отдельности.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>Сделать вывод о проделанной работе.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Pr="00A22DEE" w:rsidRDefault="00815C96" w:rsidP="00815C96">
      <w:pPr>
        <w:widowControl w:val="0"/>
        <w:jc w:val="center"/>
        <w:rPr>
          <w:b/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Практическое занятие №</w:t>
      </w:r>
      <w:r>
        <w:rPr>
          <w:b/>
          <w:sz w:val="28"/>
          <w:szCs w:val="28"/>
          <w:lang w:eastAsia="ru-RU"/>
        </w:rPr>
        <w:t xml:space="preserve"> 6</w:t>
      </w:r>
    </w:p>
    <w:p w:rsidR="00815C96" w:rsidRPr="00A22DEE" w:rsidRDefault="00815C96" w:rsidP="00815C96">
      <w:pPr>
        <w:widowControl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Расчёты на прочность при срезе и смятии</w:t>
      </w:r>
    </w:p>
    <w:p w:rsidR="00815C96" w:rsidRPr="00A22DEE" w:rsidRDefault="00815C96" w:rsidP="00815C96">
      <w:pPr>
        <w:widowControl w:val="0"/>
        <w:rPr>
          <w:b/>
          <w:sz w:val="16"/>
          <w:szCs w:val="28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Цель работы:</w:t>
      </w:r>
      <w:r w:rsidRPr="00A22DEE">
        <w:rPr>
          <w:sz w:val="28"/>
          <w:szCs w:val="28"/>
          <w:lang w:eastAsia="ru-RU"/>
        </w:rPr>
        <w:t xml:space="preserve"> научиться определять диаметр болта из условия прочности на срез и смятие</w:t>
      </w:r>
    </w:p>
    <w:p w:rsidR="00815C96" w:rsidRPr="00A22DEE" w:rsidRDefault="00815C96" w:rsidP="00815C96">
      <w:pPr>
        <w:widowControl w:val="0"/>
        <w:jc w:val="both"/>
        <w:rPr>
          <w:sz w:val="16"/>
          <w:szCs w:val="28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 xml:space="preserve">Задание: </w:t>
      </w:r>
      <w:r w:rsidRPr="00A22DEE">
        <w:rPr>
          <w:sz w:val="28"/>
          <w:szCs w:val="28"/>
          <w:lang w:eastAsia="ru-RU"/>
        </w:rPr>
        <w:t>Подобрать диаметр болта, если допускаемое напряжение смятия для скрепляемых листовых деталей и болта [</w:t>
      </w:r>
      <w:proofErr w:type="spellStart"/>
      <w:r w:rsidRPr="00A22DEE">
        <w:rPr>
          <w:sz w:val="28"/>
          <w:szCs w:val="28"/>
          <w:lang w:eastAsia="ru-RU"/>
        </w:rPr>
        <w:t>σ</w:t>
      </w:r>
      <w:r w:rsidRPr="00A22DEE">
        <w:rPr>
          <w:sz w:val="28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szCs w:val="28"/>
          <w:lang w:eastAsia="ru-RU"/>
        </w:rPr>
        <w:t xml:space="preserve">] = 100 – 120 МПа, толщина детали </w:t>
      </w:r>
      <w:r w:rsidRPr="00A22DEE">
        <w:rPr>
          <w:i/>
          <w:sz w:val="28"/>
          <w:szCs w:val="28"/>
          <w:lang w:eastAsia="ru-RU"/>
        </w:rPr>
        <w:t>δ</w:t>
      </w:r>
      <w:r w:rsidRPr="00A22DEE">
        <w:rPr>
          <w:sz w:val="28"/>
          <w:szCs w:val="28"/>
          <w:lang w:eastAsia="ru-RU"/>
        </w:rPr>
        <w:t xml:space="preserve">, ширина  детали </w:t>
      </w:r>
      <w:r w:rsidRPr="00A22DEE">
        <w:rPr>
          <w:i/>
          <w:sz w:val="28"/>
          <w:szCs w:val="28"/>
          <w:lang w:val="en-US" w:eastAsia="ru-RU"/>
        </w:rPr>
        <w:t>b</w:t>
      </w:r>
      <w:r w:rsidRPr="00A22DEE">
        <w:rPr>
          <w:sz w:val="28"/>
          <w:szCs w:val="28"/>
          <w:lang w:eastAsia="ru-RU"/>
        </w:rPr>
        <w:t xml:space="preserve">, величина сил, прикладываемых к деталям </w:t>
      </w:r>
      <w:proofErr w:type="gramStart"/>
      <w:r w:rsidRPr="00A22DEE">
        <w:rPr>
          <w:i/>
          <w:sz w:val="28"/>
          <w:szCs w:val="28"/>
          <w:lang w:eastAsia="ru-RU"/>
        </w:rPr>
        <w:t>Р</w:t>
      </w:r>
      <w:proofErr w:type="gramEnd"/>
      <w:r w:rsidRPr="00A22DEE">
        <w:rPr>
          <w:sz w:val="28"/>
          <w:szCs w:val="28"/>
          <w:lang w:eastAsia="ru-RU"/>
        </w:rPr>
        <w:t xml:space="preserve"> (см. таблицу исходных данных). Проверить на разрыв листовые детали по поперечному сечению, ослабленному отверстием, если [</w:t>
      </w:r>
      <w:proofErr w:type="spellStart"/>
      <w:r w:rsidRPr="00A22DEE">
        <w:rPr>
          <w:sz w:val="28"/>
          <w:szCs w:val="28"/>
          <w:lang w:eastAsia="ru-RU"/>
        </w:rPr>
        <w:t>σ</w:t>
      </w:r>
      <w:proofErr w:type="gramStart"/>
      <w:r w:rsidRPr="00A22DEE">
        <w:rPr>
          <w:sz w:val="28"/>
          <w:szCs w:val="28"/>
          <w:vertAlign w:val="subscript"/>
          <w:lang w:eastAsia="ru-RU"/>
        </w:rPr>
        <w:t>р</w:t>
      </w:r>
      <w:proofErr w:type="spellEnd"/>
      <w:proofErr w:type="gramEnd"/>
      <w:r w:rsidRPr="00A22DEE">
        <w:rPr>
          <w:sz w:val="28"/>
          <w:szCs w:val="28"/>
          <w:lang w:eastAsia="ru-RU"/>
        </w:rPr>
        <w:t>] = 150 МПа. Принять допускаемое напряжение среза [</w:t>
      </w:r>
      <w:proofErr w:type="spellStart"/>
      <w:r w:rsidRPr="00A22DEE">
        <w:rPr>
          <w:sz w:val="28"/>
          <w:szCs w:val="28"/>
          <w:lang w:eastAsia="ru-RU"/>
        </w:rPr>
        <w:t>τ</w:t>
      </w:r>
      <w:r w:rsidRPr="00A22DEE">
        <w:rPr>
          <w:sz w:val="28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28"/>
          <w:szCs w:val="28"/>
          <w:lang w:eastAsia="ru-RU"/>
        </w:rPr>
        <w:t>] = (0,35…0,45)[</w:t>
      </w:r>
      <w:proofErr w:type="spellStart"/>
      <w:r w:rsidRPr="00A22DEE">
        <w:rPr>
          <w:sz w:val="28"/>
          <w:szCs w:val="28"/>
          <w:lang w:eastAsia="ru-RU"/>
        </w:rPr>
        <w:t>σ</w:t>
      </w:r>
      <w:proofErr w:type="gramStart"/>
      <w:r w:rsidRPr="00A22DEE">
        <w:rPr>
          <w:sz w:val="28"/>
          <w:szCs w:val="28"/>
          <w:vertAlign w:val="subscript"/>
          <w:lang w:eastAsia="ru-RU"/>
        </w:rPr>
        <w:t>р</w:t>
      </w:r>
      <w:proofErr w:type="spellEnd"/>
      <w:proofErr w:type="gramEnd"/>
      <w:r w:rsidRPr="00A22DEE">
        <w:rPr>
          <w:sz w:val="28"/>
          <w:szCs w:val="28"/>
          <w:lang w:eastAsia="ru-RU"/>
        </w:rPr>
        <w:t xml:space="preserve">] МПа. </w:t>
      </w:r>
    </w:p>
    <w:p w:rsidR="00815C96" w:rsidRPr="00A22DEE" w:rsidRDefault="00815C96" w:rsidP="00815C96">
      <w:pPr>
        <w:widowControl w:val="0"/>
        <w:jc w:val="both"/>
        <w:rPr>
          <w:sz w:val="12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lang w:eastAsia="ru-RU"/>
        </w:rPr>
      </w:pPr>
      <w:r w:rsidRPr="00A22DEE">
        <w:rPr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1196"/>
        <w:gridCol w:w="1196"/>
        <w:gridCol w:w="1196"/>
        <w:gridCol w:w="1196"/>
        <w:gridCol w:w="1197"/>
        <w:gridCol w:w="1197"/>
        <w:gridCol w:w="1197"/>
      </w:tblGrid>
      <w:tr w:rsidR="00815C96" w:rsidRPr="00A22DEE" w:rsidTr="00815C96"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№ варианта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Толщина детали δ, </w:t>
            </w:r>
            <w:proofErr w:type="gramStart"/>
            <w:r w:rsidRPr="00A22DEE">
              <w:rPr>
                <w:lang w:eastAsia="ru-RU"/>
              </w:rPr>
              <w:t>см</w:t>
            </w:r>
            <w:proofErr w:type="gramEnd"/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Ширина детали </w:t>
            </w:r>
            <w:r w:rsidRPr="00A22DEE">
              <w:rPr>
                <w:lang w:val="en-US" w:eastAsia="ru-RU"/>
              </w:rPr>
              <w:t>b</w:t>
            </w:r>
            <w:r w:rsidRPr="00A22DEE">
              <w:rPr>
                <w:lang w:eastAsia="ru-RU"/>
              </w:rPr>
              <w:t>, мм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Сила </w:t>
            </w:r>
            <w:proofErr w:type="gramStart"/>
            <w:r w:rsidRPr="00A22DEE">
              <w:rPr>
                <w:lang w:eastAsia="ru-RU"/>
              </w:rPr>
              <w:t>Р</w:t>
            </w:r>
            <w:proofErr w:type="gramEnd"/>
            <w:r w:rsidRPr="00A22DEE">
              <w:rPr>
                <w:lang w:eastAsia="ru-RU"/>
              </w:rPr>
              <w:t>, кН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№ варианта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Толщина детали δ, </w:t>
            </w:r>
            <w:proofErr w:type="gramStart"/>
            <w:r w:rsidRPr="00A22DEE">
              <w:rPr>
                <w:lang w:eastAsia="ru-RU"/>
              </w:rPr>
              <w:t>см</w:t>
            </w:r>
            <w:proofErr w:type="gramEnd"/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Ширина детали </w:t>
            </w:r>
            <w:r w:rsidRPr="00A22DEE">
              <w:rPr>
                <w:lang w:val="en-US" w:eastAsia="ru-RU"/>
              </w:rPr>
              <w:t>b</w:t>
            </w:r>
            <w:r w:rsidRPr="00A22DEE">
              <w:rPr>
                <w:lang w:eastAsia="ru-RU"/>
              </w:rPr>
              <w:t>, мм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Сила </w:t>
            </w:r>
            <w:proofErr w:type="gramStart"/>
            <w:r w:rsidRPr="00A22DEE">
              <w:rPr>
                <w:lang w:eastAsia="ru-RU"/>
              </w:rPr>
              <w:t>Р</w:t>
            </w:r>
            <w:proofErr w:type="gramEnd"/>
            <w:r w:rsidRPr="00A22DEE">
              <w:rPr>
                <w:lang w:eastAsia="ru-RU"/>
              </w:rPr>
              <w:t>, кН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4,5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11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1,5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1,6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0,7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13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1,7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0,9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1,9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11,0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7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1,1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7,0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17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2,1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8,0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1,3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19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2,3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17,0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18,0</w:t>
            </w:r>
          </w:p>
        </w:tc>
      </w:tr>
    </w:tbl>
    <w:p w:rsidR="00815C96" w:rsidRPr="00A22DEE" w:rsidRDefault="00815C96" w:rsidP="00815C96">
      <w:pPr>
        <w:widowControl w:val="0"/>
        <w:jc w:val="both"/>
        <w:rPr>
          <w:sz w:val="12"/>
          <w:lang w:eastAsia="ru-RU"/>
        </w:rPr>
      </w:pPr>
    </w:p>
    <w:p w:rsidR="00815C96" w:rsidRPr="00A22DEE" w:rsidRDefault="00815C96" w:rsidP="00815C96">
      <w:pPr>
        <w:widowControl w:val="0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Ход работы:</w:t>
      </w:r>
    </w:p>
    <w:p w:rsidR="00815C96" w:rsidRPr="00A22DEE" w:rsidRDefault="00815C96" w:rsidP="00815C96">
      <w:pPr>
        <w:widowControl w:val="0"/>
        <w:rPr>
          <w:b/>
          <w:sz w:val="14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Зарисовать расчётную схему; 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Выполнить расчёт соединения на срез;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Выполнить расчёт соединения на смятие;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Подобрать болт, удовлетворяющий обоим условиям прочности;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Проверить соединённые детали на разрыв;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 случае несовпадения каких-либо параметров рассчитать необходимые размеры соединения.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Сделать вывод.</w:t>
      </w:r>
    </w:p>
    <w:p w:rsidR="00815C96" w:rsidRPr="00A22DEE" w:rsidRDefault="00815C96" w:rsidP="00815C96">
      <w:pPr>
        <w:widowControl w:val="0"/>
        <w:rPr>
          <w:b/>
          <w:sz w:val="14"/>
          <w:lang w:eastAsia="ru-RU"/>
        </w:rPr>
      </w:pPr>
    </w:p>
    <w:p w:rsidR="00815C96" w:rsidRPr="00A22DEE" w:rsidRDefault="00815C96" w:rsidP="00815C96">
      <w:pPr>
        <w:widowControl w:val="0"/>
        <w:rPr>
          <w:sz w:val="28"/>
          <w:lang w:eastAsia="ru-RU"/>
        </w:rPr>
      </w:pPr>
      <w:r w:rsidRPr="00A22DEE">
        <w:rPr>
          <w:b/>
          <w:sz w:val="28"/>
          <w:lang w:eastAsia="ru-RU"/>
        </w:rPr>
        <w:t>Выполнение работы:</w:t>
      </w:r>
      <w:r w:rsidRPr="00A22DEE">
        <w:rPr>
          <w:sz w:val="28"/>
          <w:lang w:eastAsia="ru-RU"/>
        </w:rPr>
        <w:t xml:space="preserve"> </w:t>
      </w:r>
    </w:p>
    <w:p w:rsidR="00815C96" w:rsidRPr="00A22DEE" w:rsidRDefault="00815C96" w:rsidP="00815C96">
      <w:pPr>
        <w:widowControl w:val="0"/>
        <w:rPr>
          <w:sz w:val="14"/>
          <w:lang w:eastAsia="ru-RU"/>
        </w:rPr>
      </w:pPr>
    </w:p>
    <w:p w:rsidR="00815C96" w:rsidRDefault="00815C96" w:rsidP="00815C96">
      <w:pPr>
        <w:widowControl w:val="0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Листы, растягиваемые силами </w:t>
      </w:r>
      <w:proofErr w:type="gramStart"/>
      <w:r w:rsidRPr="00A22DEE">
        <w:rPr>
          <w:sz w:val="28"/>
          <w:lang w:eastAsia="ru-RU"/>
        </w:rPr>
        <w:t>Р</w:t>
      </w:r>
      <w:proofErr w:type="gramEnd"/>
      <w:r w:rsidRPr="00A22DEE">
        <w:rPr>
          <w:sz w:val="28"/>
          <w:lang w:eastAsia="ru-RU"/>
        </w:rPr>
        <w:t xml:space="preserve">, срезают болт и оказывают распределённое давление по контактной поверхности. Болт необходимо </w:t>
      </w:r>
      <w:r w:rsidRPr="00A22DEE">
        <w:rPr>
          <w:sz w:val="28"/>
          <w:lang w:eastAsia="ru-RU"/>
        </w:rPr>
        <w:lastRenderedPageBreak/>
        <w:t xml:space="preserve">рассчитывать на срез и смятие, листы, которые он стягивает - на растяжение. </w:t>
      </w:r>
    </w:p>
    <w:p w:rsidR="00815C96" w:rsidRPr="00A22DEE" w:rsidRDefault="00815C96" w:rsidP="00815C96">
      <w:pPr>
        <w:widowControl w:val="0"/>
        <w:jc w:val="both"/>
        <w:rPr>
          <w:sz w:val="16"/>
          <w:lang w:eastAsia="ru-RU"/>
        </w:rPr>
      </w:pPr>
    </w:p>
    <w:p w:rsidR="00815C96" w:rsidRPr="00A22DEE" w:rsidRDefault="00815C96" w:rsidP="00815C96">
      <w:pPr>
        <w:widowControl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01BA25" wp14:editId="574EEB4A">
            <wp:extent cx="3076575" cy="1619677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94" cy="16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rPr>
          <w:b/>
          <w:bCs/>
          <w:sz w:val="12"/>
          <w:lang w:eastAsia="ru-RU"/>
        </w:rPr>
      </w:pPr>
    </w:p>
    <w:p w:rsidR="00815C96" w:rsidRPr="00A22DEE" w:rsidRDefault="00815C96" w:rsidP="004F539A">
      <w:pPr>
        <w:numPr>
          <w:ilvl w:val="0"/>
          <w:numId w:val="15"/>
        </w:numPr>
        <w:suppressAutoHyphens w:val="0"/>
        <w:ind w:left="284" w:hanging="284"/>
        <w:rPr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>Расчёт на срез.</w:t>
      </w:r>
      <w:r w:rsidRPr="00A22DEE">
        <w:rPr>
          <w:sz w:val="28"/>
          <w:lang w:eastAsia="ru-RU"/>
        </w:rPr>
        <w:t xml:space="preserve"> </w:t>
      </w:r>
      <w:r w:rsidRPr="00A22DEE">
        <w:rPr>
          <w:sz w:val="28"/>
          <w:lang w:eastAsia="ru-RU"/>
        </w:rPr>
        <w:br/>
        <w:t xml:space="preserve">Методом сечений находим, что поперечная сила   </w:t>
      </w:r>
      <w:r w:rsidRPr="00A22DEE">
        <w:rPr>
          <w:sz w:val="32"/>
          <w:szCs w:val="28"/>
          <w:lang w:val="en-US" w:eastAsia="ru-RU"/>
        </w:rPr>
        <w:t>Q</w:t>
      </w:r>
      <w:r w:rsidRPr="00A22DEE">
        <w:rPr>
          <w:sz w:val="32"/>
          <w:szCs w:val="28"/>
          <w:lang w:eastAsia="ru-RU"/>
        </w:rPr>
        <w:t xml:space="preserve"> = </w:t>
      </w:r>
      <w:r w:rsidRPr="00A22DEE">
        <w:rPr>
          <w:sz w:val="32"/>
          <w:szCs w:val="28"/>
          <w:lang w:val="en-US" w:eastAsia="ru-RU"/>
        </w:rPr>
        <w:t>P</w:t>
      </w:r>
      <w:r w:rsidRPr="00A22DEE">
        <w:rPr>
          <w:sz w:val="32"/>
          <w:szCs w:val="28"/>
          <w:lang w:eastAsia="ru-RU"/>
        </w:rPr>
        <w:t>.</w:t>
      </w:r>
      <w:r w:rsidRPr="00A22DEE">
        <w:rPr>
          <w:sz w:val="28"/>
          <w:lang w:eastAsia="ru-RU"/>
        </w:rPr>
        <w:br/>
        <w:t>Условие прочности на срез имеет вид</w:t>
      </w:r>
    </w:p>
    <w:p w:rsidR="00815C96" w:rsidRPr="00A22DEE" w:rsidRDefault="00815C96" w:rsidP="00815C96">
      <w:pPr>
        <w:jc w:val="center"/>
        <w:rPr>
          <w:sz w:val="32"/>
          <w:szCs w:val="28"/>
          <w:lang w:eastAsia="ru-RU"/>
        </w:rPr>
      </w:pPr>
      <w:r w:rsidRPr="00A22DEE">
        <w:rPr>
          <w:sz w:val="32"/>
          <w:szCs w:val="28"/>
          <w:lang w:eastAsia="ru-RU"/>
        </w:rPr>
        <w:t xml:space="preserve">τ= </w:t>
      </w:r>
      <w:r w:rsidRPr="00A22DEE">
        <w:rPr>
          <w:sz w:val="32"/>
          <w:szCs w:val="28"/>
          <w:lang w:val="en-US" w:eastAsia="ru-RU"/>
        </w:rPr>
        <w:t>Q</w:t>
      </w:r>
      <w:r w:rsidRPr="00A22DEE">
        <w:rPr>
          <w:sz w:val="32"/>
          <w:szCs w:val="28"/>
          <w:lang w:eastAsia="ru-RU"/>
        </w:rPr>
        <w:t>/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≤ [</w:t>
      </w:r>
      <w:proofErr w:type="spellStart"/>
      <w:r w:rsidRPr="00A22DEE">
        <w:rPr>
          <w:sz w:val="32"/>
          <w:szCs w:val="28"/>
          <w:lang w:eastAsia="ru-RU"/>
        </w:rPr>
        <w:t>τ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]</w:t>
      </w:r>
    </w:p>
    <w:p w:rsidR="00815C96" w:rsidRPr="00A22DEE" w:rsidRDefault="00815C96" w:rsidP="00815C96">
      <w:pPr>
        <w:ind w:firstLine="709"/>
        <w:rPr>
          <w:sz w:val="14"/>
          <w:lang w:eastAsia="ru-RU"/>
        </w:rPr>
      </w:pPr>
      <w:r w:rsidRPr="00A22DEE">
        <w:rPr>
          <w:sz w:val="28"/>
          <w:lang w:eastAsia="ru-RU"/>
        </w:rPr>
        <w:t xml:space="preserve">Выразить и определить </w:t>
      </w:r>
      <w:proofErr w:type="spellStart"/>
      <w:r w:rsidRPr="00A22DEE">
        <w:rPr>
          <w:sz w:val="28"/>
          <w:lang w:eastAsia="ru-RU"/>
        </w:rPr>
        <w:t>А</w:t>
      </w:r>
      <w:r w:rsidRPr="00A22DEE">
        <w:rPr>
          <w:sz w:val="28"/>
          <w:vertAlign w:val="subscript"/>
          <w:lang w:eastAsia="ru-RU"/>
        </w:rPr>
        <w:t>ср</w:t>
      </w:r>
      <w:proofErr w:type="spellEnd"/>
      <w:r w:rsidRPr="00A22DEE">
        <w:rPr>
          <w:sz w:val="28"/>
          <w:lang w:eastAsia="ru-RU"/>
        </w:rPr>
        <w:t xml:space="preserve"> из условия прочности на срез Диаметр болта определить из условия 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=(π∙</w:t>
      </w:r>
      <w:r w:rsidRPr="00A22DEE">
        <w:rPr>
          <w:sz w:val="32"/>
          <w:szCs w:val="28"/>
          <w:lang w:val="en-US" w:eastAsia="ru-RU"/>
        </w:rPr>
        <w:t>d</w:t>
      </w:r>
      <w:r w:rsidRPr="00A22DEE">
        <w:rPr>
          <w:sz w:val="32"/>
          <w:szCs w:val="28"/>
          <w:vertAlign w:val="superscript"/>
          <w:lang w:eastAsia="ru-RU"/>
        </w:rPr>
        <w:t>2</w:t>
      </w:r>
      <w:r w:rsidRPr="00A22DEE">
        <w:rPr>
          <w:sz w:val="32"/>
          <w:szCs w:val="28"/>
          <w:lang w:eastAsia="ru-RU"/>
        </w:rPr>
        <w:t>)/4</w:t>
      </w:r>
      <w:r w:rsidRPr="00A22DEE">
        <w:rPr>
          <w:sz w:val="28"/>
          <w:lang w:eastAsia="ru-RU"/>
        </w:rPr>
        <w:br/>
      </w:r>
    </w:p>
    <w:p w:rsidR="00815C96" w:rsidRPr="00A22DEE" w:rsidRDefault="00815C96" w:rsidP="004F539A">
      <w:pPr>
        <w:numPr>
          <w:ilvl w:val="0"/>
          <w:numId w:val="15"/>
        </w:numPr>
        <w:tabs>
          <w:tab w:val="left" w:pos="567"/>
        </w:tabs>
        <w:suppressAutoHyphens w:val="0"/>
        <w:spacing w:line="276" w:lineRule="auto"/>
        <w:ind w:left="284" w:hanging="284"/>
        <w:jc w:val="both"/>
        <w:rPr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>Расчёт на смятие</w:t>
      </w:r>
      <w:r w:rsidRPr="00A22DEE">
        <w:rPr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14"/>
          <w:lang w:eastAsia="ru-RU"/>
        </w:rPr>
      </w:pP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Поверхность болта – цилиндрическая. Закон распределения давления по поверхности болта точно не известен, принимается криволинейный </w:t>
      </w:r>
      <w:proofErr w:type="gramStart"/>
      <w:r w:rsidRPr="00A22DEE">
        <w:rPr>
          <w:sz w:val="28"/>
          <w:lang w:eastAsia="ru-RU"/>
        </w:rPr>
        <w:t>закон</w:t>
      </w:r>
      <w:proofErr w:type="gramEnd"/>
      <w:r w:rsidRPr="00A22DEE">
        <w:rPr>
          <w:sz w:val="28"/>
          <w:lang w:eastAsia="ru-RU"/>
        </w:rPr>
        <w:t xml:space="preserve"> и максимальное напряжение смятия на цилиндрических поверхностях вычисляется по формуле </w:t>
      </w:r>
    </w:p>
    <w:p w:rsidR="00815C96" w:rsidRPr="00A22DEE" w:rsidRDefault="00815C96" w:rsidP="00815C96">
      <w:pPr>
        <w:jc w:val="center"/>
        <w:rPr>
          <w:sz w:val="28"/>
          <w:lang w:eastAsia="ru-RU"/>
        </w:rPr>
      </w:pPr>
      <w:r w:rsidRPr="00A22DEE">
        <w:rPr>
          <w:noProof/>
          <w:sz w:val="28"/>
          <w:lang w:eastAsia="ru-RU"/>
        </w:rPr>
        <w:drawing>
          <wp:inline distT="0" distB="0" distL="0" distR="0" wp14:anchorId="09A56B86" wp14:editId="2A1AADE7">
            <wp:extent cx="809625" cy="466725"/>
            <wp:effectExtent l="0" t="0" r="9525" b="9525"/>
            <wp:docPr id="16" name="Рисунок 16" descr="902279_html_m3559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02279_html_m355997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DEE">
        <w:rPr>
          <w:sz w:val="28"/>
          <w:lang w:eastAsia="ru-RU"/>
        </w:rPr>
        <w:t xml:space="preserve"> ,</w:t>
      </w:r>
    </w:p>
    <w:p w:rsidR="00815C96" w:rsidRPr="00A22DEE" w:rsidRDefault="00815C96" w:rsidP="00815C96">
      <w:pPr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где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lang w:eastAsia="ru-RU"/>
        </w:rPr>
        <w:t xml:space="preserve"> – площадь проекции поверхности контакта на диаметральную плоскость</w:t>
      </w:r>
    </w:p>
    <w:p w:rsidR="00815C96" w:rsidRPr="00A22DE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C8E2F90" wp14:editId="55C38D70">
            <wp:simplePos x="0" y="0"/>
            <wp:positionH relativeFrom="column">
              <wp:posOffset>1714500</wp:posOffset>
            </wp:positionH>
            <wp:positionV relativeFrom="line">
              <wp:posOffset>109855</wp:posOffset>
            </wp:positionV>
            <wp:extent cx="1708150" cy="1445895"/>
            <wp:effectExtent l="0" t="0" r="6350" b="1905"/>
            <wp:wrapSquare wrapText="bothSides"/>
            <wp:docPr id="18" name="Рисунок 18" descr="902279_html_m6e7e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2279_html_m6e7e64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sz w:val="28"/>
          <w:lang w:eastAsia="ru-RU"/>
        </w:rPr>
      </w:pPr>
      <w:r w:rsidRPr="00A22DEE">
        <w:rPr>
          <w:sz w:val="28"/>
          <w:lang w:eastAsia="ru-RU"/>
        </w:rPr>
        <w:t>Таким образом,  условие прочности на смятие имеет вид</w:t>
      </w:r>
    </w:p>
    <w:p w:rsidR="00815C96" w:rsidRPr="00A22DEE" w:rsidRDefault="00815C96" w:rsidP="00815C96">
      <w:pPr>
        <w:jc w:val="center"/>
        <w:rPr>
          <w:sz w:val="28"/>
          <w:lang w:eastAsia="ru-RU"/>
        </w:rPr>
      </w:pPr>
      <w:r w:rsidRPr="00A22DEE">
        <w:rPr>
          <w:sz w:val="28"/>
          <w:lang w:eastAsia="ru-RU"/>
        </w:rPr>
        <w:br/>
      </w:r>
      <w:r w:rsidRPr="00A22DEE">
        <w:rPr>
          <w:noProof/>
          <w:sz w:val="28"/>
          <w:lang w:eastAsia="ru-RU"/>
        </w:rPr>
        <w:drawing>
          <wp:inline distT="0" distB="0" distL="0" distR="0" wp14:anchorId="4A15F1A1" wp14:editId="46E39590">
            <wp:extent cx="1238250" cy="438150"/>
            <wp:effectExtent l="0" t="0" r="0" b="0"/>
            <wp:docPr id="15" name="Рисунок 15" descr="902279_html_m76023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02279_html_m7602391c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Выразить и определить 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из условия прочности.</w:t>
      </w:r>
      <w:r w:rsidRPr="00A22DEE">
        <w:rPr>
          <w:sz w:val="28"/>
          <w:lang w:eastAsia="ru-RU"/>
        </w:rPr>
        <w:br/>
        <w:t xml:space="preserve">Диаметр болта определить из условия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32"/>
          <w:szCs w:val="28"/>
          <w:lang w:eastAsia="ru-RU"/>
        </w:rPr>
        <w:t>=</w:t>
      </w:r>
      <w:r w:rsidRPr="00A22DEE">
        <w:rPr>
          <w:sz w:val="32"/>
          <w:szCs w:val="28"/>
          <w:lang w:val="en-US" w:eastAsia="ru-RU"/>
        </w:rPr>
        <w:t>d</w:t>
      </w:r>
      <w:r w:rsidRPr="00A22DEE">
        <w:rPr>
          <w:sz w:val="32"/>
          <w:szCs w:val="28"/>
          <w:lang w:eastAsia="ru-RU"/>
        </w:rPr>
        <w:t>∙δ</w:t>
      </w:r>
    </w:p>
    <w:p w:rsidR="00815C96" w:rsidRPr="00A22DEE" w:rsidRDefault="00815C96" w:rsidP="00815C96">
      <w:pPr>
        <w:rPr>
          <w:sz w:val="28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Подобрать болт, удовлетворяющий обоим условиям прочности</w:t>
      </w:r>
    </w:p>
    <w:p w:rsidR="00815C96" w:rsidRPr="00A22DEE" w:rsidRDefault="00815C96" w:rsidP="00815C96">
      <w:pPr>
        <w:widowControl w:val="0"/>
        <w:ind w:left="720"/>
        <w:rPr>
          <w:b/>
          <w:sz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6174"/>
      </w:tblGrid>
      <w:tr w:rsidR="00815C96" w:rsidRPr="00A22DEE" w:rsidTr="00815C96">
        <w:tc>
          <w:tcPr>
            <w:tcW w:w="3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15C96" w:rsidRPr="00A22DEE" w:rsidRDefault="00815C96" w:rsidP="00815C96">
            <w:pPr>
              <w:widowControl w:val="0"/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ED9A9E" wp14:editId="6D51690D">
                  <wp:extent cx="2009775" cy="1066800"/>
                  <wp:effectExtent l="0" t="0" r="9525" b="0"/>
                  <wp:docPr id="14" name="Рисунок 14" descr="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tbl>
            <w:tblPr>
              <w:tblpPr w:leftFromText="180" w:rightFromText="180" w:horzAnchor="margin" w:tblpXSpec="right" w:tblpY="507"/>
              <w:tblOverlap w:val="never"/>
              <w:tblW w:w="4701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85"/>
              <w:gridCol w:w="187"/>
              <w:gridCol w:w="560"/>
              <w:gridCol w:w="410"/>
              <w:gridCol w:w="559"/>
              <w:gridCol w:w="410"/>
              <w:gridCol w:w="410"/>
              <w:gridCol w:w="410"/>
              <w:gridCol w:w="410"/>
              <w:gridCol w:w="410"/>
              <w:gridCol w:w="336"/>
            </w:tblGrid>
            <w:tr w:rsidR="00815C96" w:rsidRPr="00A22DEE" w:rsidTr="00815C9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27</w:t>
                  </w:r>
                </w:p>
              </w:tc>
            </w:tr>
            <w:tr w:rsidR="00815C96" w:rsidRPr="00A22DEE" w:rsidTr="00815C9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шаг резьбы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1.75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3.0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27</w:t>
                  </w:r>
                </w:p>
              </w:tc>
            </w:tr>
          </w:tbl>
          <w:p w:rsidR="00815C96" w:rsidRPr="00A22DEE" w:rsidRDefault="00815C96" w:rsidP="00815C96">
            <w:pPr>
              <w:widowControl w:val="0"/>
              <w:rPr>
                <w:b/>
                <w:lang w:eastAsia="ru-RU"/>
              </w:rPr>
            </w:pPr>
          </w:p>
        </w:tc>
      </w:tr>
    </w:tbl>
    <w:p w:rsidR="00815C96" w:rsidRPr="00A22DEE" w:rsidRDefault="00815C96" w:rsidP="00815C96">
      <w:pPr>
        <w:widowControl w:val="0"/>
        <w:rPr>
          <w:b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Проверка соединённых деталей на разрыв</w:t>
      </w:r>
    </w:p>
    <w:p w:rsidR="00815C96" w:rsidRPr="00A22DEE" w:rsidRDefault="00815C96" w:rsidP="00815C96">
      <w:pPr>
        <w:widowControl w:val="0"/>
        <w:rPr>
          <w:sz w:val="14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Рассматривая напряжение растяжения по сечению, которое ослаблено болтовым отверстием, получим условие прочности для листовой детали</w:t>
      </w:r>
    </w:p>
    <w:p w:rsidR="00815C96" w:rsidRDefault="00815C96" w:rsidP="00815C96">
      <w:pPr>
        <w:widowControl w:val="0"/>
        <w:jc w:val="center"/>
        <w:rPr>
          <w:sz w:val="28"/>
          <w:lang w:eastAsia="ru-RU"/>
        </w:rPr>
      </w:pPr>
      <w:r w:rsidRPr="00A22DEE">
        <w:rPr>
          <w:position w:val="-28"/>
          <w:sz w:val="28"/>
          <w:lang w:eastAsia="ru-RU"/>
        </w:rPr>
        <w:object w:dxaOrig="2240" w:dyaOrig="660">
          <v:shape id="_x0000_i1045" type="#_x0000_t75" style="width:111.75pt;height:33pt" o:ole="">
            <v:imagedata r:id="rId70" o:title=""/>
          </v:shape>
          <o:OLEObject Type="Embed" ProgID="Equation.3" ShapeID="_x0000_i1045" DrawAspect="Content" ObjectID="_1655195275" r:id="rId71"/>
        </w:object>
      </w:r>
    </w:p>
    <w:p w:rsidR="00815C96" w:rsidRPr="00A22DEE" w:rsidRDefault="00815C96" w:rsidP="00815C96">
      <w:pPr>
        <w:widowControl w:val="0"/>
        <w:jc w:val="center"/>
        <w:rPr>
          <w:sz w:val="28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jc w:val="both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В случае несовпадения каких-либо параметров рассчитать необходимые размеры соединения.</w:t>
      </w:r>
    </w:p>
    <w:p w:rsidR="00815C96" w:rsidRPr="00A22DEE" w:rsidRDefault="00815C96" w:rsidP="00815C96">
      <w:pPr>
        <w:widowControl w:val="0"/>
        <w:jc w:val="center"/>
        <w:rPr>
          <w:sz w:val="14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jc w:val="both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Сделать вывод о пригодности данного болтового соединения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4F539A" w:rsidRDefault="004F539A" w:rsidP="00815C96">
      <w:pPr>
        <w:pStyle w:val="ac"/>
        <w:spacing w:before="0" w:beforeAutospacing="0" w:after="0" w:afterAutospacing="0"/>
        <w:jc w:val="center"/>
      </w:pPr>
    </w:p>
    <w:p w:rsidR="004F539A" w:rsidRDefault="004F539A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Pr="005C491E" w:rsidRDefault="00815C96" w:rsidP="00815C96">
      <w:pPr>
        <w:jc w:val="center"/>
        <w:rPr>
          <w:b/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>Практическое занятие №</w:t>
      </w:r>
      <w:r>
        <w:rPr>
          <w:b/>
          <w:iCs/>
          <w:sz w:val="28"/>
          <w:lang w:eastAsia="ru-RU"/>
        </w:rPr>
        <w:t xml:space="preserve"> 7</w:t>
      </w:r>
    </w:p>
    <w:p w:rsidR="00815C96" w:rsidRPr="005C491E" w:rsidRDefault="00815C96" w:rsidP="00815C96">
      <w:pPr>
        <w:jc w:val="center"/>
        <w:rPr>
          <w:b/>
          <w:iCs/>
          <w:sz w:val="28"/>
          <w:lang w:eastAsia="ru-RU"/>
        </w:rPr>
      </w:pPr>
      <w:r>
        <w:rPr>
          <w:b/>
          <w:iCs/>
          <w:sz w:val="28"/>
          <w:lang w:eastAsia="ru-RU"/>
        </w:rPr>
        <w:t>Расчёт на прочность при кручении</w:t>
      </w:r>
    </w:p>
    <w:p w:rsidR="00815C96" w:rsidRPr="005C491E" w:rsidRDefault="00815C96" w:rsidP="00815C96">
      <w:pPr>
        <w:rPr>
          <w:b/>
          <w:iCs/>
          <w:sz w:val="16"/>
          <w:lang w:eastAsia="ru-RU"/>
        </w:rPr>
      </w:pPr>
    </w:p>
    <w:p w:rsidR="00815C96" w:rsidRPr="005C491E" w:rsidRDefault="00815C96" w:rsidP="00815C96">
      <w:pPr>
        <w:jc w:val="both"/>
        <w:rPr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 xml:space="preserve">Цель работы: </w:t>
      </w:r>
      <w:r w:rsidRPr="005C491E">
        <w:rPr>
          <w:iCs/>
          <w:sz w:val="28"/>
          <w:lang w:eastAsia="ru-RU"/>
        </w:rPr>
        <w:t>научиться определять диаметр вала из условий прочности  и жёсткости при кручении</w:t>
      </w:r>
    </w:p>
    <w:p w:rsidR="00815C96" w:rsidRPr="005C491E" w:rsidRDefault="00815C96" w:rsidP="00815C96">
      <w:pPr>
        <w:rPr>
          <w:iCs/>
          <w:sz w:val="16"/>
          <w:lang w:eastAsia="ru-RU"/>
        </w:rPr>
      </w:pPr>
    </w:p>
    <w:p w:rsidR="00815C96" w:rsidRPr="005C491E" w:rsidRDefault="00815C96" w:rsidP="00815C96">
      <w:pPr>
        <w:jc w:val="both"/>
        <w:rPr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>Условие задачи:</w:t>
      </w:r>
      <w:r w:rsidRPr="005C491E">
        <w:rPr>
          <w:iCs/>
          <w:sz w:val="28"/>
          <w:lang w:eastAsia="ru-RU"/>
        </w:rPr>
        <w:t xml:space="preserve"> Определить диаметр вала для передачи мощности </w:t>
      </w:r>
      <w:proofErr w:type="gramStart"/>
      <w:r w:rsidRPr="005C491E">
        <w:rPr>
          <w:iCs/>
          <w:sz w:val="28"/>
          <w:lang w:eastAsia="ru-RU"/>
        </w:rPr>
        <w:t>Р</w:t>
      </w:r>
      <w:proofErr w:type="gramEnd"/>
      <w:r w:rsidRPr="005C491E">
        <w:rPr>
          <w:iCs/>
          <w:sz w:val="28"/>
          <w:lang w:eastAsia="ru-RU"/>
        </w:rPr>
        <w:t xml:space="preserve"> при частоте вращения </w:t>
      </w:r>
      <w:r w:rsidRPr="005C491E">
        <w:rPr>
          <w:iCs/>
          <w:sz w:val="28"/>
          <w:lang w:val="en-US" w:eastAsia="ru-RU"/>
        </w:rPr>
        <w:t>n</w:t>
      </w:r>
      <w:r w:rsidRPr="005C491E">
        <w:rPr>
          <w:iCs/>
          <w:sz w:val="28"/>
          <w:lang w:eastAsia="ru-RU"/>
        </w:rPr>
        <w:t>,  если [</w:t>
      </w:r>
      <w:proofErr w:type="spellStart"/>
      <w:r w:rsidRPr="005C491E">
        <w:rPr>
          <w:iCs/>
          <w:sz w:val="28"/>
          <w:lang w:eastAsia="ru-RU"/>
        </w:rPr>
        <w:t>τ</w:t>
      </w:r>
      <w:r w:rsidRPr="005C491E">
        <w:rPr>
          <w:iCs/>
          <w:sz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lang w:eastAsia="ru-RU"/>
        </w:rPr>
        <w:t>]=30Н/мм</w:t>
      </w:r>
      <w:r w:rsidRPr="005C491E">
        <w:rPr>
          <w:iCs/>
          <w:sz w:val="28"/>
          <w:vertAlign w:val="superscript"/>
          <w:lang w:eastAsia="ru-RU"/>
        </w:rPr>
        <w:t>2</w:t>
      </w:r>
      <w:r w:rsidRPr="005C491E">
        <w:rPr>
          <w:iCs/>
          <w:sz w:val="28"/>
          <w:lang w:eastAsia="ru-RU"/>
        </w:rPr>
        <w:t xml:space="preserve"> и [φ</w:t>
      </w:r>
      <w:r w:rsidRPr="005C491E">
        <w:rPr>
          <w:iCs/>
          <w:sz w:val="28"/>
          <w:vertAlign w:val="subscript"/>
          <w:lang w:eastAsia="ru-RU"/>
        </w:rPr>
        <w:t>0</w:t>
      </w:r>
      <w:r w:rsidRPr="005C491E">
        <w:rPr>
          <w:iCs/>
          <w:sz w:val="28"/>
          <w:vertAlign w:val="superscript"/>
          <w:lang w:eastAsia="ru-RU"/>
        </w:rPr>
        <w:t>°</w:t>
      </w:r>
      <w:r w:rsidRPr="005C491E">
        <w:rPr>
          <w:iCs/>
          <w:sz w:val="28"/>
          <w:lang w:eastAsia="ru-RU"/>
        </w:rPr>
        <w:t xml:space="preserve">]=0,3 град/м, </w:t>
      </w:r>
      <w:r w:rsidRPr="005C491E">
        <w:rPr>
          <w:iCs/>
          <w:sz w:val="28"/>
          <w:lang w:val="en-US" w:eastAsia="ru-RU"/>
        </w:rPr>
        <w:t>G</w:t>
      </w:r>
      <w:r w:rsidRPr="005C491E">
        <w:rPr>
          <w:iCs/>
          <w:sz w:val="28"/>
          <w:lang w:eastAsia="ru-RU"/>
        </w:rPr>
        <w:t>=0,8∙10</w:t>
      </w:r>
      <w:r w:rsidRPr="005C491E">
        <w:rPr>
          <w:iCs/>
          <w:sz w:val="28"/>
          <w:vertAlign w:val="superscript"/>
          <w:lang w:eastAsia="ru-RU"/>
        </w:rPr>
        <w:t xml:space="preserve">5 </w:t>
      </w:r>
      <w:r w:rsidRPr="005C491E">
        <w:rPr>
          <w:iCs/>
          <w:sz w:val="28"/>
          <w:lang w:eastAsia="ru-RU"/>
        </w:rPr>
        <w:t>Н/мм</w:t>
      </w:r>
      <w:r w:rsidRPr="005C491E">
        <w:rPr>
          <w:iCs/>
          <w:sz w:val="28"/>
          <w:vertAlign w:val="superscript"/>
          <w:lang w:eastAsia="ru-RU"/>
        </w:rPr>
        <w:t>2</w:t>
      </w:r>
      <w:r w:rsidRPr="005C491E">
        <w:rPr>
          <w:iCs/>
          <w:sz w:val="28"/>
          <w:lang w:eastAsia="ru-RU"/>
        </w:rPr>
        <w:t xml:space="preserve"> </w:t>
      </w:r>
    </w:p>
    <w:p w:rsidR="00815C96" w:rsidRPr="005C491E" w:rsidRDefault="00815C96" w:rsidP="00815C96">
      <w:pPr>
        <w:rPr>
          <w:iCs/>
          <w:lang w:eastAsia="ru-RU"/>
        </w:rPr>
      </w:pPr>
      <w:r w:rsidRPr="005C491E">
        <w:rPr>
          <w:iCs/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1075"/>
        <w:gridCol w:w="1131"/>
        <w:gridCol w:w="984"/>
        <w:gridCol w:w="1074"/>
        <w:gridCol w:w="1131"/>
        <w:gridCol w:w="984"/>
        <w:gridCol w:w="1075"/>
      </w:tblGrid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10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19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23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2800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11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60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1480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2600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12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1530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29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13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70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1200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22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32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2200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23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72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950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1900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66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1100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8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1850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62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1300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26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2500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18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58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27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3020</w:t>
            </w:r>
          </w:p>
        </w:tc>
      </w:tr>
    </w:tbl>
    <w:p w:rsidR="00815C96" w:rsidRPr="005C491E" w:rsidRDefault="00815C96" w:rsidP="00815C96">
      <w:pPr>
        <w:jc w:val="center"/>
        <w:rPr>
          <w:iCs/>
          <w:lang w:eastAsia="ru-RU"/>
        </w:rPr>
      </w:pPr>
      <w:r>
        <w:rPr>
          <w:b/>
          <w:iCs/>
          <w:noProof/>
          <w:lang w:eastAsia="ru-RU"/>
        </w:rPr>
        <w:lastRenderedPageBreak/>
        <w:drawing>
          <wp:inline distT="0" distB="0" distL="0" distR="0" wp14:anchorId="673806C4" wp14:editId="6B686E88">
            <wp:extent cx="1771650" cy="2476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rPr>
          <w:b/>
          <w:iCs/>
          <w:sz w:val="28"/>
          <w:szCs w:val="28"/>
          <w:lang w:eastAsia="ru-RU"/>
        </w:rPr>
      </w:pPr>
    </w:p>
    <w:p w:rsidR="00815C96" w:rsidRPr="005C491E" w:rsidRDefault="00815C96" w:rsidP="00815C96">
      <w:pPr>
        <w:rPr>
          <w:b/>
          <w:iCs/>
          <w:sz w:val="28"/>
          <w:szCs w:val="28"/>
          <w:lang w:eastAsia="ru-RU"/>
        </w:rPr>
      </w:pPr>
      <w:r w:rsidRPr="005C491E">
        <w:rPr>
          <w:b/>
          <w:iCs/>
          <w:sz w:val="28"/>
          <w:szCs w:val="28"/>
          <w:lang w:eastAsia="ru-RU"/>
        </w:rPr>
        <w:t>Выполнение работы: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1. При передаче заданной мощности вал нагружен двумя скручивающими моментами (см. рис.), каждый из которых определяют по формуле</w:t>
      </w:r>
    </w:p>
    <w:p w:rsidR="00815C96" w:rsidRPr="005C491E" w:rsidRDefault="00815C96" w:rsidP="00815C96">
      <w:pPr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T</w:t>
      </w:r>
      <w:r w:rsidRPr="005C491E">
        <w:rPr>
          <w:iCs/>
          <w:sz w:val="28"/>
          <w:szCs w:val="28"/>
          <w:vertAlign w:val="subscript"/>
          <w:lang w:eastAsia="ru-RU"/>
        </w:rPr>
        <w:t>1</w:t>
      </w:r>
      <w:r w:rsidRPr="005C491E">
        <w:rPr>
          <w:iCs/>
          <w:sz w:val="28"/>
          <w:szCs w:val="28"/>
          <w:lang w:eastAsia="ru-RU"/>
        </w:rPr>
        <w:t xml:space="preserve">= </w:t>
      </w:r>
      <w:r w:rsidRPr="005C491E">
        <w:rPr>
          <w:iCs/>
          <w:sz w:val="28"/>
          <w:szCs w:val="28"/>
          <w:lang w:val="en-US" w:eastAsia="ru-RU"/>
        </w:rPr>
        <w:t>T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  <w:r w:rsidRPr="005C491E">
        <w:rPr>
          <w:iCs/>
          <w:sz w:val="28"/>
          <w:szCs w:val="28"/>
          <w:lang w:eastAsia="ru-RU"/>
        </w:rPr>
        <w:t xml:space="preserve">=Р/ω, </w:t>
      </w:r>
    </w:p>
    <w:p w:rsidR="00815C96" w:rsidRPr="005C491E" w:rsidRDefault="00815C96" w:rsidP="00815C96">
      <w:pPr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где </w:t>
      </w:r>
      <w:r>
        <w:rPr>
          <w:iCs/>
          <w:sz w:val="28"/>
          <w:szCs w:val="28"/>
          <w:lang w:eastAsia="ru-RU"/>
        </w:rPr>
        <w:tab/>
      </w:r>
      <w:proofErr w:type="gramStart"/>
      <w:r w:rsidRPr="005C491E">
        <w:rPr>
          <w:iCs/>
          <w:sz w:val="28"/>
          <w:szCs w:val="28"/>
          <w:lang w:eastAsia="ru-RU"/>
        </w:rPr>
        <w:t>Р</w:t>
      </w:r>
      <w:proofErr w:type="gramEnd"/>
      <w:r w:rsidRPr="005C491E">
        <w:rPr>
          <w:iCs/>
          <w:sz w:val="28"/>
          <w:szCs w:val="28"/>
          <w:lang w:eastAsia="ru-RU"/>
        </w:rPr>
        <w:t xml:space="preserve"> – передаваемая мощность;</w:t>
      </w:r>
    </w:p>
    <w:p w:rsidR="00815C96" w:rsidRPr="005C491E" w:rsidRDefault="00815C96" w:rsidP="00815C96">
      <w:pPr>
        <w:ind w:firstLine="708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ω – угловая скорость (ω=π</w:t>
      </w:r>
      <w:r w:rsidRPr="005C491E">
        <w:rPr>
          <w:iCs/>
          <w:sz w:val="28"/>
          <w:szCs w:val="28"/>
          <w:lang w:val="en-US" w:eastAsia="ru-RU"/>
        </w:rPr>
        <w:t>n</w:t>
      </w:r>
      <w:r w:rsidRPr="005C491E">
        <w:rPr>
          <w:iCs/>
          <w:sz w:val="28"/>
          <w:szCs w:val="28"/>
          <w:lang w:eastAsia="ru-RU"/>
        </w:rPr>
        <w:t>/30);</w:t>
      </w:r>
    </w:p>
    <w:p w:rsidR="00815C96" w:rsidRPr="005C491E" w:rsidRDefault="00815C96" w:rsidP="00815C96">
      <w:pPr>
        <w:ind w:firstLine="708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n</w:t>
      </w:r>
      <w:r w:rsidRPr="005C491E">
        <w:rPr>
          <w:iCs/>
          <w:sz w:val="28"/>
          <w:szCs w:val="28"/>
          <w:lang w:eastAsia="ru-RU"/>
        </w:rPr>
        <w:t xml:space="preserve"> – </w:t>
      </w:r>
      <w:proofErr w:type="gramStart"/>
      <w:r w:rsidRPr="005C491E">
        <w:rPr>
          <w:iCs/>
          <w:sz w:val="28"/>
          <w:szCs w:val="28"/>
          <w:lang w:eastAsia="ru-RU"/>
        </w:rPr>
        <w:t>частота</w:t>
      </w:r>
      <w:proofErr w:type="gramEnd"/>
      <w:r w:rsidRPr="005C491E">
        <w:rPr>
          <w:iCs/>
          <w:sz w:val="28"/>
          <w:szCs w:val="28"/>
          <w:lang w:eastAsia="ru-RU"/>
        </w:rPr>
        <w:t xml:space="preserve"> вращения вала.</w:t>
      </w:r>
    </w:p>
    <w:p w:rsidR="00815C96" w:rsidRPr="005C491E" w:rsidRDefault="00815C96" w:rsidP="00815C96">
      <w:pPr>
        <w:rPr>
          <w:b/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В любом сечении вала между приложенными к нему внешними моментами, соответственно Т</w:t>
      </w:r>
      <w:proofErr w:type="gramStart"/>
      <w:r w:rsidRPr="005C491E">
        <w:rPr>
          <w:iCs/>
          <w:sz w:val="28"/>
          <w:szCs w:val="28"/>
          <w:vertAlign w:val="subscript"/>
          <w:lang w:eastAsia="ru-RU"/>
        </w:rPr>
        <w:t>1</w:t>
      </w:r>
      <w:proofErr w:type="gramEnd"/>
      <w:r w:rsidRPr="005C491E">
        <w:rPr>
          <w:iCs/>
          <w:sz w:val="28"/>
          <w:szCs w:val="28"/>
          <w:lang w:eastAsia="ru-RU"/>
        </w:rPr>
        <w:t xml:space="preserve"> и Т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  <w:r w:rsidRPr="005C491E">
        <w:rPr>
          <w:iCs/>
          <w:sz w:val="28"/>
          <w:szCs w:val="28"/>
          <w:lang w:eastAsia="ru-RU"/>
        </w:rPr>
        <w:t xml:space="preserve">   (см. рис.) крутящий момент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равен любому из них, т.е.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= Т</w:t>
      </w:r>
      <w:proofErr w:type="gramStart"/>
      <w:r w:rsidRPr="005C491E">
        <w:rPr>
          <w:iCs/>
          <w:sz w:val="28"/>
          <w:szCs w:val="28"/>
          <w:vertAlign w:val="subscript"/>
          <w:lang w:eastAsia="ru-RU"/>
        </w:rPr>
        <w:t>1</w:t>
      </w:r>
      <w:proofErr w:type="gramEnd"/>
      <w:r w:rsidRPr="005C491E">
        <w:rPr>
          <w:iCs/>
          <w:sz w:val="28"/>
          <w:szCs w:val="28"/>
          <w:lang w:eastAsia="ru-RU"/>
        </w:rPr>
        <w:t>= Т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2. Определим диаметр </w:t>
      </w:r>
      <w:proofErr w:type="gramStart"/>
      <w:r w:rsidRPr="005C491E">
        <w:rPr>
          <w:iCs/>
          <w:sz w:val="28"/>
          <w:szCs w:val="28"/>
          <w:lang w:val="en-US" w:eastAsia="ru-RU"/>
        </w:rPr>
        <w:t>d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п</w:t>
      </w:r>
      <w:r w:rsidRPr="005C491E">
        <w:rPr>
          <w:iCs/>
          <w:sz w:val="28"/>
          <w:szCs w:val="28"/>
          <w:lang w:eastAsia="ru-RU"/>
        </w:rPr>
        <w:t xml:space="preserve"> вала из условия прочности. 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Выразив крутящий момент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в </w:t>
      </w:r>
      <w:proofErr w:type="spellStart"/>
      <w:r w:rsidRPr="005C491E">
        <w:rPr>
          <w:iCs/>
          <w:sz w:val="28"/>
          <w:szCs w:val="28"/>
          <w:lang w:eastAsia="ru-RU"/>
        </w:rPr>
        <w:t>Н∙мм</w:t>
      </w:r>
      <w:proofErr w:type="spellEnd"/>
      <w:r w:rsidRPr="005C491E">
        <w:rPr>
          <w:iCs/>
          <w:sz w:val="28"/>
          <w:szCs w:val="28"/>
          <w:lang w:eastAsia="ru-RU"/>
        </w:rPr>
        <w:t>, по расчётной формуле находим требуемый полярный момент сопротивления сечения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W</w:t>
      </w:r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proofErr w:type="gramStart"/>
      <w:r w:rsidRPr="005C491E">
        <w:rPr>
          <w:iCs/>
          <w:sz w:val="28"/>
          <w:szCs w:val="28"/>
          <w:lang w:eastAsia="ru-RU"/>
        </w:rPr>
        <w:t>/[</w:t>
      </w:r>
      <w:proofErr w:type="spellStart"/>
      <w:proofErr w:type="gramEnd"/>
      <w:r w:rsidRPr="005C491E">
        <w:rPr>
          <w:iCs/>
          <w:sz w:val="28"/>
          <w:szCs w:val="28"/>
          <w:lang w:eastAsia="ru-RU"/>
        </w:rPr>
        <w:t>τ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>]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 Из формулы </w:t>
      </w:r>
      <w:proofErr w:type="gramStart"/>
      <w:r w:rsidRPr="005C491E">
        <w:rPr>
          <w:iCs/>
          <w:sz w:val="28"/>
          <w:szCs w:val="28"/>
          <w:lang w:val="en-US" w:eastAsia="ru-RU"/>
        </w:rPr>
        <w:t>W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>= π</w:t>
      </w:r>
      <w:r w:rsidRPr="005C491E">
        <w:rPr>
          <w:iCs/>
          <w:sz w:val="28"/>
          <w:szCs w:val="28"/>
          <w:lang w:val="en-US" w:eastAsia="ru-RU"/>
        </w:rPr>
        <w:t>d</w:t>
      </w:r>
      <w:r w:rsidRPr="005C491E">
        <w:rPr>
          <w:iCs/>
          <w:sz w:val="28"/>
          <w:szCs w:val="28"/>
          <w:vertAlign w:val="subscript"/>
          <w:lang w:eastAsia="ru-RU"/>
        </w:rPr>
        <w:t>п</w:t>
      </w:r>
      <w:r w:rsidRPr="005C491E">
        <w:rPr>
          <w:iCs/>
          <w:sz w:val="28"/>
          <w:szCs w:val="28"/>
          <w:vertAlign w:val="superscript"/>
          <w:lang w:eastAsia="ru-RU"/>
        </w:rPr>
        <w:t>3</w:t>
      </w:r>
      <w:r w:rsidRPr="005C491E">
        <w:rPr>
          <w:iCs/>
          <w:sz w:val="28"/>
          <w:szCs w:val="28"/>
          <w:lang w:eastAsia="ru-RU"/>
        </w:rPr>
        <w:t>/16 находим диаметр вала, удовлетворяющий условию прочности.</w:t>
      </w:r>
    </w:p>
    <w:p w:rsidR="00815C96" w:rsidRPr="005C491E" w:rsidRDefault="00815C96" w:rsidP="00815C96">
      <w:pPr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3. Определяем диаметр </w:t>
      </w:r>
      <w:proofErr w:type="gramStart"/>
      <w:r w:rsidRPr="005C491E">
        <w:rPr>
          <w:iCs/>
          <w:sz w:val="28"/>
          <w:szCs w:val="28"/>
          <w:lang w:val="en-US" w:eastAsia="ru-RU"/>
        </w:rPr>
        <w:t>d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ж</w:t>
      </w:r>
      <w:r w:rsidRPr="005C491E">
        <w:rPr>
          <w:iCs/>
          <w:sz w:val="28"/>
          <w:szCs w:val="28"/>
          <w:lang w:eastAsia="ru-RU"/>
        </w:rPr>
        <w:t xml:space="preserve"> вала из условия жесткости.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По формуле 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lang w:eastAsia="ru-RU"/>
        </w:rPr>
        <w:t>]= π 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vertAlign w:val="superscript"/>
          <w:lang w:eastAsia="ru-RU"/>
        </w:rPr>
        <w:t>°</w:t>
      </w:r>
      <w:r w:rsidRPr="005C491E">
        <w:rPr>
          <w:iCs/>
          <w:sz w:val="28"/>
          <w:szCs w:val="28"/>
          <w:lang w:eastAsia="ru-RU"/>
        </w:rPr>
        <w:t>]/180 находим допускаемый угол закручивания в радианах.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По формуле находим требуемый полярный момент инерции сечения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I</w:t>
      </w:r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proofErr w:type="gramStart"/>
      <w:r w:rsidRPr="005C491E">
        <w:rPr>
          <w:iCs/>
          <w:sz w:val="28"/>
          <w:szCs w:val="28"/>
          <w:lang w:eastAsia="ru-RU"/>
        </w:rPr>
        <w:t>/(</w:t>
      </w:r>
      <w:proofErr w:type="gramEnd"/>
      <w:r w:rsidRPr="005C491E">
        <w:rPr>
          <w:iCs/>
          <w:sz w:val="28"/>
          <w:szCs w:val="28"/>
          <w:lang w:val="en-US" w:eastAsia="ru-RU"/>
        </w:rPr>
        <w:t>G</w:t>
      </w:r>
      <w:r w:rsidRPr="005C491E">
        <w:rPr>
          <w:iCs/>
          <w:sz w:val="28"/>
          <w:szCs w:val="28"/>
          <w:lang w:eastAsia="ru-RU"/>
        </w:rPr>
        <w:t>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lang w:eastAsia="ru-RU"/>
        </w:rPr>
        <w:t>])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Из формулы </w:t>
      </w:r>
      <w:proofErr w:type="gramStart"/>
      <w:r w:rsidRPr="005C491E">
        <w:rPr>
          <w:iCs/>
          <w:sz w:val="28"/>
          <w:szCs w:val="28"/>
          <w:lang w:val="en-US" w:eastAsia="ru-RU"/>
        </w:rPr>
        <w:t>I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π </w:t>
      </w:r>
      <w:r w:rsidRPr="005C491E">
        <w:rPr>
          <w:iCs/>
          <w:sz w:val="28"/>
          <w:szCs w:val="28"/>
          <w:lang w:val="en-US" w:eastAsia="ru-RU"/>
        </w:rPr>
        <w:t>d</w:t>
      </w:r>
      <w:r w:rsidRPr="005C491E">
        <w:rPr>
          <w:iCs/>
          <w:sz w:val="28"/>
          <w:szCs w:val="28"/>
          <w:vertAlign w:val="subscript"/>
          <w:lang w:eastAsia="ru-RU"/>
        </w:rPr>
        <w:t>ж</w:t>
      </w:r>
      <w:r w:rsidRPr="005C491E">
        <w:rPr>
          <w:iCs/>
          <w:sz w:val="28"/>
          <w:szCs w:val="28"/>
          <w:vertAlign w:val="superscript"/>
          <w:lang w:eastAsia="ru-RU"/>
        </w:rPr>
        <w:t>4</w:t>
      </w:r>
      <w:r w:rsidRPr="005C491E">
        <w:rPr>
          <w:iCs/>
          <w:sz w:val="28"/>
          <w:szCs w:val="28"/>
          <w:lang w:eastAsia="ru-RU"/>
        </w:rPr>
        <w:t>/32 находим диаметр вала, удовлетворяющий условию жёсткости.</w:t>
      </w:r>
    </w:p>
    <w:p w:rsidR="00815C96" w:rsidRPr="005C491E" w:rsidRDefault="00815C96" w:rsidP="00815C96">
      <w:pPr>
        <w:ind w:firstLine="900"/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4. Выбрать диаметр вала, удовлетворяющий обоим условиям. Написать ответ к задаче</w:t>
      </w:r>
    </w:p>
    <w:p w:rsidR="00815C96" w:rsidRPr="005C491E" w:rsidRDefault="00815C96" w:rsidP="00815C96">
      <w:pPr>
        <w:ind w:firstLine="900"/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5. Сделать вывод</w:t>
      </w:r>
    </w:p>
    <w:p w:rsidR="00815C96" w:rsidRPr="005C491E" w:rsidRDefault="00815C96" w:rsidP="00815C96">
      <w:pPr>
        <w:jc w:val="center"/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lastRenderedPageBreak/>
        <w:t>Практическое занятие №</w:t>
      </w:r>
      <w:r>
        <w:rPr>
          <w:b/>
          <w:sz w:val="28"/>
          <w:lang w:eastAsia="ru-RU"/>
        </w:rPr>
        <w:t xml:space="preserve"> 8</w:t>
      </w:r>
    </w:p>
    <w:p w:rsidR="00815C96" w:rsidRPr="005C491E" w:rsidRDefault="00815C96" w:rsidP="00815C96">
      <w:pPr>
        <w:jc w:val="center"/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t>Построение эпюр поперечных сил и изгибающих моментов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b/>
          <w:sz w:val="28"/>
          <w:lang w:eastAsia="ru-RU"/>
        </w:rPr>
        <w:t>Цель работы:</w:t>
      </w:r>
      <w:r w:rsidRPr="005C491E">
        <w:rPr>
          <w:sz w:val="28"/>
          <w:lang w:eastAsia="ru-RU"/>
        </w:rPr>
        <w:t xml:space="preserve"> научиться строить эпюры поперечных сил и изгибающих моментов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b/>
          <w:sz w:val="28"/>
          <w:lang w:eastAsia="ru-RU"/>
        </w:rPr>
        <w:t>Исходные данные:</w:t>
      </w:r>
      <w:r w:rsidRPr="005C491E">
        <w:rPr>
          <w:sz w:val="28"/>
          <w:lang w:eastAsia="ru-RU"/>
        </w:rPr>
        <w:t xml:space="preserve"> Построить эпюры </w:t>
      </w:r>
      <w:proofErr w:type="gramStart"/>
      <w:r w:rsidRPr="005C491E">
        <w:rPr>
          <w:sz w:val="28"/>
          <w:lang w:val="en-US" w:eastAsia="ru-RU"/>
        </w:rPr>
        <w:t>Q</w:t>
      </w:r>
      <w:proofErr w:type="gramEnd"/>
      <w:r w:rsidRPr="005C491E">
        <w:rPr>
          <w:sz w:val="28"/>
          <w:vertAlign w:val="subscript"/>
          <w:lang w:eastAsia="ru-RU"/>
        </w:rPr>
        <w:t>у</w:t>
      </w:r>
      <w:r w:rsidRPr="005C491E">
        <w:rPr>
          <w:sz w:val="28"/>
          <w:lang w:eastAsia="ru-RU"/>
        </w:rPr>
        <w:t xml:space="preserve"> и М</w:t>
      </w:r>
      <w:r w:rsidRPr="005C491E">
        <w:rPr>
          <w:sz w:val="28"/>
          <w:vertAlign w:val="subscript"/>
          <w:lang w:val="en-US" w:eastAsia="ru-RU"/>
        </w:rPr>
        <w:t>z</w:t>
      </w:r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 xml:space="preserve"> для </w:t>
      </w:r>
      <w:proofErr w:type="spellStart"/>
      <w:r w:rsidRPr="005C491E">
        <w:rPr>
          <w:sz w:val="28"/>
          <w:lang w:eastAsia="ru-RU"/>
        </w:rPr>
        <w:t>двухопорной</w:t>
      </w:r>
      <w:proofErr w:type="spellEnd"/>
      <w:r w:rsidRPr="005C491E">
        <w:rPr>
          <w:sz w:val="28"/>
          <w:lang w:eastAsia="ru-RU"/>
        </w:rPr>
        <w:t xml:space="preserve"> балки, нагруженной, как показано на рис. 1. Исходные данные выбрать согласно таблице.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а)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б)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06555BD" wp14:editId="6A96F0B9">
            <wp:extent cx="2657475" cy="1190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B9DEAD5" wp14:editId="3446D05C">
            <wp:extent cx="2520307" cy="1216398"/>
            <wp:effectExtent l="0" t="0" r="0" b="3175"/>
            <wp:docPr id="25" name="Рисунок 25" descr="о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дн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2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в)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г)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B4313E" wp14:editId="6AD1C680">
            <wp:extent cx="2657475" cy="1390650"/>
            <wp:effectExtent l="0" t="0" r="9525" b="0"/>
            <wp:docPr id="24" name="Рисунок 24" descr="пя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ята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CB9186F" wp14:editId="33EB1E96">
            <wp:extent cx="2657475" cy="1485900"/>
            <wp:effectExtent l="0" t="0" r="9525" b="0"/>
            <wp:docPr id="23" name="Рисунок 23" descr="седь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дьмо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д)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е)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E01262D" wp14:editId="6D226356">
            <wp:extent cx="2752725" cy="1209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B49D606" wp14:editId="3AA480B7">
            <wp:extent cx="2543175" cy="1085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ж)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EAD2D5" wp14:editId="72A713DC">
            <wp:extent cx="2857500" cy="1533525"/>
            <wp:effectExtent l="0" t="0" r="0" b="9525"/>
            <wp:docPr id="20" name="Рисунок 20" descr="ше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естой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jc w:val="center"/>
        <w:rPr>
          <w:lang w:eastAsia="ru-RU"/>
        </w:rPr>
      </w:pPr>
      <w:r w:rsidRPr="005C491E">
        <w:rPr>
          <w:lang w:eastAsia="ru-RU"/>
        </w:rPr>
        <w:t>Рис. 1 Расчётная схема</w:t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231"/>
        <w:gridCol w:w="1152"/>
        <w:gridCol w:w="1160"/>
        <w:gridCol w:w="1163"/>
        <w:gridCol w:w="1153"/>
        <w:gridCol w:w="1153"/>
        <w:gridCol w:w="1153"/>
      </w:tblGrid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Расчетная схема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F</w:t>
            </w:r>
            <w:r w:rsidRPr="005C491E">
              <w:rPr>
                <w:sz w:val="20"/>
                <w:szCs w:val="20"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кН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M</w:t>
            </w:r>
            <w:r w:rsidRPr="005C491E">
              <w:rPr>
                <w:sz w:val="20"/>
                <w:szCs w:val="20"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C491E">
              <w:rPr>
                <w:sz w:val="20"/>
                <w:szCs w:val="20"/>
                <w:lang w:eastAsia="ru-RU"/>
              </w:rPr>
              <w:t>кНм</w:t>
            </w:r>
            <w:proofErr w:type="spellEnd"/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q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кН/м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a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b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c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4,5</w:t>
            </w:r>
          </w:p>
        </w:tc>
      </w:tr>
    </w:tbl>
    <w:p w:rsidR="00815C96" w:rsidRPr="005C491E" w:rsidRDefault="00815C96" w:rsidP="00815C96">
      <w:pPr>
        <w:rPr>
          <w:lang w:eastAsia="ru-RU"/>
        </w:rPr>
      </w:pPr>
    </w:p>
    <w:p w:rsidR="00815C96" w:rsidRPr="005C491E" w:rsidRDefault="00815C96" w:rsidP="00815C96">
      <w:pPr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t>Порядок выполнения работы:</w:t>
      </w: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 xml:space="preserve">1. Определить реакции опор </w:t>
      </w:r>
      <w:r w:rsidRPr="005C491E">
        <w:rPr>
          <w:sz w:val="28"/>
          <w:lang w:val="en-US" w:eastAsia="ru-RU"/>
        </w:rPr>
        <w:t>R</w:t>
      </w:r>
      <w:r w:rsidRPr="005C491E">
        <w:rPr>
          <w:sz w:val="28"/>
          <w:vertAlign w:val="subscript"/>
          <w:lang w:eastAsia="ru-RU"/>
        </w:rPr>
        <w:t>А</w:t>
      </w:r>
      <w:r w:rsidRPr="005C491E">
        <w:rPr>
          <w:sz w:val="28"/>
          <w:lang w:eastAsia="ru-RU"/>
        </w:rPr>
        <w:t xml:space="preserve"> и </w:t>
      </w:r>
      <w:r w:rsidRPr="005C491E">
        <w:rPr>
          <w:sz w:val="28"/>
          <w:lang w:val="en-US" w:eastAsia="ru-RU"/>
        </w:rPr>
        <w:t>R</w:t>
      </w:r>
      <w:r w:rsidRPr="005C491E">
        <w:rPr>
          <w:sz w:val="28"/>
          <w:vertAlign w:val="subscript"/>
          <w:lang w:eastAsia="ru-RU"/>
        </w:rPr>
        <w:t>В</w:t>
      </w:r>
      <w:proofErr w:type="gramStart"/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>.</w:t>
      </w:r>
      <w:proofErr w:type="gramEnd"/>
      <w:r w:rsidRPr="005C491E">
        <w:rPr>
          <w:sz w:val="28"/>
          <w:lang w:eastAsia="ru-RU"/>
        </w:rPr>
        <w:t xml:space="preserve"> 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2. Разбить балку на участки. Характерными являются сечения</w:t>
      </w:r>
      <w:proofErr w:type="gramStart"/>
      <w:r w:rsidRPr="005C491E">
        <w:rPr>
          <w:sz w:val="28"/>
          <w:lang w:eastAsia="ru-RU"/>
        </w:rPr>
        <w:t xml:space="preserve"> А</w:t>
      </w:r>
      <w:proofErr w:type="gramEnd"/>
      <w:r w:rsidRPr="005C491E">
        <w:rPr>
          <w:sz w:val="28"/>
          <w:lang w:eastAsia="ru-RU"/>
        </w:rPr>
        <w:t xml:space="preserve">, С, D и В (рис. б, в, г, ж), сечения А, С и В (рис. а, д, е). 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 xml:space="preserve">3. Применяя метод сечений, определить значения поперечных сил на каждом участке. По полученным данным строим эпюру </w:t>
      </w:r>
      <w:proofErr w:type="gramStart"/>
      <w:r w:rsidRPr="005C491E">
        <w:rPr>
          <w:sz w:val="28"/>
          <w:lang w:val="en-US" w:eastAsia="ru-RU"/>
        </w:rPr>
        <w:t>Q</w:t>
      </w:r>
      <w:proofErr w:type="gramEnd"/>
      <w:r w:rsidRPr="005C491E">
        <w:rPr>
          <w:sz w:val="28"/>
          <w:vertAlign w:val="subscript"/>
          <w:lang w:eastAsia="ru-RU"/>
        </w:rPr>
        <w:t>у</w:t>
      </w:r>
      <w:r w:rsidRPr="005C491E">
        <w:rPr>
          <w:sz w:val="28"/>
          <w:lang w:eastAsia="ru-RU"/>
        </w:rPr>
        <w:t>.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4. Применяя метод сечений, вычислить значения изгибающих моментов в характерных сечениях. При этом каждый раз необходимо рассматривать равновесие левой отсеченной части (можно рассматривать правую часть или ту и другую части поочередно - результаты будут те же). По полученным данным строим эпюру М</w:t>
      </w:r>
      <w:proofErr w:type="gramStart"/>
      <w:r w:rsidRPr="005C491E">
        <w:rPr>
          <w:sz w:val="28"/>
          <w:vertAlign w:val="subscript"/>
          <w:lang w:val="en-US" w:eastAsia="ru-RU"/>
        </w:rPr>
        <w:t>z</w:t>
      </w:r>
      <w:proofErr w:type="gramEnd"/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>.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5. Определить по эпюре максимальное значение поперечной силы и изгибающего момента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6. Сделать вывод</w:t>
      </w:r>
      <w:r w:rsidRPr="005C491E">
        <w:rPr>
          <w:sz w:val="28"/>
          <w:lang w:eastAsia="ru-RU"/>
        </w:rPr>
        <w:br/>
      </w:r>
    </w:p>
    <w:p w:rsidR="00815C96" w:rsidRPr="005C491E" w:rsidRDefault="00815C96" w:rsidP="00815C96">
      <w:pPr>
        <w:rPr>
          <w:lang w:eastAsia="ru-RU"/>
        </w:rPr>
      </w:pPr>
    </w:p>
    <w:p w:rsidR="00815C96" w:rsidRPr="005C491E" w:rsidRDefault="00815C96" w:rsidP="00815C96">
      <w:pPr>
        <w:jc w:val="center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 xml:space="preserve">Практическое занятие № </w:t>
      </w:r>
      <w:r>
        <w:rPr>
          <w:rFonts w:eastAsia="Calibri"/>
          <w:b/>
          <w:sz w:val="28"/>
          <w:szCs w:val="28"/>
        </w:rPr>
        <w:t>9</w:t>
      </w:r>
      <w:r w:rsidRPr="005C491E">
        <w:rPr>
          <w:rFonts w:eastAsia="Calibri"/>
          <w:b/>
          <w:sz w:val="28"/>
          <w:szCs w:val="28"/>
        </w:rPr>
        <w:t xml:space="preserve"> </w:t>
      </w:r>
    </w:p>
    <w:p w:rsidR="00815C96" w:rsidRPr="005C491E" w:rsidRDefault="00815C96" w:rsidP="00815C96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Расчет передач</w:t>
      </w:r>
    </w:p>
    <w:p w:rsidR="00815C96" w:rsidRPr="005C491E" w:rsidRDefault="00815C96" w:rsidP="00815C96">
      <w:pPr>
        <w:jc w:val="center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Цель работы:</w:t>
      </w:r>
      <w:r w:rsidRPr="005C491E">
        <w:rPr>
          <w:rFonts w:eastAsia="Calibri"/>
          <w:sz w:val="28"/>
          <w:szCs w:val="28"/>
        </w:rPr>
        <w:t xml:space="preserve"> ознакомиться с конструкцией редуктора и назначением его деталей, составлением кинематической схемы реального зубчатого </w:t>
      </w:r>
      <w:r w:rsidRPr="005C491E">
        <w:rPr>
          <w:rFonts w:eastAsia="Calibri"/>
          <w:sz w:val="28"/>
          <w:szCs w:val="28"/>
        </w:rPr>
        <w:lastRenderedPageBreak/>
        <w:t>редуктора, способами определения основных параметров зубчатых пар путем их замера и расчёта.</w:t>
      </w:r>
    </w:p>
    <w:p w:rsidR="00815C96" w:rsidRPr="005C491E" w:rsidRDefault="00815C96" w:rsidP="00815C96">
      <w:pPr>
        <w:jc w:val="both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Оборудование: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Цилиндрический одноступенчатый редуктор с косозубыми колесами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Измерительные инструменты (линейка, штангенциркуль, угломер универсальный)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Учебник  Лукьянов А.М., Лукьянов М.А. Техническая механика. М.: ФГБОУ «Учебно-методический центр по образованию на железнодорожном транспорте», 2014 (</w:t>
      </w:r>
      <w:proofErr w:type="spellStart"/>
      <w:proofErr w:type="gramStart"/>
      <w:r w:rsidRPr="005C491E">
        <w:rPr>
          <w:rFonts w:eastAsia="Calibri"/>
          <w:sz w:val="28"/>
          <w:szCs w:val="28"/>
        </w:rPr>
        <w:t>стр</w:t>
      </w:r>
      <w:proofErr w:type="spellEnd"/>
      <w:proofErr w:type="gramEnd"/>
      <w:r w:rsidRPr="005C491E">
        <w:rPr>
          <w:rFonts w:eastAsia="Calibri"/>
          <w:sz w:val="28"/>
          <w:szCs w:val="28"/>
        </w:rPr>
        <w:t xml:space="preserve"> 594 – 597, 600-602, 625)</w:t>
      </w:r>
    </w:p>
    <w:p w:rsidR="00815C96" w:rsidRPr="005C491E" w:rsidRDefault="00815C96" w:rsidP="00815C96">
      <w:pPr>
        <w:jc w:val="both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Ход работы: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сведения о зубчатых передачах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Определение основных геометрических и кинематических параметров зубчатого зацепления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Изображение кинематической схемы редуктора в масштабе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Вывод о проделанной работе</w:t>
      </w:r>
    </w:p>
    <w:p w:rsidR="00815C96" w:rsidRPr="005C491E" w:rsidRDefault="00815C96" w:rsidP="00815C96">
      <w:pPr>
        <w:jc w:val="both"/>
        <w:rPr>
          <w:rFonts w:eastAsia="Calibri"/>
          <w:b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Выполнение работы:</w:t>
      </w:r>
    </w:p>
    <w:p w:rsidR="00815C96" w:rsidRPr="005C491E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Основные сведения о зубчатых передачах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Зубчатые передачи – наиболее распространенный тип передач в современном транспортном машиностроении.  В большинстве случаев зубчатая передача служит </w:t>
      </w:r>
      <w:proofErr w:type="gramStart"/>
      <w:r w:rsidRPr="005C491E">
        <w:rPr>
          <w:rFonts w:eastAsia="Calibri"/>
          <w:sz w:val="28"/>
          <w:szCs w:val="28"/>
        </w:rPr>
        <w:t>для</w:t>
      </w:r>
      <w:proofErr w:type="gramEnd"/>
      <w:r w:rsidRPr="005C491E">
        <w:rPr>
          <w:rFonts w:eastAsia="Calibri"/>
          <w:sz w:val="28"/>
          <w:szCs w:val="28"/>
        </w:rPr>
        <w:t xml:space="preserve"> ___</w:t>
      </w:r>
      <w:r>
        <w:rPr>
          <w:rFonts w:eastAsia="Calibri"/>
          <w:sz w:val="28"/>
          <w:szCs w:val="28"/>
        </w:rPr>
        <w:t>_________________</w:t>
      </w:r>
      <w:r w:rsidRPr="005C491E">
        <w:rPr>
          <w:rFonts w:eastAsia="Calibri"/>
          <w:sz w:val="28"/>
          <w:szCs w:val="28"/>
        </w:rPr>
        <w:t xml:space="preserve">___________________. </w:t>
      </w:r>
      <w:proofErr w:type="gramStart"/>
      <w:r w:rsidRPr="005C491E">
        <w:rPr>
          <w:rFonts w:eastAsia="Calibri"/>
          <w:sz w:val="28"/>
          <w:szCs w:val="28"/>
        </w:rPr>
        <w:t>Передачу</w:t>
      </w:r>
      <w:proofErr w:type="gramEnd"/>
      <w:r w:rsidRPr="005C491E">
        <w:rPr>
          <w:rFonts w:eastAsia="Calibri"/>
          <w:sz w:val="28"/>
          <w:szCs w:val="28"/>
        </w:rPr>
        <w:t xml:space="preserve"> движения с помощью зубьев принято называть 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достоинства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____________________________________</w:t>
      </w:r>
      <w:r>
        <w:rPr>
          <w:rFonts w:eastAsia="Calibri"/>
          <w:sz w:val="28"/>
          <w:szCs w:val="28"/>
        </w:rPr>
        <w:t>____________________ _____</w:t>
      </w:r>
      <w:r w:rsidRPr="005C491E">
        <w:rPr>
          <w:rFonts w:eastAsia="Calibri"/>
          <w:sz w:val="28"/>
          <w:szCs w:val="28"/>
        </w:rPr>
        <w:t>_____________________________________________________________;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</w:t>
      </w:r>
      <w:r w:rsidRPr="005C491E">
        <w:rPr>
          <w:rFonts w:eastAsia="Calibri"/>
          <w:sz w:val="28"/>
          <w:szCs w:val="28"/>
        </w:rPr>
        <w:t>_________________________________</w:t>
      </w:r>
      <w:r>
        <w:rPr>
          <w:rFonts w:eastAsia="Calibri"/>
          <w:sz w:val="28"/>
          <w:szCs w:val="28"/>
        </w:rPr>
        <w:t>_________________ ________</w:t>
      </w:r>
      <w:r w:rsidRPr="005C491E">
        <w:rPr>
          <w:rFonts w:eastAsia="Calibri"/>
          <w:sz w:val="28"/>
          <w:szCs w:val="28"/>
        </w:rPr>
        <w:t>__________________________________________________________;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</w:t>
      </w:r>
      <w:r w:rsidRPr="005C491E">
        <w:rPr>
          <w:rFonts w:eastAsia="Calibri"/>
          <w:sz w:val="28"/>
          <w:szCs w:val="28"/>
        </w:rPr>
        <w:t>_______________________________________</w:t>
      </w:r>
      <w:r>
        <w:rPr>
          <w:rFonts w:eastAsia="Calibri"/>
          <w:sz w:val="28"/>
          <w:szCs w:val="28"/>
        </w:rPr>
        <w:t>_______________ __________</w:t>
      </w:r>
      <w:r w:rsidRPr="005C491E">
        <w:rPr>
          <w:rFonts w:eastAsia="Calibri"/>
          <w:sz w:val="28"/>
          <w:szCs w:val="28"/>
        </w:rPr>
        <w:t>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</w:t>
      </w:r>
      <w:r w:rsidRPr="005C491E">
        <w:rPr>
          <w:rFonts w:eastAsia="Calibri"/>
          <w:sz w:val="28"/>
          <w:szCs w:val="28"/>
        </w:rPr>
        <w:t>_____________________________________</w:t>
      </w:r>
      <w:r>
        <w:rPr>
          <w:rFonts w:eastAsia="Calibri"/>
          <w:sz w:val="28"/>
          <w:szCs w:val="28"/>
        </w:rPr>
        <w:t>________________ _________</w:t>
      </w:r>
      <w:r w:rsidRPr="005C491E">
        <w:rPr>
          <w:rFonts w:eastAsia="Calibri"/>
          <w:sz w:val="28"/>
          <w:szCs w:val="28"/>
        </w:rPr>
        <w:t>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</w:t>
      </w:r>
      <w:r w:rsidRPr="005C491E">
        <w:rPr>
          <w:rFonts w:eastAsia="Calibri"/>
          <w:sz w:val="28"/>
          <w:szCs w:val="28"/>
        </w:rPr>
        <w:t>______________________________________</w:t>
      </w:r>
      <w:r>
        <w:rPr>
          <w:rFonts w:eastAsia="Calibri"/>
          <w:sz w:val="28"/>
          <w:szCs w:val="28"/>
        </w:rPr>
        <w:t>_____________ ____________</w:t>
      </w:r>
      <w:r w:rsidRPr="005C491E">
        <w:rPr>
          <w:rFonts w:eastAsia="Calibri"/>
          <w:sz w:val="28"/>
          <w:szCs w:val="28"/>
        </w:rPr>
        <w:t>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</w:t>
      </w:r>
      <w:r w:rsidRPr="005C491E">
        <w:rPr>
          <w:rFonts w:eastAsia="Calibri"/>
          <w:sz w:val="28"/>
          <w:szCs w:val="28"/>
        </w:rPr>
        <w:t>___________________________________</w:t>
      </w:r>
      <w:r>
        <w:rPr>
          <w:rFonts w:eastAsia="Calibri"/>
          <w:sz w:val="28"/>
          <w:szCs w:val="28"/>
        </w:rPr>
        <w:t>___________ ______________</w:t>
      </w:r>
      <w:r w:rsidRPr="005C491E">
        <w:rPr>
          <w:rFonts w:eastAsia="Calibri"/>
          <w:sz w:val="28"/>
          <w:szCs w:val="28"/>
        </w:rPr>
        <w:t>____________________________________________________.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Недостатки 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>__________________________________</w:t>
      </w:r>
      <w:r>
        <w:rPr>
          <w:rFonts w:eastAsia="Calibri"/>
          <w:sz w:val="28"/>
          <w:szCs w:val="28"/>
        </w:rPr>
        <w:t>__________ _______________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>_________________________________</w:t>
      </w:r>
      <w:r>
        <w:rPr>
          <w:rFonts w:eastAsia="Calibri"/>
          <w:sz w:val="28"/>
          <w:szCs w:val="28"/>
        </w:rPr>
        <w:t>___________ ______________</w:t>
      </w:r>
      <w:r w:rsidRPr="005C491E">
        <w:rPr>
          <w:rFonts w:eastAsia="Calibri"/>
          <w:sz w:val="28"/>
          <w:szCs w:val="28"/>
        </w:rPr>
        <w:t>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_______</w:t>
      </w:r>
      <w:r>
        <w:rPr>
          <w:rFonts w:eastAsia="Calibri"/>
          <w:sz w:val="28"/>
          <w:szCs w:val="28"/>
        </w:rPr>
        <w:t>_</w:t>
      </w:r>
      <w:r w:rsidRPr="005C491E">
        <w:rPr>
          <w:rFonts w:eastAsia="Calibri"/>
          <w:sz w:val="28"/>
          <w:szCs w:val="28"/>
        </w:rPr>
        <w:t>___________________________________________</w:t>
      </w:r>
      <w:r>
        <w:rPr>
          <w:rFonts w:eastAsia="Calibri"/>
          <w:sz w:val="28"/>
          <w:szCs w:val="28"/>
        </w:rPr>
        <w:t>_____ __________________</w:t>
      </w:r>
      <w:r w:rsidRPr="005C491E">
        <w:rPr>
          <w:rFonts w:eastAsia="Calibri"/>
          <w:sz w:val="28"/>
          <w:szCs w:val="28"/>
        </w:rPr>
        <w:t>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_____________</w:t>
      </w:r>
      <w:r w:rsidRPr="005C491E">
        <w:rPr>
          <w:rFonts w:eastAsia="Calibri"/>
          <w:sz w:val="28"/>
          <w:szCs w:val="28"/>
        </w:rPr>
        <w:t>________________________________________</w:t>
      </w:r>
      <w:r>
        <w:rPr>
          <w:rFonts w:eastAsia="Calibri"/>
          <w:sz w:val="28"/>
          <w:szCs w:val="28"/>
        </w:rPr>
        <w:t>___ ____________________</w:t>
      </w:r>
      <w:r w:rsidRPr="005C491E">
        <w:rPr>
          <w:rFonts w:eastAsia="Calibri"/>
          <w:sz w:val="28"/>
          <w:szCs w:val="28"/>
        </w:rPr>
        <w:t>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</w:t>
      </w:r>
      <w:r w:rsidRPr="005C491E">
        <w:rPr>
          <w:rFonts w:eastAsia="Calibri"/>
          <w:sz w:val="28"/>
          <w:szCs w:val="28"/>
        </w:rPr>
        <w:t>_________________________________________ __</w:t>
      </w:r>
      <w:r>
        <w:rPr>
          <w:rFonts w:eastAsia="Calibri"/>
          <w:sz w:val="28"/>
          <w:szCs w:val="28"/>
        </w:rPr>
        <w:t>________________________</w:t>
      </w:r>
      <w:r w:rsidRPr="005C491E">
        <w:rPr>
          <w:rFonts w:eastAsia="Calibri"/>
          <w:sz w:val="28"/>
          <w:szCs w:val="28"/>
        </w:rPr>
        <w:t>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 xml:space="preserve">____________________________________________ </w:t>
      </w:r>
      <w:r>
        <w:rPr>
          <w:rFonts w:eastAsia="Calibri"/>
          <w:sz w:val="28"/>
          <w:szCs w:val="28"/>
        </w:rPr>
        <w:t>______________</w:t>
      </w:r>
      <w:r w:rsidRPr="005C491E">
        <w:rPr>
          <w:rFonts w:eastAsia="Calibri"/>
          <w:sz w:val="28"/>
          <w:szCs w:val="28"/>
        </w:rPr>
        <w:t>____________________________________________________.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Классификация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характеру движения осей: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</w:t>
      </w:r>
      <w:r w:rsidRPr="005C491E">
        <w:rPr>
          <w:rFonts w:eastAsia="Calibri"/>
          <w:sz w:val="28"/>
          <w:szCs w:val="28"/>
        </w:rPr>
        <w:t>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</w:t>
      </w:r>
      <w:r w:rsidRPr="005C491E">
        <w:rPr>
          <w:rFonts w:eastAsia="Calibri"/>
          <w:sz w:val="28"/>
          <w:szCs w:val="28"/>
        </w:rPr>
        <w:t>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взаимному расположению осей: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</w:t>
      </w:r>
      <w:r w:rsidRPr="005C491E">
        <w:rPr>
          <w:rFonts w:eastAsia="Calibri"/>
          <w:sz w:val="28"/>
          <w:szCs w:val="28"/>
        </w:rPr>
        <w:t>______________________________________________________;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</w:t>
      </w:r>
      <w:r w:rsidRPr="005C491E">
        <w:rPr>
          <w:rFonts w:eastAsia="Calibri"/>
          <w:sz w:val="28"/>
          <w:szCs w:val="28"/>
        </w:rPr>
        <w:t>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</w:t>
      </w:r>
      <w:r w:rsidRPr="005C491E">
        <w:rPr>
          <w:rFonts w:eastAsia="Calibri"/>
          <w:sz w:val="28"/>
          <w:szCs w:val="28"/>
        </w:rPr>
        <w:t>_________________________________________________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относительному расположению поверхностей вершин и впадин зубьев колёс: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- ________</w:t>
      </w:r>
      <w:r>
        <w:rPr>
          <w:rFonts w:eastAsia="Calibri"/>
          <w:sz w:val="28"/>
          <w:szCs w:val="28"/>
        </w:rPr>
        <w:t>____</w:t>
      </w:r>
      <w:r w:rsidRPr="005C491E">
        <w:rPr>
          <w:rFonts w:eastAsia="Calibri"/>
          <w:sz w:val="28"/>
          <w:szCs w:val="28"/>
        </w:rPr>
        <w:t>_____________________________________________________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направлению зубьев, оцениваемому по расположению линии зубьев: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</w:t>
      </w:r>
      <w:r w:rsidRPr="005C491E">
        <w:rPr>
          <w:rFonts w:eastAsia="Calibri"/>
          <w:sz w:val="28"/>
          <w:szCs w:val="28"/>
        </w:rPr>
        <w:t>_____________________________________________________________;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___________________</w:t>
      </w:r>
      <w:r w:rsidRPr="005C491E">
        <w:rPr>
          <w:rFonts w:eastAsia="Calibri"/>
          <w:sz w:val="28"/>
          <w:szCs w:val="28"/>
        </w:rPr>
        <w:t>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профилям зубьев: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</w:t>
      </w:r>
      <w:r w:rsidRPr="005C491E">
        <w:rPr>
          <w:rFonts w:eastAsia="Calibri"/>
          <w:sz w:val="28"/>
          <w:szCs w:val="28"/>
        </w:rPr>
        <w:t>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</w:t>
      </w:r>
      <w:r w:rsidRPr="005C491E">
        <w:rPr>
          <w:rFonts w:eastAsia="Calibri"/>
          <w:sz w:val="28"/>
          <w:szCs w:val="28"/>
        </w:rPr>
        <w:t>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- __</w:t>
      </w:r>
      <w:r>
        <w:rPr>
          <w:rFonts w:eastAsia="Calibri"/>
          <w:sz w:val="28"/>
          <w:szCs w:val="28"/>
        </w:rPr>
        <w:t>________________________</w:t>
      </w:r>
      <w:r w:rsidRPr="005C491E">
        <w:rPr>
          <w:rFonts w:eastAsia="Calibri"/>
          <w:sz w:val="28"/>
          <w:szCs w:val="28"/>
        </w:rPr>
        <w:t>__________</w:t>
      </w:r>
      <w:r>
        <w:rPr>
          <w:rFonts w:eastAsia="Calibri"/>
          <w:sz w:val="28"/>
          <w:szCs w:val="28"/>
        </w:rPr>
        <w:t>_____________________________.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В зависимости от назначения зубчатые передачи могут встраиваться в конструкцию машины или выделяться в самостоятельный узел и иметь отдельный корпус. Открытые передачи работают без смазывания или при ограниченном смазывании и небольших окружных скоростях, их называют ___________________________________; закрытыми выполняют обычно передачи, работающие при средних и высоких окружных скоростях с обильным смазыванием, и их называют ________________________________.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Зубчатые передачи могут понижать или повышать частоту вращения ведомого вала. В понижающей передаче частота вращения ведомого вала (колеса) _____________ частоты вращения ведущего вала (колеса), </w:t>
      </w:r>
      <w:r>
        <w:rPr>
          <w:rFonts w:eastAsia="Calibri"/>
          <w:sz w:val="28"/>
          <w:szCs w:val="28"/>
        </w:rPr>
        <w:t>а в повышающей – ______________</w:t>
      </w:r>
      <w:r w:rsidRPr="005C491E">
        <w:rPr>
          <w:rFonts w:eastAsia="Calibri"/>
          <w:sz w:val="28"/>
          <w:szCs w:val="28"/>
        </w:rPr>
        <w:t xml:space="preserve">__. 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Агрегат с понижающей передачей наз</w:t>
      </w:r>
      <w:r>
        <w:rPr>
          <w:rFonts w:eastAsia="Calibri"/>
          <w:sz w:val="28"/>
          <w:szCs w:val="28"/>
        </w:rPr>
        <w:t>ывают ____________________</w:t>
      </w:r>
      <w:r w:rsidRPr="005C491E">
        <w:rPr>
          <w:rFonts w:eastAsia="Calibri"/>
          <w:sz w:val="28"/>
          <w:szCs w:val="28"/>
        </w:rPr>
        <w:t>__, агрегат с повышающей передачей – 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proofErr w:type="gramStart"/>
      <w:r w:rsidRPr="005C491E">
        <w:rPr>
          <w:rFonts w:eastAsia="Calibri"/>
          <w:sz w:val="28"/>
          <w:szCs w:val="28"/>
        </w:rPr>
        <w:t>Одноступенчатая зубчатая передача со</w:t>
      </w:r>
      <w:r>
        <w:rPr>
          <w:rFonts w:eastAsia="Calibri"/>
          <w:sz w:val="28"/>
          <w:szCs w:val="28"/>
        </w:rPr>
        <w:t>стоит из _______________</w:t>
      </w:r>
      <w:r w:rsidRPr="005C491E">
        <w:rPr>
          <w:rFonts w:eastAsia="Calibri"/>
          <w:sz w:val="28"/>
          <w:szCs w:val="28"/>
        </w:rPr>
        <w:t xml:space="preserve">_____ ______________________________________________________________. </w:t>
      </w:r>
      <w:r w:rsidRPr="005C491E">
        <w:rPr>
          <w:rFonts w:eastAsia="Calibri"/>
          <w:sz w:val="28"/>
          <w:szCs w:val="28"/>
        </w:rPr>
        <w:lastRenderedPageBreak/>
        <w:t>Меньшее по числу зубьев из пары колес на</w:t>
      </w:r>
      <w:r>
        <w:rPr>
          <w:rFonts w:eastAsia="Calibri"/>
          <w:sz w:val="28"/>
          <w:szCs w:val="28"/>
        </w:rPr>
        <w:t>зывают _____________________</w:t>
      </w:r>
      <w:r w:rsidRPr="005C491E">
        <w:rPr>
          <w:rFonts w:eastAsia="Calibri"/>
          <w:sz w:val="28"/>
          <w:szCs w:val="28"/>
        </w:rPr>
        <w:t>__, а большее  – ____________________.</w:t>
      </w:r>
      <w:proofErr w:type="gramEnd"/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параметры зубчатого зацепления: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a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___________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f</w:t>
      </w:r>
      <w:proofErr w:type="spellEnd"/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 w:rsidRPr="005C491E">
        <w:rPr>
          <w:rFonts w:eastAsia="Calibri"/>
          <w:i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w</w:t>
      </w:r>
      <w:proofErr w:type="spellEnd"/>
      <w:r>
        <w:rPr>
          <w:rFonts w:eastAsia="Calibri"/>
          <w:sz w:val="28"/>
          <w:szCs w:val="28"/>
          <w:lang w:val="en-US"/>
        </w:rPr>
        <w:t xml:space="preserve"> 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b</w:t>
      </w:r>
      <w:proofErr w:type="spellEnd"/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</w:rPr>
        <w:t xml:space="preserve"> 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p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proofErr w:type="spellEnd"/>
      <w:r w:rsidRPr="005C491E">
        <w:rPr>
          <w:rFonts w:eastAsia="Calibri"/>
          <w:i/>
          <w:sz w:val="28"/>
          <w:szCs w:val="28"/>
          <w:vertAlign w:val="subscript"/>
        </w:rPr>
        <w:t xml:space="preserve"> 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p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n</w:t>
      </w:r>
      <w:proofErr w:type="spellEnd"/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h</w:t>
      </w:r>
      <w:r w:rsidRPr="005C491E">
        <w:rPr>
          <w:rFonts w:eastAsia="Calibri"/>
          <w:i/>
          <w:sz w:val="28"/>
          <w:szCs w:val="28"/>
        </w:rPr>
        <w:t xml:space="preserve"> 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h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a</w:t>
      </w:r>
      <w:r>
        <w:rPr>
          <w:rFonts w:eastAsia="Calibri"/>
          <w:sz w:val="28"/>
          <w:szCs w:val="28"/>
          <w:lang w:val="en-US"/>
        </w:rPr>
        <w:t xml:space="preserve"> – 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c</w:t>
      </w:r>
      <w:r>
        <w:rPr>
          <w:rFonts w:eastAsia="Calibri"/>
          <w:sz w:val="28"/>
          <w:szCs w:val="28"/>
          <w:lang w:val="en-US"/>
        </w:rPr>
        <w:t xml:space="preserve"> – _________________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b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e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s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proofErr w:type="spellEnd"/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a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w</w:t>
      </w:r>
      <w:r w:rsidRPr="005C491E">
        <w:rPr>
          <w:rFonts w:eastAsia="Calibri"/>
          <w:sz w:val="28"/>
          <w:szCs w:val="28"/>
          <w:vertAlign w:val="subscript"/>
          <w:lang w:val="en-US"/>
        </w:rPr>
        <w:t xml:space="preserve"> </w:t>
      </w:r>
      <w:r w:rsidRPr="005C491E">
        <w:rPr>
          <w:rFonts w:eastAsia="Calibri"/>
          <w:sz w:val="28"/>
          <w:szCs w:val="28"/>
          <w:vertAlign w:val="subscript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a </w:t>
      </w:r>
      <w:r w:rsidRPr="005C491E">
        <w:rPr>
          <w:rFonts w:eastAsia="Calibri"/>
          <w:sz w:val="28"/>
          <w:szCs w:val="28"/>
          <w:lang w:val="en-US"/>
        </w:rPr>
        <w:t>– 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z </w:t>
      </w:r>
      <w:r w:rsidRPr="005C491E">
        <w:rPr>
          <w:rFonts w:eastAsia="Calibri"/>
          <w:sz w:val="28"/>
          <w:szCs w:val="28"/>
          <w:lang w:val="en-US"/>
        </w:rPr>
        <w:t>– _____</w:t>
      </w:r>
      <w:r>
        <w:rPr>
          <w:rFonts w:eastAsia="Calibri"/>
          <w:sz w:val="28"/>
          <w:szCs w:val="28"/>
          <w:lang w:val="en-US"/>
        </w:rPr>
        <w:t>_________________________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</w:t>
      </w:r>
      <w:r w:rsidRPr="005C491E">
        <w:rPr>
          <w:rFonts w:eastAsia="Calibri"/>
          <w:sz w:val="28"/>
          <w:szCs w:val="28"/>
        </w:rPr>
        <w:t>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Косозубые зубчатые передачи предназна</w:t>
      </w:r>
      <w:r>
        <w:rPr>
          <w:rFonts w:eastAsia="Calibri"/>
          <w:sz w:val="28"/>
          <w:szCs w:val="28"/>
        </w:rPr>
        <w:t xml:space="preserve">чены </w:t>
      </w:r>
      <w:proofErr w:type="gramStart"/>
      <w:r>
        <w:rPr>
          <w:rFonts w:eastAsia="Calibri"/>
          <w:sz w:val="28"/>
          <w:szCs w:val="28"/>
        </w:rPr>
        <w:t>для</w:t>
      </w:r>
      <w:proofErr w:type="gramEnd"/>
      <w:r>
        <w:rPr>
          <w:rFonts w:eastAsia="Calibri"/>
          <w:sz w:val="28"/>
          <w:szCs w:val="28"/>
        </w:rPr>
        <w:t xml:space="preserve"> _______________</w:t>
      </w:r>
      <w:r w:rsidRPr="005C491E">
        <w:rPr>
          <w:rFonts w:eastAsia="Calibri"/>
          <w:sz w:val="28"/>
          <w:szCs w:val="28"/>
        </w:rPr>
        <w:t xml:space="preserve">___ ____________________________________________________________________________. </w:t>
      </w:r>
      <w:proofErr w:type="gramStart"/>
      <w:r w:rsidRPr="005C491E">
        <w:rPr>
          <w:rFonts w:eastAsia="Calibri"/>
          <w:sz w:val="28"/>
          <w:szCs w:val="28"/>
        </w:rPr>
        <w:t>У</w:t>
      </w:r>
      <w:proofErr w:type="gramEnd"/>
      <w:r w:rsidRPr="005C491E">
        <w:rPr>
          <w:rFonts w:eastAsia="Calibri"/>
          <w:sz w:val="28"/>
          <w:szCs w:val="28"/>
        </w:rPr>
        <w:t xml:space="preserve"> косозубых колёс оси зубьев располагаются</w:t>
      </w:r>
      <w:r>
        <w:rPr>
          <w:rFonts w:eastAsia="Calibri"/>
          <w:sz w:val="28"/>
          <w:szCs w:val="28"/>
        </w:rPr>
        <w:t xml:space="preserve"> _____________</w:t>
      </w:r>
      <w:r w:rsidRPr="005C491E">
        <w:rPr>
          <w:rFonts w:eastAsia="Calibri"/>
          <w:sz w:val="28"/>
          <w:szCs w:val="28"/>
        </w:rPr>
        <w:t xml:space="preserve">_______, составляющей с образующей угол </w:t>
      </w:r>
      <w:r w:rsidRPr="005C491E">
        <w:rPr>
          <w:rFonts w:eastAsia="Calibri"/>
          <w:i/>
          <w:sz w:val="28"/>
          <w:szCs w:val="28"/>
        </w:rPr>
        <w:t xml:space="preserve">β </w:t>
      </w:r>
      <w:r w:rsidRPr="005C491E">
        <w:rPr>
          <w:rFonts w:eastAsia="Calibri"/>
          <w:sz w:val="28"/>
          <w:szCs w:val="28"/>
        </w:rPr>
        <w:t>= 8-15°.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</w:p>
    <w:p w:rsidR="00815C96" w:rsidRPr="005C491E" w:rsidRDefault="00815C96" w:rsidP="004F539A">
      <w:pPr>
        <w:numPr>
          <w:ilvl w:val="0"/>
          <w:numId w:val="19"/>
        </w:numPr>
        <w:suppressAutoHyphens w:val="0"/>
        <w:ind w:left="0" w:firstLine="360"/>
        <w:contextualSpacing/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Определение основных геометрических и кинематических параметров зубчатого зацепления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Путём замеров и расчётов определить основные геометрические и кинематические параметры зубчатого зацепления, полученные данные занести в таблицу 1. Модуль нормальный </w:t>
      </w:r>
      <w:r w:rsidRPr="005C491E">
        <w:rPr>
          <w:rFonts w:ascii="Calibri" w:eastAsia="Calibri" w:hAnsi="Calibri"/>
          <w:position w:val="-12"/>
          <w:sz w:val="28"/>
          <w:szCs w:val="28"/>
        </w:rPr>
        <w:object w:dxaOrig="320" w:dyaOrig="360">
          <v:shape id="_x0000_i1046" type="#_x0000_t75" style="width:15.75pt;height:18pt" o:ole="">
            <v:imagedata r:id="rId80" o:title=""/>
          </v:shape>
          <o:OLEObject Type="Embed" ProgID="Equation.3" ShapeID="_x0000_i1046" DrawAspect="Content" ObjectID="_1655195276" r:id="rId81"/>
        </w:object>
      </w:r>
      <w:r w:rsidRPr="005C491E">
        <w:rPr>
          <w:rFonts w:eastAsia="Calibri"/>
          <w:sz w:val="28"/>
          <w:szCs w:val="28"/>
        </w:rPr>
        <w:t xml:space="preserve"> округлить до ближайшего значения по ГОСТ. Предпочтительный ряд: 1; 1,25; 1,5; 2; 2,5; 3; 4; 5; 6; 8; 10; 12; 16.</w:t>
      </w:r>
    </w:p>
    <w:p w:rsidR="00815C96" w:rsidRPr="005C491E" w:rsidRDefault="00815C96" w:rsidP="00815C96">
      <w:pPr>
        <w:jc w:val="both"/>
        <w:rPr>
          <w:rFonts w:eastAsia="Calibri"/>
        </w:rPr>
      </w:pPr>
    </w:p>
    <w:p w:rsidR="00815C96" w:rsidRPr="005C491E" w:rsidRDefault="00815C96" w:rsidP="00815C96">
      <w:pPr>
        <w:jc w:val="both"/>
        <w:rPr>
          <w:rFonts w:eastAsia="Calibri"/>
        </w:rPr>
      </w:pPr>
      <w:r w:rsidRPr="005C491E">
        <w:rPr>
          <w:rFonts w:eastAsia="Calibri"/>
        </w:rPr>
        <w:t>Таблица 1 – Результаты измерений и вычислений параметров зубчатых колес.</w:t>
      </w:r>
    </w:p>
    <w:tbl>
      <w:tblPr>
        <w:tblStyle w:val="ae"/>
        <w:tblW w:w="9571" w:type="dxa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992"/>
        <w:gridCol w:w="2410"/>
        <w:gridCol w:w="1808"/>
      </w:tblGrid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Наименование величины и размерность</w:t>
            </w:r>
          </w:p>
        </w:tc>
        <w:tc>
          <w:tcPr>
            <w:tcW w:w="2693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Определение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proofErr w:type="gramStart"/>
            <w:r w:rsidRPr="005C491E">
              <w:rPr>
                <w:rFonts w:eastAsia="Calibri"/>
              </w:rPr>
              <w:t>Обозна-чение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Способ определения, измерительный инструмент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Результат измерений и вычислений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Число зубьев шестерни, шт.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z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сосчитать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Число зубьев колеса, шт.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z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сосчитать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Угол профиля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position w:val="-6"/>
                <w:lang w:val="en-US"/>
              </w:rPr>
              <w:object w:dxaOrig="240" w:dyaOrig="220">
                <v:shape id="_x0000_i1047" type="#_x0000_t75" style="width:12pt;height:11.25pt" o:ole="">
                  <v:imagedata r:id="rId82" o:title=""/>
                </v:shape>
                <o:OLEObject Type="Embed" ProgID="Equation.3" ShapeID="_x0000_i1047" DrawAspect="Content" ObjectID="_1655195277" r:id="rId83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20</w:t>
            </w:r>
            <w:r w:rsidRPr="005C491E">
              <w:rPr>
                <w:rFonts w:eastAsia="Calibri"/>
                <w:vertAlign w:val="superscript"/>
              </w:rPr>
              <w:t>о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20</w:t>
            </w:r>
            <w:r w:rsidRPr="005C491E">
              <w:rPr>
                <w:rFonts w:eastAsia="Calibri"/>
                <w:vertAlign w:val="superscript"/>
              </w:rPr>
              <w:t>о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Передаточное число 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position w:val="-6"/>
                <w:vertAlign w:val="subscript"/>
                <w:lang w:val="en-US"/>
              </w:rPr>
              <w:object w:dxaOrig="200" w:dyaOrig="220">
                <v:shape id="_x0000_i1048" type="#_x0000_t75" style="width:10.5pt;height:11.25pt" o:ole="">
                  <v:imagedata r:id="rId84" o:title=""/>
                </v:shape>
                <o:OLEObject Type="Embed" ProgID="Equation.3" ShapeID="_x0000_i1048" DrawAspect="Content" ObjectID="_1655195278" r:id="rId85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680" w:dyaOrig="680">
                <v:shape id="_x0000_i1049" type="#_x0000_t75" style="width:33.75pt;height:33.75pt" o:ole="">
                  <v:imagedata r:id="rId86" o:title=""/>
                </v:shape>
                <o:OLEObject Type="Embed" ProgID="Equation.3" ShapeID="_x0000_i1049" DrawAspect="Content" ObjectID="_1655195279" r:id="rId87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Межосевое </w:t>
            </w:r>
            <w:r w:rsidRPr="005C491E">
              <w:rPr>
                <w:rFonts w:eastAsia="Calibri"/>
              </w:rPr>
              <w:lastRenderedPageBreak/>
              <w:t xml:space="preserve">расстояние,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lastRenderedPageBreak/>
              <w:t>____________________</w:t>
            </w:r>
            <w:r w:rsidRPr="005C491E">
              <w:rPr>
                <w:rFonts w:eastAsia="Calibri"/>
              </w:rPr>
              <w:lastRenderedPageBreak/>
              <w:t>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</w:rPr>
            </w:pPr>
            <w:r w:rsidRPr="005C491E">
              <w:rPr>
                <w:rFonts w:eastAsia="Calibri"/>
                <w:i/>
                <w:position w:val="-12"/>
                <w:lang w:val="en-US"/>
              </w:rPr>
              <w:object w:dxaOrig="300" w:dyaOrig="360">
                <v:shape id="_x0000_i1050" type="#_x0000_t75" style="width:15pt;height:18pt" o:ole="">
                  <v:imagedata r:id="rId88" o:title=""/>
                </v:shape>
                <o:OLEObject Type="Embed" ProgID="Equation.3" ShapeID="_x0000_i1050" DrawAspect="Content" ObjectID="_1655195280" r:id="rId89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измерить с помощью </w:t>
            </w:r>
            <w:r w:rsidRPr="005C491E">
              <w:rPr>
                <w:rFonts w:eastAsia="Calibri"/>
              </w:rPr>
              <w:lastRenderedPageBreak/>
              <w:t>__________________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lastRenderedPageBreak/>
              <w:t xml:space="preserve">Модуль нормальный,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1240" w:dyaOrig="680">
                <v:shape id="_x0000_i1051" type="#_x0000_t75" style="width:62.25pt;height:33.75pt" o:ole="">
                  <v:imagedata r:id="rId90" o:title=""/>
                </v:shape>
                <o:OLEObject Type="Embed" ProgID="Equation.3" ShapeID="_x0000_i1051" DrawAspect="Content" ObjectID="_1655195281" r:id="rId91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Окружной (торцовый) модуль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t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28"/>
              </w:rPr>
              <w:object w:dxaOrig="1120" w:dyaOrig="660">
                <v:shape id="_x0000_i1052" type="#_x0000_t75" style="width:56.25pt;height:33pt" o:ole="">
                  <v:imagedata r:id="rId92" o:title=""/>
                </v:shape>
                <o:OLEObject Type="Embed" ProgID="Equation.3" ShapeID="_x0000_i1052" DrawAspect="Content" ObjectID="_1655195282" r:id="rId93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Угол наклона линии зуба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ind w:hanging="17"/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β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ind w:left="-108"/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2299" w:dyaOrig="680">
                <v:shape id="_x0000_i1053" type="#_x0000_t75" style="width:114.75pt;height:33.75pt" o:ole="">
                  <v:imagedata r:id="rId94" o:title=""/>
                </v:shape>
                <o:OLEObject Type="Embed" ProgID="Equation.3" ShapeID="_x0000_i1053" DrawAspect="Content" ObjectID="_1655195283" r:id="rId95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делительных окружностей,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040" w:dyaOrig="360">
                <v:shape id="_x0000_i1054" type="#_x0000_t75" style="width:52.5pt;height:18pt" o:ole="">
                  <v:imagedata r:id="rId96" o:title=""/>
                </v:shape>
                <o:OLEObject Type="Embed" ProgID="Equation.3" ShapeID="_x0000_i1054" DrawAspect="Content" ObjectID="_1655195284" r:id="rId97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100" w:dyaOrig="360">
                <v:shape id="_x0000_i1055" type="#_x0000_t75" style="width:54.75pt;height:18pt" o:ole="">
                  <v:imagedata r:id="rId98" o:title=""/>
                </v:shape>
                <o:OLEObject Type="Embed" ProgID="Equation.3" ShapeID="_x0000_i1055" DrawAspect="Content" ObjectID="_1655195285" r:id="rId99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вершин зубьев,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520" w:dyaOrig="360">
                <v:shape id="_x0000_i1056" type="#_x0000_t75" style="width:75.75pt;height:18pt" o:ole="">
                  <v:imagedata r:id="rId100" o:title=""/>
                </v:shape>
                <o:OLEObject Type="Embed" ProgID="Equation.3" ShapeID="_x0000_i1056" DrawAspect="Content" ObjectID="_1655195286" r:id="rId101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579" w:dyaOrig="360">
                <v:shape id="_x0000_i1057" type="#_x0000_t75" style="width:78.75pt;height:18pt" o:ole="">
                  <v:imagedata r:id="rId102" o:title=""/>
                </v:shape>
                <o:OLEObject Type="Embed" ProgID="Equation.3" ShapeID="_x0000_i1057" DrawAspect="Content" ObjectID="_1655195287" r:id="rId103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впадин зубьев,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4"/>
              </w:rPr>
              <w:object w:dxaOrig="1939" w:dyaOrig="380">
                <v:shape id="_x0000_i1058" type="#_x0000_t75" style="width:96.75pt;height:19.5pt" o:ole="">
                  <v:imagedata r:id="rId104" o:title=""/>
                </v:shape>
                <o:OLEObject Type="Embed" ProgID="Equation.3" ShapeID="_x0000_i1058" DrawAspect="Content" ObjectID="_1655195288" r:id="rId105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4"/>
              </w:rPr>
              <w:object w:dxaOrig="1980" w:dyaOrig="380">
                <v:shape id="_x0000_i1059" type="#_x0000_t75" style="width:99pt;height:19.5pt" o:ole="">
                  <v:imagedata r:id="rId106" o:title=""/>
                </v:shape>
                <o:OLEObject Type="Embed" ProgID="Equation.3" ShapeID="_x0000_i1059" DrawAspect="Content" ObjectID="_1655195289" r:id="rId107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Ширина венцов колес,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(измеренная)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измерить с помощью __________________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219" w:dyaOrig="360">
                <v:shape id="_x0000_i1060" type="#_x0000_t75" style="width:60.75pt;height:18pt" o:ole="">
                  <v:imagedata r:id="rId108" o:title=""/>
                </v:shape>
                <o:OLEObject Type="Embed" ProgID="Equation.3" ShapeID="_x0000_i1060" DrawAspect="Content" ObjectID="_1655195290" r:id="rId109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Наименование величины и размерность</w:t>
            </w:r>
          </w:p>
        </w:tc>
        <w:tc>
          <w:tcPr>
            <w:tcW w:w="2693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Определение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proofErr w:type="gramStart"/>
            <w:r w:rsidRPr="005C491E">
              <w:rPr>
                <w:rFonts w:eastAsia="Calibri"/>
              </w:rPr>
              <w:t>Обозна-чение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Способ определения, измерительный инструмент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Результат измерений и вычислений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ножки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  <w:r w:rsidRPr="005C491E">
              <w:rPr>
                <w:rFonts w:eastAsia="Calibri"/>
                <w:i/>
                <w:vertAlign w:val="subscript"/>
                <w:lang w:val="en-US"/>
              </w:rPr>
              <w:t xml:space="preserve"> </w:t>
            </w:r>
            <w:r w:rsidRPr="005C491E">
              <w:rPr>
                <w:rFonts w:eastAsia="Calibri"/>
                <w:i/>
                <w:lang w:val="en-US"/>
              </w:rPr>
              <w:t>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головки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i/>
                <w:lang w:val="en-US"/>
              </w:rPr>
              <w:t>=1</w:t>
            </w:r>
            <w:r w:rsidRPr="005C491E">
              <w:rPr>
                <w:rFonts w:eastAsia="Calibri"/>
                <w:i/>
              </w:rPr>
              <w:t>,</w:t>
            </w:r>
            <w:r w:rsidRPr="005C491E">
              <w:rPr>
                <w:rFonts w:eastAsia="Calibri"/>
                <w:i/>
                <w:lang w:val="en-US"/>
              </w:rPr>
              <w:t>25m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Радиальный зазор,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</w:rPr>
              <w:t>с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</w:rPr>
              <w:t>с=</w:t>
            </w:r>
            <w:r w:rsidRPr="005C491E">
              <w:rPr>
                <w:rFonts w:eastAsia="Calibri"/>
                <w:i/>
                <w:lang w:val="en-US"/>
              </w:rPr>
              <w:t xml:space="preserve"> 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i/>
                <w:vertAlign w:val="subscript"/>
              </w:rPr>
              <w:t xml:space="preserve"> </w:t>
            </w:r>
            <w:r w:rsidRPr="005C491E">
              <w:rPr>
                <w:rFonts w:eastAsia="Calibri"/>
                <w:i/>
              </w:rPr>
              <w:t>–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Длина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r w:rsidRPr="005C491E">
              <w:rPr>
                <w:rFonts w:eastAsia="Calibri"/>
                <w:i/>
                <w:lang w:val="en-US"/>
              </w:rPr>
              <w:t>ψ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m</w:t>
            </w:r>
            <w:proofErr w:type="spellEnd"/>
            <w:r w:rsidRPr="005C491E">
              <w:rPr>
                <w:rFonts w:eastAsia="Calibri"/>
              </w:rPr>
              <w:t>,</w:t>
            </w:r>
            <w:r w:rsidRPr="005C491E">
              <w:rPr>
                <w:rFonts w:eastAsia="Calibri"/>
                <w:i/>
                <w:lang w:val="en-US"/>
              </w:rPr>
              <w:t>(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ψ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m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=10…20)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Ширина венцов колес,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(расчетная)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bcos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β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</w:tbl>
    <w:p w:rsidR="00815C96" w:rsidRPr="005C491E" w:rsidRDefault="00815C96" w:rsidP="00815C96">
      <w:pPr>
        <w:ind w:left="720"/>
        <w:contextualSpacing/>
        <w:jc w:val="both"/>
        <w:rPr>
          <w:rFonts w:eastAsia="Calibri"/>
          <w:b/>
        </w:rPr>
      </w:pPr>
    </w:p>
    <w:p w:rsidR="00815C96" w:rsidRPr="009F237F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</w:rPr>
      </w:pPr>
      <w:r w:rsidRPr="009F237F">
        <w:rPr>
          <w:rFonts w:eastAsia="Calibri"/>
          <w:b/>
          <w:sz w:val="28"/>
        </w:rPr>
        <w:lastRenderedPageBreak/>
        <w:t>Изображение кинематической схемы редуктора в масштабе</w:t>
      </w:r>
    </w:p>
    <w:p w:rsidR="00815C96" w:rsidRPr="009F237F" w:rsidRDefault="00815C96" w:rsidP="00815C96">
      <w:pPr>
        <w:spacing w:after="200"/>
        <w:ind w:firstLine="851"/>
        <w:jc w:val="both"/>
        <w:rPr>
          <w:rFonts w:eastAsia="Calibri"/>
          <w:sz w:val="28"/>
        </w:rPr>
      </w:pPr>
      <w:r w:rsidRPr="009F237F">
        <w:rPr>
          <w:rFonts w:eastAsia="Calibri"/>
          <w:sz w:val="28"/>
        </w:rPr>
        <w:t>На рисунках 1 и 2 показаны кинематические схемы одноступенчатых редукторов.</w:t>
      </w:r>
    </w:p>
    <w:p w:rsidR="00815C96" w:rsidRPr="005C491E" w:rsidRDefault="00815C96" w:rsidP="00815C96">
      <w:pPr>
        <w:spacing w:after="200"/>
        <w:jc w:val="center"/>
        <w:rPr>
          <w:rFonts w:eastAsia="Calibri"/>
        </w:rPr>
      </w:pPr>
      <w:r w:rsidRPr="005C491E">
        <w:rPr>
          <w:rFonts w:ascii="Calibri" w:eastAsia="Calibri" w:hAnsi="Calibri"/>
          <w:noProof/>
        </w:rPr>
        <w:t xml:space="preserve">   </w:t>
      </w:r>
      <w:r w:rsidRPr="005C491E">
        <w:rPr>
          <w:rFonts w:ascii="Calibri" w:eastAsia="Calibri" w:hAnsi="Calibri"/>
          <w:noProof/>
          <w:lang w:eastAsia="ru-RU"/>
        </w:rPr>
        <w:drawing>
          <wp:inline distT="0" distB="0" distL="0" distR="0" wp14:anchorId="0EB1E100" wp14:editId="59117D10">
            <wp:extent cx="1474470" cy="10756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rFonts w:ascii="Calibri" w:eastAsia="Calibri" w:hAnsi="Calibri"/>
          <w:noProof/>
        </w:rPr>
        <w:t xml:space="preserve">                                     </w:t>
      </w:r>
      <w:r w:rsidRPr="005C491E">
        <w:rPr>
          <w:rFonts w:ascii="Calibri" w:eastAsia="Calibri" w:hAnsi="Calibri"/>
          <w:noProof/>
          <w:lang w:eastAsia="ru-RU"/>
        </w:rPr>
        <w:drawing>
          <wp:inline distT="0" distB="0" distL="0" distR="0" wp14:anchorId="0EF7B445" wp14:editId="4FCB6C4B">
            <wp:extent cx="1854835" cy="9785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9F237F" w:rsidRDefault="00815C96" w:rsidP="00815C96">
      <w:pPr>
        <w:spacing w:after="200"/>
        <w:rPr>
          <w:rFonts w:eastAsia="Calibri"/>
          <w:szCs w:val="20"/>
        </w:rPr>
      </w:pPr>
      <w:r w:rsidRPr="009F237F">
        <w:rPr>
          <w:rFonts w:eastAsia="Calibri"/>
          <w:szCs w:val="20"/>
        </w:rPr>
        <w:t xml:space="preserve">              Рисунок 1. Схема </w:t>
      </w:r>
      <w:proofErr w:type="gramStart"/>
      <w:r w:rsidRPr="009F237F">
        <w:rPr>
          <w:rFonts w:eastAsia="Calibri"/>
          <w:szCs w:val="20"/>
        </w:rPr>
        <w:t>цилиндрического</w:t>
      </w:r>
      <w:proofErr w:type="gramEnd"/>
      <w:r w:rsidRPr="009F237F">
        <w:rPr>
          <w:rFonts w:eastAsia="Calibri"/>
          <w:szCs w:val="20"/>
        </w:rPr>
        <w:t xml:space="preserve"> </w:t>
      </w:r>
      <w:r w:rsidRPr="009F237F">
        <w:rPr>
          <w:rFonts w:eastAsia="Calibri"/>
          <w:szCs w:val="20"/>
        </w:rPr>
        <w:tab/>
        <w:t xml:space="preserve">                     Рисунок 2. Схема цилиндрического                  одноступенчатого горизонтального редуктора</w:t>
      </w:r>
      <w:proofErr w:type="gramStart"/>
      <w:r w:rsidRPr="009F237F">
        <w:rPr>
          <w:rFonts w:eastAsia="Calibri"/>
          <w:szCs w:val="20"/>
        </w:rPr>
        <w:t>.</w:t>
      </w:r>
      <w:proofErr w:type="gramEnd"/>
      <w:r w:rsidRPr="009F237F">
        <w:rPr>
          <w:rFonts w:eastAsia="Calibri"/>
          <w:szCs w:val="20"/>
        </w:rPr>
        <w:t xml:space="preserve">                  </w:t>
      </w:r>
      <w:proofErr w:type="gramStart"/>
      <w:r w:rsidRPr="009F237F">
        <w:rPr>
          <w:rFonts w:eastAsia="Calibri"/>
          <w:szCs w:val="20"/>
        </w:rPr>
        <w:t>о</w:t>
      </w:r>
      <w:proofErr w:type="gramEnd"/>
      <w:r w:rsidRPr="009F237F">
        <w:rPr>
          <w:rFonts w:eastAsia="Calibri"/>
          <w:szCs w:val="20"/>
        </w:rPr>
        <w:t>дноступенчатого вертикального редуктора.</w:t>
      </w:r>
      <w:r w:rsidRPr="009F237F">
        <w:rPr>
          <w:rFonts w:eastAsia="Calibri"/>
          <w:szCs w:val="20"/>
        </w:rPr>
        <w:tab/>
        <w:t xml:space="preserve"> </w:t>
      </w:r>
    </w:p>
    <w:p w:rsidR="00815C96" w:rsidRPr="009F237F" w:rsidRDefault="00815C96" w:rsidP="00815C96">
      <w:pPr>
        <w:jc w:val="both"/>
        <w:rPr>
          <w:rFonts w:eastAsia="Calibri"/>
          <w:sz w:val="28"/>
        </w:rPr>
      </w:pPr>
      <w:r w:rsidRPr="009F237F">
        <w:rPr>
          <w:rFonts w:eastAsia="Calibri"/>
          <w:sz w:val="28"/>
        </w:rPr>
        <w:t>По результатам вычислений вычертить кинематическую схему редуктора в масштабе (см. рисунок 2).</w:t>
      </w:r>
    </w:p>
    <w:p w:rsidR="00815C96" w:rsidRDefault="00815C96" w:rsidP="00815C96">
      <w:pPr>
        <w:jc w:val="both"/>
        <w:rPr>
          <w:rFonts w:eastAsia="Calibri"/>
          <w:sz w:val="28"/>
        </w:rPr>
      </w:pPr>
    </w:p>
    <w:p w:rsidR="00815C96" w:rsidRPr="009F237F" w:rsidRDefault="00815C96" w:rsidP="00815C96">
      <w:pPr>
        <w:jc w:val="both"/>
        <w:rPr>
          <w:rFonts w:eastAsia="Calibri"/>
          <w:sz w:val="28"/>
        </w:rPr>
      </w:pPr>
    </w:p>
    <w:p w:rsidR="00815C96" w:rsidRPr="005C491E" w:rsidRDefault="00815C96" w:rsidP="00815C96">
      <w:pPr>
        <w:spacing w:after="200"/>
        <w:ind w:firstLine="567"/>
        <w:jc w:val="center"/>
        <w:rPr>
          <w:rFonts w:eastAsia="Calibri"/>
        </w:rPr>
      </w:pPr>
      <w:r w:rsidRPr="005C491E">
        <w:rPr>
          <w:rFonts w:eastAsia="Calibri"/>
          <w:noProof/>
          <w:lang w:eastAsia="ru-RU"/>
        </w:rPr>
        <w:drawing>
          <wp:inline distT="0" distB="0" distL="0" distR="0" wp14:anchorId="4A06600C" wp14:editId="719F8E4A">
            <wp:extent cx="4734743" cy="2170090"/>
            <wp:effectExtent l="0" t="0" r="889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02" cy="21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96" w:rsidRPr="009F237F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</w:rPr>
      </w:pPr>
      <w:r w:rsidRPr="009F237F">
        <w:rPr>
          <w:rFonts w:eastAsia="Calibri"/>
          <w:b/>
          <w:sz w:val="28"/>
        </w:rPr>
        <w:t>Вывод о проделанной работе</w:t>
      </w:r>
    </w:p>
    <w:p w:rsidR="00815C96" w:rsidRPr="009F237F" w:rsidRDefault="00815C96" w:rsidP="00815C96">
      <w:pPr>
        <w:spacing w:after="200"/>
        <w:ind w:firstLine="567"/>
        <w:jc w:val="both"/>
        <w:rPr>
          <w:rFonts w:eastAsia="Calibri"/>
          <w:sz w:val="28"/>
        </w:rPr>
      </w:pPr>
      <w:r w:rsidRPr="009F237F">
        <w:rPr>
          <w:rFonts w:eastAsia="Calibri"/>
          <w:b/>
          <w:sz w:val="28"/>
        </w:rPr>
        <w:t xml:space="preserve">Вывод: </w:t>
      </w:r>
      <w:r>
        <w:rPr>
          <w:rFonts w:eastAsia="Calibri"/>
          <w:sz w:val="28"/>
        </w:rPr>
        <w:t>_______</w:t>
      </w:r>
      <w:r w:rsidRPr="009F237F">
        <w:rPr>
          <w:rFonts w:eastAsia="Calibri"/>
          <w:sz w:val="28"/>
        </w:rPr>
        <w:t>____</w:t>
      </w:r>
      <w:r>
        <w:rPr>
          <w:rFonts w:eastAsia="Calibri"/>
          <w:sz w:val="28"/>
        </w:rPr>
        <w:t>_________</w:t>
      </w:r>
      <w:r w:rsidRPr="009F237F">
        <w:rPr>
          <w:rFonts w:eastAsia="Calibri"/>
          <w:sz w:val="28"/>
        </w:rPr>
        <w:t>___________________________________</w:t>
      </w:r>
      <w:r>
        <w:rPr>
          <w:rFonts w:eastAsia="Calibri"/>
          <w:sz w:val="28"/>
        </w:rPr>
        <w:t>________ ______________________</w:t>
      </w:r>
      <w:r w:rsidRPr="009F237F">
        <w:rPr>
          <w:rFonts w:eastAsia="Calibri"/>
          <w:sz w:val="28"/>
        </w:rPr>
        <w:t>_________________________________________</w:t>
      </w:r>
      <w:r>
        <w:rPr>
          <w:rFonts w:eastAsia="Calibri"/>
          <w:sz w:val="28"/>
        </w:rPr>
        <w:t>__________</w:t>
      </w:r>
      <w:r w:rsidRPr="009F237F">
        <w:rPr>
          <w:rFonts w:eastAsia="Calibri"/>
          <w:sz w:val="28"/>
        </w:rPr>
        <w:t>__________________________________________________________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Sect="004179A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E93" w:rsidRDefault="00AA0E93">
      <w:r>
        <w:separator/>
      </w:r>
    </w:p>
  </w:endnote>
  <w:endnote w:type="continuationSeparator" w:id="0">
    <w:p w:rsidR="00AA0E93" w:rsidRDefault="00AA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E93" w:rsidRDefault="00AA0E93">
      <w:r>
        <w:separator/>
      </w:r>
    </w:p>
  </w:footnote>
  <w:footnote w:type="continuationSeparator" w:id="0">
    <w:p w:rsidR="00AA0E93" w:rsidRDefault="00AA0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88C1C95"/>
    <w:multiLevelType w:val="hybridMultilevel"/>
    <w:tmpl w:val="A2D67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DD26A3"/>
    <w:multiLevelType w:val="hybridMultilevel"/>
    <w:tmpl w:val="AB2E9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7613FC"/>
    <w:multiLevelType w:val="hybridMultilevel"/>
    <w:tmpl w:val="D18A5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C84057"/>
    <w:multiLevelType w:val="hybridMultilevel"/>
    <w:tmpl w:val="0BB8F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43810"/>
    <w:multiLevelType w:val="hybridMultilevel"/>
    <w:tmpl w:val="A5AC5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75A2F"/>
    <w:multiLevelType w:val="hybridMultilevel"/>
    <w:tmpl w:val="F156180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16409"/>
    <w:multiLevelType w:val="hybridMultilevel"/>
    <w:tmpl w:val="884A0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375858"/>
    <w:multiLevelType w:val="hybridMultilevel"/>
    <w:tmpl w:val="6452F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19296E"/>
    <w:multiLevelType w:val="hybridMultilevel"/>
    <w:tmpl w:val="AFD87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366B1C"/>
    <w:multiLevelType w:val="hybridMultilevel"/>
    <w:tmpl w:val="260E41B2"/>
    <w:lvl w:ilvl="0" w:tplc="E06C43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8485B"/>
    <w:multiLevelType w:val="hybridMultilevel"/>
    <w:tmpl w:val="02DC05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F65E85"/>
    <w:multiLevelType w:val="hybridMultilevel"/>
    <w:tmpl w:val="5024D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C40FD"/>
    <w:multiLevelType w:val="hybridMultilevel"/>
    <w:tmpl w:val="A5AC5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291DDE"/>
    <w:multiLevelType w:val="hybridMultilevel"/>
    <w:tmpl w:val="BDE2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46CFF"/>
    <w:multiLevelType w:val="hybridMultilevel"/>
    <w:tmpl w:val="859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E36B70"/>
    <w:multiLevelType w:val="hybridMultilevel"/>
    <w:tmpl w:val="45C28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0C6ECF"/>
    <w:multiLevelType w:val="hybridMultilevel"/>
    <w:tmpl w:val="BDE2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41E46"/>
    <w:multiLevelType w:val="hybridMultilevel"/>
    <w:tmpl w:val="636EC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7B77AA"/>
    <w:multiLevelType w:val="hybridMultilevel"/>
    <w:tmpl w:val="45625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FD7584"/>
    <w:multiLevelType w:val="hybridMultilevel"/>
    <w:tmpl w:val="ACFCE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C565E7"/>
    <w:multiLevelType w:val="hybridMultilevel"/>
    <w:tmpl w:val="6FFEE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6F3A2F"/>
    <w:multiLevelType w:val="hybridMultilevel"/>
    <w:tmpl w:val="04C4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A0A17"/>
    <w:multiLevelType w:val="hybridMultilevel"/>
    <w:tmpl w:val="E9724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F103BF"/>
    <w:multiLevelType w:val="hybridMultilevel"/>
    <w:tmpl w:val="3DF2B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893E3A"/>
    <w:multiLevelType w:val="hybridMultilevel"/>
    <w:tmpl w:val="0C16F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374D64"/>
    <w:multiLevelType w:val="hybridMultilevel"/>
    <w:tmpl w:val="8B9EC3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AD4675"/>
    <w:multiLevelType w:val="hybridMultilevel"/>
    <w:tmpl w:val="6AE0A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0E3393"/>
    <w:multiLevelType w:val="hybridMultilevel"/>
    <w:tmpl w:val="6E82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931F54"/>
    <w:multiLevelType w:val="hybridMultilevel"/>
    <w:tmpl w:val="43E07F40"/>
    <w:lvl w:ilvl="0" w:tplc="F198F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45148F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4C45E0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E64CF3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D055DA"/>
    <w:multiLevelType w:val="hybridMultilevel"/>
    <w:tmpl w:val="97066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EB381E"/>
    <w:multiLevelType w:val="hybridMultilevel"/>
    <w:tmpl w:val="930E1ED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EEF4297"/>
    <w:multiLevelType w:val="hybridMultilevel"/>
    <w:tmpl w:val="E000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683DA5"/>
    <w:multiLevelType w:val="hybridMultilevel"/>
    <w:tmpl w:val="383A5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956EF6"/>
    <w:multiLevelType w:val="hybridMultilevel"/>
    <w:tmpl w:val="9C1C6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F72EF1"/>
    <w:multiLevelType w:val="hybridMultilevel"/>
    <w:tmpl w:val="09D6A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8E398D"/>
    <w:multiLevelType w:val="hybridMultilevel"/>
    <w:tmpl w:val="1D70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581A7C"/>
    <w:multiLevelType w:val="hybridMultilevel"/>
    <w:tmpl w:val="EB244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7EF79EA"/>
    <w:multiLevelType w:val="hybridMultilevel"/>
    <w:tmpl w:val="E0800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84744FC"/>
    <w:multiLevelType w:val="hybridMultilevel"/>
    <w:tmpl w:val="1C20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71E28"/>
    <w:multiLevelType w:val="hybridMultilevel"/>
    <w:tmpl w:val="FB72D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AE6503E"/>
    <w:multiLevelType w:val="hybridMultilevel"/>
    <w:tmpl w:val="31D8B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B3E0088"/>
    <w:multiLevelType w:val="hybridMultilevel"/>
    <w:tmpl w:val="22DE1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B9803B0"/>
    <w:multiLevelType w:val="hybridMultilevel"/>
    <w:tmpl w:val="5F940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70413A6F"/>
    <w:multiLevelType w:val="hybridMultilevel"/>
    <w:tmpl w:val="1834C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2E32DDF"/>
    <w:multiLevelType w:val="hybridMultilevel"/>
    <w:tmpl w:val="027CB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4273BD7"/>
    <w:multiLevelType w:val="hybridMultilevel"/>
    <w:tmpl w:val="A13E40C2"/>
    <w:lvl w:ilvl="0" w:tplc="1C22B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5093A59"/>
    <w:multiLevelType w:val="hybridMultilevel"/>
    <w:tmpl w:val="BA027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E0F5775"/>
    <w:multiLevelType w:val="hybridMultilevel"/>
    <w:tmpl w:val="E000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8"/>
  </w:num>
  <w:num w:numId="5">
    <w:abstractNumId w:val="13"/>
  </w:num>
  <w:num w:numId="6">
    <w:abstractNumId w:val="43"/>
  </w:num>
  <w:num w:numId="7">
    <w:abstractNumId w:val="14"/>
  </w:num>
  <w:num w:numId="8">
    <w:abstractNumId w:val="6"/>
  </w:num>
  <w:num w:numId="9">
    <w:abstractNumId w:val="20"/>
  </w:num>
  <w:num w:numId="10">
    <w:abstractNumId w:val="10"/>
  </w:num>
  <w:num w:numId="11">
    <w:abstractNumId w:val="50"/>
  </w:num>
  <w:num w:numId="12">
    <w:abstractNumId w:val="47"/>
  </w:num>
  <w:num w:numId="13">
    <w:abstractNumId w:val="9"/>
  </w:num>
  <w:num w:numId="14">
    <w:abstractNumId w:val="27"/>
  </w:num>
  <w:num w:numId="15">
    <w:abstractNumId w:val="11"/>
  </w:num>
  <w:num w:numId="16">
    <w:abstractNumId w:val="40"/>
  </w:num>
  <w:num w:numId="17">
    <w:abstractNumId w:val="35"/>
  </w:num>
  <w:num w:numId="18">
    <w:abstractNumId w:val="18"/>
  </w:num>
  <w:num w:numId="19">
    <w:abstractNumId w:val="15"/>
  </w:num>
  <w:num w:numId="20">
    <w:abstractNumId w:val="25"/>
  </w:num>
  <w:num w:numId="21">
    <w:abstractNumId w:val="7"/>
  </w:num>
  <w:num w:numId="22">
    <w:abstractNumId w:val="2"/>
  </w:num>
  <w:num w:numId="23">
    <w:abstractNumId w:val="41"/>
  </w:num>
  <w:num w:numId="24">
    <w:abstractNumId w:val="45"/>
  </w:num>
  <w:num w:numId="25">
    <w:abstractNumId w:val="22"/>
  </w:num>
  <w:num w:numId="26">
    <w:abstractNumId w:val="33"/>
  </w:num>
  <w:num w:numId="27">
    <w:abstractNumId w:val="32"/>
  </w:num>
  <w:num w:numId="28">
    <w:abstractNumId w:val="31"/>
  </w:num>
  <w:num w:numId="29">
    <w:abstractNumId w:val="46"/>
  </w:num>
  <w:num w:numId="30">
    <w:abstractNumId w:val="21"/>
  </w:num>
  <w:num w:numId="31">
    <w:abstractNumId w:val="17"/>
  </w:num>
  <w:num w:numId="32">
    <w:abstractNumId w:val="49"/>
  </w:num>
  <w:num w:numId="33">
    <w:abstractNumId w:val="3"/>
  </w:num>
  <w:num w:numId="34">
    <w:abstractNumId w:val="24"/>
  </w:num>
  <w:num w:numId="35">
    <w:abstractNumId w:val="5"/>
  </w:num>
  <w:num w:numId="36">
    <w:abstractNumId w:val="8"/>
  </w:num>
  <w:num w:numId="37">
    <w:abstractNumId w:val="52"/>
  </w:num>
  <w:num w:numId="38">
    <w:abstractNumId w:val="42"/>
  </w:num>
  <w:num w:numId="39">
    <w:abstractNumId w:val="39"/>
  </w:num>
  <w:num w:numId="40">
    <w:abstractNumId w:val="28"/>
  </w:num>
  <w:num w:numId="41">
    <w:abstractNumId w:val="29"/>
  </w:num>
  <w:num w:numId="42">
    <w:abstractNumId w:val="38"/>
  </w:num>
  <w:num w:numId="43">
    <w:abstractNumId w:val="44"/>
  </w:num>
  <w:num w:numId="44">
    <w:abstractNumId w:val="16"/>
  </w:num>
  <w:num w:numId="45">
    <w:abstractNumId w:val="19"/>
  </w:num>
  <w:num w:numId="46">
    <w:abstractNumId w:val="4"/>
  </w:num>
  <w:num w:numId="47">
    <w:abstractNumId w:val="37"/>
  </w:num>
  <w:num w:numId="48">
    <w:abstractNumId w:val="26"/>
  </w:num>
  <w:num w:numId="49">
    <w:abstractNumId w:val="34"/>
  </w:num>
  <w:num w:numId="50">
    <w:abstractNumId w:val="12"/>
  </w:num>
  <w:num w:numId="51">
    <w:abstractNumId w:val="36"/>
  </w:num>
  <w:num w:numId="52">
    <w:abstractNumId w:val="53"/>
  </w:num>
  <w:num w:numId="53">
    <w:abstractNumId w:val="30"/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3680E"/>
    <w:rsid w:val="000529A7"/>
    <w:rsid w:val="00054B72"/>
    <w:rsid w:val="00071397"/>
    <w:rsid w:val="000A1960"/>
    <w:rsid w:val="00147F1A"/>
    <w:rsid w:val="00157DF7"/>
    <w:rsid w:val="00161471"/>
    <w:rsid w:val="00165FF3"/>
    <w:rsid w:val="0016628A"/>
    <w:rsid w:val="00180BD4"/>
    <w:rsid w:val="00181996"/>
    <w:rsid w:val="001B3413"/>
    <w:rsid w:val="001C6288"/>
    <w:rsid w:val="001C6A3A"/>
    <w:rsid w:val="001F6DAB"/>
    <w:rsid w:val="00206422"/>
    <w:rsid w:val="002114DF"/>
    <w:rsid w:val="00212EB7"/>
    <w:rsid w:val="002324C9"/>
    <w:rsid w:val="00235F02"/>
    <w:rsid w:val="0024018B"/>
    <w:rsid w:val="00246126"/>
    <w:rsid w:val="0025109C"/>
    <w:rsid w:val="00251FF2"/>
    <w:rsid w:val="002558DB"/>
    <w:rsid w:val="002B406F"/>
    <w:rsid w:val="002D07B7"/>
    <w:rsid w:val="002D291F"/>
    <w:rsid w:val="002E4DFE"/>
    <w:rsid w:val="00343607"/>
    <w:rsid w:val="00357343"/>
    <w:rsid w:val="0036187F"/>
    <w:rsid w:val="003711AC"/>
    <w:rsid w:val="0038286C"/>
    <w:rsid w:val="00392C06"/>
    <w:rsid w:val="003950ED"/>
    <w:rsid w:val="003B05FA"/>
    <w:rsid w:val="003B7650"/>
    <w:rsid w:val="003E0C5A"/>
    <w:rsid w:val="004179A0"/>
    <w:rsid w:val="00461BC7"/>
    <w:rsid w:val="00462920"/>
    <w:rsid w:val="004B06A9"/>
    <w:rsid w:val="004C3404"/>
    <w:rsid w:val="004C516E"/>
    <w:rsid w:val="004F28CF"/>
    <w:rsid w:val="004F4B6F"/>
    <w:rsid w:val="004F539A"/>
    <w:rsid w:val="00501110"/>
    <w:rsid w:val="005027BC"/>
    <w:rsid w:val="005202A6"/>
    <w:rsid w:val="00522C91"/>
    <w:rsid w:val="005308D0"/>
    <w:rsid w:val="00536D1D"/>
    <w:rsid w:val="005401EB"/>
    <w:rsid w:val="0056131E"/>
    <w:rsid w:val="005661C1"/>
    <w:rsid w:val="006C40BD"/>
    <w:rsid w:val="006D768C"/>
    <w:rsid w:val="006E25ED"/>
    <w:rsid w:val="00700E99"/>
    <w:rsid w:val="00726A8E"/>
    <w:rsid w:val="007606C2"/>
    <w:rsid w:val="0077036B"/>
    <w:rsid w:val="00783527"/>
    <w:rsid w:val="007848D7"/>
    <w:rsid w:val="00794D34"/>
    <w:rsid w:val="007A0B64"/>
    <w:rsid w:val="007B7E30"/>
    <w:rsid w:val="007C2CD3"/>
    <w:rsid w:val="007D0E8F"/>
    <w:rsid w:val="007D4140"/>
    <w:rsid w:val="007E6D36"/>
    <w:rsid w:val="007F0CCE"/>
    <w:rsid w:val="007F1457"/>
    <w:rsid w:val="00814496"/>
    <w:rsid w:val="00815C96"/>
    <w:rsid w:val="0082653C"/>
    <w:rsid w:val="008376DF"/>
    <w:rsid w:val="00865554"/>
    <w:rsid w:val="008C4FC3"/>
    <w:rsid w:val="008F5494"/>
    <w:rsid w:val="00902194"/>
    <w:rsid w:val="009230BE"/>
    <w:rsid w:val="009250CC"/>
    <w:rsid w:val="009252D1"/>
    <w:rsid w:val="00936F5A"/>
    <w:rsid w:val="00973D00"/>
    <w:rsid w:val="00983DEE"/>
    <w:rsid w:val="009C0414"/>
    <w:rsid w:val="009D0EF9"/>
    <w:rsid w:val="009E5C4C"/>
    <w:rsid w:val="00A1623E"/>
    <w:rsid w:val="00A16712"/>
    <w:rsid w:val="00A46010"/>
    <w:rsid w:val="00A60B7C"/>
    <w:rsid w:val="00AA0E93"/>
    <w:rsid w:val="00AD6D83"/>
    <w:rsid w:val="00B06A9B"/>
    <w:rsid w:val="00B340A2"/>
    <w:rsid w:val="00B36360"/>
    <w:rsid w:val="00B435C9"/>
    <w:rsid w:val="00BA0496"/>
    <w:rsid w:val="00BA4AA8"/>
    <w:rsid w:val="00BC4811"/>
    <w:rsid w:val="00BC64FB"/>
    <w:rsid w:val="00BD35F8"/>
    <w:rsid w:val="00C12DF8"/>
    <w:rsid w:val="00C15CD1"/>
    <w:rsid w:val="00C1689F"/>
    <w:rsid w:val="00C26134"/>
    <w:rsid w:val="00C65D49"/>
    <w:rsid w:val="00C74F5A"/>
    <w:rsid w:val="00C84F2C"/>
    <w:rsid w:val="00C87DE2"/>
    <w:rsid w:val="00C90C4B"/>
    <w:rsid w:val="00CE6C36"/>
    <w:rsid w:val="00CF3B5F"/>
    <w:rsid w:val="00D068CE"/>
    <w:rsid w:val="00D13A6D"/>
    <w:rsid w:val="00D24684"/>
    <w:rsid w:val="00D37B13"/>
    <w:rsid w:val="00D51BCC"/>
    <w:rsid w:val="00D619FE"/>
    <w:rsid w:val="00D62E8F"/>
    <w:rsid w:val="00D71625"/>
    <w:rsid w:val="00DB6DFF"/>
    <w:rsid w:val="00DB7F2E"/>
    <w:rsid w:val="00DC5FDD"/>
    <w:rsid w:val="00DD6AEC"/>
    <w:rsid w:val="00DF245C"/>
    <w:rsid w:val="00DF2475"/>
    <w:rsid w:val="00E07121"/>
    <w:rsid w:val="00E071AC"/>
    <w:rsid w:val="00E235F3"/>
    <w:rsid w:val="00E33173"/>
    <w:rsid w:val="00E4285D"/>
    <w:rsid w:val="00E642F9"/>
    <w:rsid w:val="00E831C8"/>
    <w:rsid w:val="00EC25DA"/>
    <w:rsid w:val="00EF53F6"/>
    <w:rsid w:val="00F05AE8"/>
    <w:rsid w:val="00F2737A"/>
    <w:rsid w:val="00FA7BEB"/>
    <w:rsid w:val="00FB07C8"/>
    <w:rsid w:val="00FE0BF4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table" w:customStyle="1" w:styleId="13">
    <w:name w:val="Сетка таблицы1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815C96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4">
    <w:name w:val="Текст выноски Знак"/>
    <w:basedOn w:val="a0"/>
    <w:link w:val="af3"/>
    <w:uiPriority w:val="99"/>
    <w:semiHidden/>
    <w:rsid w:val="00815C96"/>
    <w:rPr>
      <w:rFonts w:ascii="Segoe UI" w:hAnsi="Segoe UI" w:cs="Segoe UI"/>
      <w:sz w:val="18"/>
      <w:szCs w:val="18"/>
    </w:rPr>
  </w:style>
  <w:style w:type="table" w:customStyle="1" w:styleId="26">
    <w:name w:val="Сетка таблицы2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table" w:customStyle="1" w:styleId="13">
    <w:name w:val="Сетка таблицы1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815C96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4">
    <w:name w:val="Текст выноски Знак"/>
    <w:basedOn w:val="a0"/>
    <w:link w:val="af3"/>
    <w:uiPriority w:val="99"/>
    <w:semiHidden/>
    <w:rsid w:val="00815C96"/>
    <w:rPr>
      <w:rFonts w:ascii="Segoe UI" w:hAnsi="Segoe UI" w:cs="Segoe UI"/>
      <w:sz w:val="18"/>
      <w:szCs w:val="18"/>
    </w:rPr>
  </w:style>
  <w:style w:type="table" w:customStyle="1" w:styleId="26">
    <w:name w:val="Сетка таблицы2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oleObject" Target="embeddings/oleObject10.bin"/><Relationship Id="rId47" Type="http://schemas.openxmlformats.org/officeDocument/2006/relationships/image" Target="media/image25.wmf"/><Relationship Id="rId63" Type="http://schemas.openxmlformats.org/officeDocument/2006/relationships/oleObject" Target="embeddings/oleObject20.bin"/><Relationship Id="rId68" Type="http://schemas.openxmlformats.org/officeDocument/2006/relationships/image" Target="media/image40.png"/><Relationship Id="rId84" Type="http://schemas.openxmlformats.org/officeDocument/2006/relationships/image" Target="media/image53.wmf"/><Relationship Id="rId89" Type="http://schemas.openxmlformats.org/officeDocument/2006/relationships/oleObject" Target="embeddings/oleObject26.bin"/><Relationship Id="rId112" Type="http://schemas.openxmlformats.org/officeDocument/2006/relationships/image" Target="media/image68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07" Type="http://schemas.openxmlformats.org/officeDocument/2006/relationships/oleObject" Target="embeddings/oleObject35.bin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3.png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3.bin"/><Relationship Id="rId53" Type="http://schemas.openxmlformats.org/officeDocument/2006/relationships/image" Target="media/image29.png"/><Relationship Id="rId58" Type="http://schemas.openxmlformats.org/officeDocument/2006/relationships/image" Target="media/image33.wmf"/><Relationship Id="rId66" Type="http://schemas.openxmlformats.org/officeDocument/2006/relationships/image" Target="media/image38.pn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87" Type="http://schemas.openxmlformats.org/officeDocument/2006/relationships/oleObject" Target="embeddings/oleObject25.bin"/><Relationship Id="rId102" Type="http://schemas.openxmlformats.org/officeDocument/2006/relationships/image" Target="media/image62.wmf"/><Relationship Id="rId110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52.wmf"/><Relationship Id="rId90" Type="http://schemas.openxmlformats.org/officeDocument/2006/relationships/image" Target="media/image56.wmf"/><Relationship Id="rId95" Type="http://schemas.openxmlformats.org/officeDocument/2006/relationships/oleObject" Target="embeddings/oleObject29.bin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3.bin"/><Relationship Id="rId35" Type="http://schemas.openxmlformats.org/officeDocument/2006/relationships/image" Target="media/image22.pn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5.bin"/><Relationship Id="rId56" Type="http://schemas.openxmlformats.org/officeDocument/2006/relationships/image" Target="media/image32.wmf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8.png"/><Relationship Id="rId100" Type="http://schemas.openxmlformats.org/officeDocument/2006/relationships/image" Target="media/image61.wmf"/><Relationship Id="rId105" Type="http://schemas.openxmlformats.org/officeDocument/2006/relationships/oleObject" Target="embeddings/oleObject34.bin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43.png"/><Relationship Id="rId80" Type="http://schemas.openxmlformats.org/officeDocument/2006/relationships/image" Target="media/image51.wmf"/><Relationship Id="rId85" Type="http://schemas.openxmlformats.org/officeDocument/2006/relationships/oleObject" Target="embeddings/oleObject24.bin"/><Relationship Id="rId93" Type="http://schemas.openxmlformats.org/officeDocument/2006/relationships/oleObject" Target="embeddings/oleObject28.bin"/><Relationship Id="rId98" Type="http://schemas.openxmlformats.org/officeDocument/2006/relationships/image" Target="media/image6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8.bin"/><Relationship Id="rId67" Type="http://schemas.openxmlformats.org/officeDocument/2006/relationships/image" Target="media/image39.png"/><Relationship Id="rId103" Type="http://schemas.openxmlformats.org/officeDocument/2006/relationships/oleObject" Target="embeddings/oleObject33.bin"/><Relationship Id="rId108" Type="http://schemas.openxmlformats.org/officeDocument/2006/relationships/image" Target="media/image65.wmf"/><Relationship Id="rId20" Type="http://schemas.openxmlformats.org/officeDocument/2006/relationships/image" Target="media/image12.jpeg"/><Relationship Id="rId41" Type="http://schemas.openxmlformats.org/officeDocument/2006/relationships/oleObject" Target="embeddings/oleObject9.bin"/><Relationship Id="rId54" Type="http://schemas.openxmlformats.org/officeDocument/2006/relationships/image" Target="media/image30.png"/><Relationship Id="rId62" Type="http://schemas.openxmlformats.org/officeDocument/2006/relationships/image" Target="media/image35.wmf"/><Relationship Id="rId70" Type="http://schemas.openxmlformats.org/officeDocument/2006/relationships/image" Target="media/image42.wmf"/><Relationship Id="rId75" Type="http://schemas.openxmlformats.org/officeDocument/2006/relationships/image" Target="media/image46.jpeg"/><Relationship Id="rId83" Type="http://schemas.openxmlformats.org/officeDocument/2006/relationships/oleObject" Target="embeddings/oleObject23.bin"/><Relationship Id="rId88" Type="http://schemas.openxmlformats.org/officeDocument/2006/relationships/image" Target="media/image55.wmf"/><Relationship Id="rId91" Type="http://schemas.openxmlformats.org/officeDocument/2006/relationships/oleObject" Target="embeddings/oleObject27.bin"/><Relationship Id="rId96" Type="http://schemas.openxmlformats.org/officeDocument/2006/relationships/image" Target="media/image59.wmf"/><Relationship Id="rId111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26.png"/><Relationship Id="rId57" Type="http://schemas.openxmlformats.org/officeDocument/2006/relationships/oleObject" Target="embeddings/oleObject17.bin"/><Relationship Id="rId106" Type="http://schemas.openxmlformats.org/officeDocument/2006/relationships/image" Target="media/image64.wmf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oleObject" Target="embeddings/oleObject12.bin"/><Relationship Id="rId52" Type="http://schemas.openxmlformats.org/officeDocument/2006/relationships/image" Target="media/image28.png"/><Relationship Id="rId60" Type="http://schemas.openxmlformats.org/officeDocument/2006/relationships/image" Target="media/image34.wmf"/><Relationship Id="rId65" Type="http://schemas.openxmlformats.org/officeDocument/2006/relationships/image" Target="media/image37.jpe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oleObject" Target="embeddings/oleObject22.bin"/><Relationship Id="rId86" Type="http://schemas.openxmlformats.org/officeDocument/2006/relationships/image" Target="media/image54.wmf"/><Relationship Id="rId94" Type="http://schemas.openxmlformats.org/officeDocument/2006/relationships/image" Target="media/image58.w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36.bin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1.png"/><Relationship Id="rId76" Type="http://schemas.openxmlformats.org/officeDocument/2006/relationships/image" Target="media/image47.jpeg"/><Relationship Id="rId97" Type="http://schemas.openxmlformats.org/officeDocument/2006/relationships/oleObject" Target="embeddings/oleObject30.bin"/><Relationship Id="rId104" Type="http://schemas.openxmlformats.org/officeDocument/2006/relationships/image" Target="media/image63.wmf"/><Relationship Id="rId7" Type="http://schemas.openxmlformats.org/officeDocument/2006/relationships/footnotes" Target="foot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A57F7-F073-4152-9660-35D7E4AA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104</Pages>
  <Words>18463</Words>
  <Characters>105242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7</cp:revision>
  <cp:lastPrinted>2020-04-09T06:03:00Z</cp:lastPrinted>
  <dcterms:created xsi:type="dcterms:W3CDTF">2020-04-24T17:21:00Z</dcterms:created>
  <dcterms:modified xsi:type="dcterms:W3CDTF">2020-07-02T08:40:00Z</dcterms:modified>
</cp:coreProperties>
</file>