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03" w:rsidRPr="005C6D03" w:rsidRDefault="005C6D03" w:rsidP="005C6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03">
        <w:rPr>
          <w:rFonts w:ascii="Times New Roman" w:hAnsi="Times New Roman" w:cs="Times New Roman"/>
          <w:b/>
          <w:sz w:val="28"/>
          <w:szCs w:val="28"/>
        </w:rPr>
        <w:t>Основные факты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ВИЧ остается одной из основных проблем глобального общественного здравоохранения: на сегодняшний день этот вирус унес 40,4 миллиона [32,9–51,3 миллиона] человеческих жизней и передача инфекции продолжается во всем мире; при этом в ряде стран отмечаются тенденции роста числа новых случаев инфицирования, в то время как ранее этот показатель снижался.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Способов полного излечивания ВИЧ-инфекции не существует. Однако по мере расширения доступа к эффективным средствам профилактики, диагностики, лечения и ухода в связи с ВИЧ и оппортунистическими инфекциями, ВИЧ-инфекция перешла в категорию контролируемых хронических заболеваний, и ВИЧ-инфицированные могут прожить долгую и здоровую жизнь.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ВОЗ, Глобальный фонд и ЮНЭЙДС разработали собственные глобальные стратегии по борьбе с ВИЧ, согласованные с задачей 3.3 ЦУР по прекращению эпидемии ВИЧ-инфекции к 2030 г.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Для достижения этой цели свой статус должны знать 95% всех людей, живущих с ВИЧ, 95% из них должны получать жизненно важную антиретровирусную терапию (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), а 95% ВИЧ-инфицированных, получающих лечение, должны добиться </w:t>
      </w:r>
      <w:proofErr w:type="spellStart"/>
      <w:r w:rsidRPr="005C6D03">
        <w:rPr>
          <w:rFonts w:ascii="Times New Roman" w:hAnsi="Times New Roman" w:cs="Times New Roman"/>
          <w:sz w:val="28"/>
          <w:szCs w:val="28"/>
        </w:rPr>
        <w:t>супрессии</w:t>
      </w:r>
      <w:proofErr w:type="spellEnd"/>
      <w:r w:rsidRPr="005C6D03">
        <w:rPr>
          <w:rFonts w:ascii="Times New Roman" w:hAnsi="Times New Roman" w:cs="Times New Roman"/>
          <w:sz w:val="28"/>
          <w:szCs w:val="28"/>
        </w:rPr>
        <w:t xml:space="preserve"> вирусной нагрузки, что будет способствовать улучшению состояния их здоровья и снижению риска дальнейшей передачи ВИЧ.</w:t>
      </w:r>
    </w:p>
    <w:p w:rsidR="005C6D03" w:rsidRPr="005C6D03" w:rsidRDefault="005C6D03" w:rsidP="005C6D0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03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Вирус иммунодефицита человека (ВИЧ)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6D03">
        <w:rPr>
          <w:rFonts w:ascii="Times New Roman" w:hAnsi="Times New Roman" w:cs="Times New Roman"/>
          <w:sz w:val="28"/>
          <w:szCs w:val="28"/>
        </w:rPr>
        <w:t xml:space="preserve"> это инфекция, поражающая иммунную систему организма. Самой поздней стадией ВИЧ-инфекции является синдром приобретенного иммунодефицита (СПИД). 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ВИЧ поражает белые клетки крови, что приводит к ослаблению иммунной системы. Это повышает вероятность развития таких заболеваний, как туберкулез, инфекционные болезни и некоторые виды онкологических заболеваний. 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ВИЧ передается через разные жидкости организма инфицированных людей, включая кровь, грудное молоко, семенную жидкость и вагинальные выделения. Передачи инфекции не происходит при поцелуях, объятиях или совместном употреблении пищи. ВИЧ также может передаваться от матери ребенку. 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ВИЧ-инфекция поддается лечению и профилактике с помощью антиретровирусной терапии (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). При отсутствии лечения ВИЧ-инфекция может перейти в СПИД, часто через много лет после заражения. 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В настоящее время ВОЗ определяет тяжелый иммунодефицит как нарушение, при котором количество клеток CD4 падает ниже уровня 200 клеток/мм3, или как третью или четвертую клиническую стадию ВИЧ-инфекции у взрослых и подростков по классификации ВОЗ. Принято считать, что все дети с ВИЧ в возрасте до 5 лет имеют тяжелый иммунодефицит.</w:t>
      </w:r>
    </w:p>
    <w:p w:rsidR="005C6D03" w:rsidRPr="007634D3" w:rsidRDefault="005C6D03" w:rsidP="007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D3">
        <w:rPr>
          <w:rFonts w:ascii="Times New Roman" w:hAnsi="Times New Roman" w:cs="Times New Roman"/>
          <w:b/>
          <w:sz w:val="28"/>
          <w:szCs w:val="28"/>
        </w:rPr>
        <w:t>Признаки и симптомы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Симптомы ВИЧ варьируются в зависимости от стадии инфекции.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На протяжении нескольких первых месяцев после инфицирования люди с ВИЧ, как правило, наиболее заразны, но многие из них узнают о своем статусе лишь на более поздних стадиях. В течение первых недель после инфицирования у некоторых людей может не появляться никаких симптомов. У других может возникать гриппоподобное заболевание с такими симптомами, как: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lastRenderedPageBreak/>
        <w:t>лихорадка;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головная боль;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сыпь;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боль в горле.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Инфекция постепенно ослабляет иммунную систему. Это может привести к появлению других признаков и симптомов: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увеличение лимфатических узлов;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потеря веса;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лихорадка;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диарея;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кашель.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В отсутствие лечения у людей с ВИЧ-инфекцией также могут развиться такие тяжелые болезни, как: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туберкулез;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D03">
        <w:rPr>
          <w:rFonts w:ascii="Times New Roman" w:hAnsi="Times New Roman" w:cs="Times New Roman"/>
          <w:sz w:val="28"/>
          <w:szCs w:val="28"/>
        </w:rPr>
        <w:t>криптококковый</w:t>
      </w:r>
      <w:proofErr w:type="spellEnd"/>
      <w:r w:rsidRPr="005C6D03">
        <w:rPr>
          <w:rFonts w:ascii="Times New Roman" w:hAnsi="Times New Roman" w:cs="Times New Roman"/>
          <w:sz w:val="28"/>
          <w:szCs w:val="28"/>
        </w:rPr>
        <w:t xml:space="preserve"> менингит;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тяжелые бактериальные инфекции;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онкологические заболевания, в частности </w:t>
      </w:r>
      <w:proofErr w:type="spellStart"/>
      <w:r w:rsidRPr="005C6D03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5C6D03">
        <w:rPr>
          <w:rFonts w:ascii="Times New Roman" w:hAnsi="Times New Roman" w:cs="Times New Roman"/>
          <w:sz w:val="28"/>
          <w:szCs w:val="28"/>
        </w:rPr>
        <w:t xml:space="preserve"> и саркома </w:t>
      </w:r>
      <w:proofErr w:type="spellStart"/>
      <w:r w:rsidRPr="005C6D03">
        <w:rPr>
          <w:rFonts w:ascii="Times New Roman" w:hAnsi="Times New Roman" w:cs="Times New Roman"/>
          <w:sz w:val="28"/>
          <w:szCs w:val="28"/>
        </w:rPr>
        <w:t>Капоши</w:t>
      </w:r>
      <w:proofErr w:type="spellEnd"/>
      <w:r w:rsidRPr="005C6D03">
        <w:rPr>
          <w:rFonts w:ascii="Times New Roman" w:hAnsi="Times New Roman" w:cs="Times New Roman"/>
          <w:sz w:val="28"/>
          <w:szCs w:val="28"/>
        </w:rPr>
        <w:t>.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ВИЧ-инфекция утяжеляет течение других инфекционных заболеваний, таких как гепатит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>, гепатит В и оспа обезьян.</w:t>
      </w:r>
    </w:p>
    <w:p w:rsidR="005C6D03" w:rsidRPr="007634D3" w:rsidRDefault="005C6D03" w:rsidP="007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D3">
        <w:rPr>
          <w:rFonts w:ascii="Times New Roman" w:hAnsi="Times New Roman" w:cs="Times New Roman"/>
          <w:b/>
          <w:sz w:val="28"/>
          <w:szCs w:val="28"/>
        </w:rPr>
        <w:t>Передача инфекции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ВИЧ может передаваться через разные жидкости организма людей, живущих с ВИЧ, такие как кровь, грудное молоко, семенная жидкость и вагинальные выделения. ВИЧ также может передаваться ребенку во время беременности и </w:t>
      </w:r>
      <w:proofErr w:type="spellStart"/>
      <w:r w:rsidRPr="005C6D03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5C6D03">
        <w:rPr>
          <w:rFonts w:ascii="Times New Roman" w:hAnsi="Times New Roman" w:cs="Times New Roman"/>
          <w:sz w:val="28"/>
          <w:szCs w:val="28"/>
        </w:rPr>
        <w:t>. При обычных повседневных контактах, таких как поцелуи, объятия и пожатие рук, или при совместном пользовании личными предметами и употреблении продуктов питания или воды передача инфекции не происходит.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Важно отметить, что ВИЧ-положительные лица с вирусной </w:t>
      </w:r>
      <w:proofErr w:type="spellStart"/>
      <w:r w:rsidRPr="005C6D03">
        <w:rPr>
          <w:rFonts w:ascii="Times New Roman" w:hAnsi="Times New Roman" w:cs="Times New Roman"/>
          <w:sz w:val="28"/>
          <w:szCs w:val="28"/>
        </w:rPr>
        <w:t>супрессией</w:t>
      </w:r>
      <w:proofErr w:type="spellEnd"/>
      <w:r w:rsidRPr="005C6D03">
        <w:rPr>
          <w:rFonts w:ascii="Times New Roman" w:hAnsi="Times New Roman" w:cs="Times New Roman"/>
          <w:sz w:val="28"/>
          <w:szCs w:val="28"/>
        </w:rPr>
        <w:t>, получающие антиретровирусную терапию (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), не передают ВИЧ-инфекцию своим половым партнерам. Таким образом, ранний доступ к 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 и оказание поддержки для проведения терапии имеют решающее значение не только для улучшения состояния здоровья людей с ВИЧ, но также для предупреждения передачи ВИЧ-инфекции.</w:t>
      </w:r>
    </w:p>
    <w:p w:rsidR="005C6D03" w:rsidRPr="007634D3" w:rsidRDefault="005C6D03" w:rsidP="007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D3">
        <w:rPr>
          <w:rFonts w:ascii="Times New Roman" w:hAnsi="Times New Roman" w:cs="Times New Roman"/>
          <w:b/>
          <w:sz w:val="28"/>
          <w:szCs w:val="28"/>
        </w:rPr>
        <w:t>Факторы риска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Модели поведения и условия, повышающие риск заражения людей ВИЧ, включают: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незащищенный анальный или вагинальный секс;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наличие другой инфекции, передаваемой половым путем (ИППП), такой как сифилис, герпес, хламидиоз, гонорея и бактериальный </w:t>
      </w:r>
      <w:proofErr w:type="spellStart"/>
      <w:r w:rsidRPr="005C6D03">
        <w:rPr>
          <w:rFonts w:ascii="Times New Roman" w:hAnsi="Times New Roman" w:cs="Times New Roman"/>
          <w:sz w:val="28"/>
          <w:szCs w:val="28"/>
        </w:rPr>
        <w:t>вагиноз</w:t>
      </w:r>
      <w:proofErr w:type="spellEnd"/>
      <w:r w:rsidRPr="005C6D03">
        <w:rPr>
          <w:rFonts w:ascii="Times New Roman" w:hAnsi="Times New Roman" w:cs="Times New Roman"/>
          <w:sz w:val="28"/>
          <w:szCs w:val="28"/>
        </w:rPr>
        <w:t>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вредное употребление алкоголя и употребление наркотиков в контексте сексуальных контактов;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совместное пользование зараженными иглами, шприцами и другим инъекционным оборудованием и растворами наркотиков при употреблении инъекционных наркотиков;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небезопасные инъекции, переливания крови, пересадки тканей, медицинские процедуры, включающие нестерильные разрезы или прокалывание;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lastRenderedPageBreak/>
        <w:t>случайные травмы от укола иглой, в том числе среди работников здравоохранения.</w:t>
      </w:r>
    </w:p>
    <w:p w:rsidR="005C6D03" w:rsidRPr="007634D3" w:rsidRDefault="005C6D03" w:rsidP="007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D3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ВИЧ поддается диагностике с помощью 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экспресс-тестов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, которые позволяют получить результат в тот же день. Это значительно облегчает диагностику и переход к лечению и уходу. Также существует возможность самостоятельного тестирования на ВИЧ. Тем не </w:t>
      </w:r>
      <w:r w:rsidR="007634D3" w:rsidRPr="005C6D03">
        <w:rPr>
          <w:rFonts w:ascii="Times New Roman" w:hAnsi="Times New Roman" w:cs="Times New Roman"/>
          <w:sz w:val="28"/>
          <w:szCs w:val="28"/>
        </w:rPr>
        <w:t>менее,</w:t>
      </w:r>
      <w:r w:rsidRPr="005C6D03">
        <w:rPr>
          <w:rFonts w:ascii="Times New Roman" w:hAnsi="Times New Roman" w:cs="Times New Roman"/>
          <w:sz w:val="28"/>
          <w:szCs w:val="28"/>
        </w:rPr>
        <w:t xml:space="preserve"> ни один тест на ВИЧ сам по себе не обеспечивает полноценную диагностику ВИЧ-инфекции; для подтверждения требуется дополнительное тестирование, которое должно проводиться квалифицированным медицинским или социальным работником на местах или в учреждении здравоохранения. Использование прошедших </w:t>
      </w:r>
      <w:proofErr w:type="spellStart"/>
      <w:r w:rsidRPr="005C6D03">
        <w:rPr>
          <w:rFonts w:ascii="Times New Roman" w:hAnsi="Times New Roman" w:cs="Times New Roman"/>
          <w:sz w:val="28"/>
          <w:szCs w:val="28"/>
        </w:rPr>
        <w:t>преквалификацию</w:t>
      </w:r>
      <w:proofErr w:type="spellEnd"/>
      <w:r w:rsidRPr="005C6D03">
        <w:rPr>
          <w:rFonts w:ascii="Times New Roman" w:hAnsi="Times New Roman" w:cs="Times New Roman"/>
          <w:sz w:val="28"/>
          <w:szCs w:val="28"/>
        </w:rPr>
        <w:t xml:space="preserve"> ВОЗ тестов в соответствии с утвержденными на национальном уровне протоколами обеспечивает высокую точность диагностики ВИЧ-инфекции.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Наиболее широко используемые тесты для диагностики ВИЧ обнаруживают антитела, вырабатываемые иммунной системой человека в ответ на появление ВИЧ. У большинства людей антитела к ВИЧ вырабатываются в течение 28 дней после инфицирования. Этот период называется "</w:t>
      </w:r>
      <w:proofErr w:type="spellStart"/>
      <w:r w:rsidRPr="005C6D03">
        <w:rPr>
          <w:rFonts w:ascii="Times New Roman" w:hAnsi="Times New Roman" w:cs="Times New Roman"/>
          <w:sz w:val="28"/>
          <w:szCs w:val="28"/>
        </w:rPr>
        <w:t>серонегативным</w:t>
      </w:r>
      <w:proofErr w:type="spellEnd"/>
      <w:r w:rsidRPr="005C6D03">
        <w:rPr>
          <w:rFonts w:ascii="Times New Roman" w:hAnsi="Times New Roman" w:cs="Times New Roman"/>
          <w:sz w:val="28"/>
          <w:szCs w:val="28"/>
        </w:rPr>
        <w:t xml:space="preserve"> окном", в течение которого уровень антител еще слишком низкий для их обнаружения большинством 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экспресс-тестов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, однако инфицированный может передавать ВИЧ другим людям. Лица, которые получили отрицательный результат тестирования после недавнего контакта высокой степени риска, могут пройти дополнительный тест через 28 дней. 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После первоначальной диагностики для исключения каких-либо потенциальных ошибок в тестировании или отчетности и до включения в программы по уходу и/или лечению рекомендуется проведение повторного тестирования. Тестирование подростков и взрослых удалось сделать простым и эффективным, чего нельзя сказать о тестировании новорожденных детей, рожденных от 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ВИЧ-положительных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 женщин. Для обнаружения ВИЧ-инфекции у детей в возрасте до 18 месяцев серологического тестирования недостаточно, поэтому для выявления вируса должно проводиться вирусологическое тестирование (через шесть недель или сразу после рождения). В настоящее время все более распространенными становятся новые технологии, позволяющие провести тестирование по месту оказания помощи и получить результат в тот же день, что позволяет ускорить назначение ухода и лечения.</w:t>
      </w:r>
    </w:p>
    <w:p w:rsidR="005C6D03" w:rsidRPr="007634D3" w:rsidRDefault="005C6D03" w:rsidP="007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D3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ВИЧ-инфекция — заболевание, которое поддается профилактике. 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Риск ВИЧ-инфицирования можно снизить путем: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использования мужских или женских презервативов во время секса;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прохождения тестирования на ВИЧ и инфекции, передающиеся половым путем;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совершения добровольного медицинского мужского обрезания;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участия в программах снижения вреда для потребителей инъекционных наркотиков. 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Для профилактики ВИЧ-инфекции врачи могут предоставить рекомендации по использованию лекарственных средств и устройств медицинского назначения, таких как: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lastRenderedPageBreak/>
        <w:t>антиретровирусные препараты (АРВ-препараты), включая пероральную ДКП и препараты длительного действия;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вагинальные кольца с </w:t>
      </w:r>
      <w:proofErr w:type="spellStart"/>
      <w:r w:rsidRPr="005C6D03">
        <w:rPr>
          <w:rFonts w:ascii="Times New Roman" w:hAnsi="Times New Roman" w:cs="Times New Roman"/>
          <w:sz w:val="28"/>
          <w:szCs w:val="28"/>
        </w:rPr>
        <w:t>дапивирином</w:t>
      </w:r>
      <w:proofErr w:type="spellEnd"/>
      <w:r w:rsidRPr="005C6D03">
        <w:rPr>
          <w:rFonts w:ascii="Times New Roman" w:hAnsi="Times New Roman" w:cs="Times New Roman"/>
          <w:sz w:val="28"/>
          <w:szCs w:val="28"/>
        </w:rPr>
        <w:t>;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D03">
        <w:rPr>
          <w:rFonts w:ascii="Times New Roman" w:hAnsi="Times New Roman" w:cs="Times New Roman"/>
          <w:sz w:val="28"/>
          <w:szCs w:val="28"/>
        </w:rPr>
        <w:t>инъекционный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03">
        <w:rPr>
          <w:rFonts w:ascii="Times New Roman" w:hAnsi="Times New Roman" w:cs="Times New Roman"/>
          <w:sz w:val="28"/>
          <w:szCs w:val="28"/>
        </w:rPr>
        <w:t>каботегравир</w:t>
      </w:r>
      <w:proofErr w:type="spellEnd"/>
      <w:r w:rsidRPr="005C6D03">
        <w:rPr>
          <w:rFonts w:ascii="Times New Roman" w:hAnsi="Times New Roman" w:cs="Times New Roman"/>
          <w:sz w:val="28"/>
          <w:szCs w:val="28"/>
        </w:rPr>
        <w:t xml:space="preserve"> длительного действия. 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АРВ-препараты также могут использоваться для предотвращения передачи ВИЧ от матери ребенку. 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Люди, принимающие антиретровирусную терапию (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) и не имеющие признаков присутствия вируса в крови, не передают ВИЧ своим половым партнерам. Обеспечение доступа к тестированию и 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 является важной частью профилактики ВИЧ-инфекции.</w:t>
      </w:r>
    </w:p>
    <w:p w:rsidR="005C6D03" w:rsidRPr="007634D3" w:rsidRDefault="005C6D03" w:rsidP="007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D3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Не существует метода, позволяющего излечить ВИЧ-инфекцию. 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ВИЧ-инфицированному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 назначают антиретровирусные препараты, которые останавливают размножение вируса в организме.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Существующие на сегодняшний день виды антиретровирусной терапии (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>) не излечивают ВИЧ-инфекцию, но позволяют укрепить иммунную систему организма. Это помогает ей бороться с другими инфекциями.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В настоящее время препараты 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 назначаются пациенту для ежедневного приема в течение всей жизни. 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D0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 снижает количество вируса в организме человека. Это приводит к исчезновению симптомов и позволяет людям жить полноценной и здоровой жизнью. Люди с ВИЧ, принимающие 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 и не имеющие признаков присутствия вируса в крови, не передают вирус своим половым партнерам. 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Беременным женщинам с ВИЧ следует обеспечить доступ к 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>, и они должны как можно скорее начать прием АРВ-препаратов. Это защитит здоровье матери и поможет предотвратить передачу ВИЧ плоду до рождения или ребенку через грудное молоко.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Антиретровирусные препараты, назначаемые людям без ВИЧ-инфекции, могут предотвратить инфицирование. 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Их назначение до возможного контакта с ВИЧ-инфицированным лицом называется </w:t>
      </w:r>
      <w:proofErr w:type="spellStart"/>
      <w:r w:rsidRPr="005C6D03">
        <w:rPr>
          <w:rFonts w:ascii="Times New Roman" w:hAnsi="Times New Roman" w:cs="Times New Roman"/>
          <w:sz w:val="28"/>
          <w:szCs w:val="28"/>
        </w:rPr>
        <w:t>доконтактной</w:t>
      </w:r>
      <w:proofErr w:type="spellEnd"/>
      <w:r w:rsidRPr="005C6D03">
        <w:rPr>
          <w:rFonts w:ascii="Times New Roman" w:hAnsi="Times New Roman" w:cs="Times New Roman"/>
          <w:sz w:val="28"/>
          <w:szCs w:val="28"/>
        </w:rPr>
        <w:t xml:space="preserve"> профилактикой (ДКП), а после контакта — профилактикой после контакта (ПКП). ДКП или ПКП рекомендуется использовать при высоком уровне риска заражения ВИЧ; при принятии решения об использовании ДКП или ПКП следует проконсультироваться с врачом.</w:t>
      </w:r>
    </w:p>
    <w:p w:rsidR="005C6D03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 xml:space="preserve">Запущенные формы ВИЧ-инфекции по-прежнему представляют собой серьезную проблему в области борьбы с ВИЧ. ВОЗ оказывает странам поддержку в реализации пакета мер по оказанию помощи лицам на поздних стадиях ВИЧ-инфекции в интересах снижения заболеваемости и смертности. В настоящее время ведется разработка новых лекарственных препаратов для борьбы с ВИЧ и краткосрочных курсов лечения оппортунистических инфекций, таких как </w:t>
      </w:r>
      <w:proofErr w:type="spellStart"/>
      <w:r w:rsidRPr="005C6D03">
        <w:rPr>
          <w:rFonts w:ascii="Times New Roman" w:hAnsi="Times New Roman" w:cs="Times New Roman"/>
          <w:sz w:val="28"/>
          <w:szCs w:val="28"/>
        </w:rPr>
        <w:t>криптококковый</w:t>
      </w:r>
      <w:proofErr w:type="spellEnd"/>
      <w:r w:rsidRPr="005C6D03">
        <w:rPr>
          <w:rFonts w:ascii="Times New Roman" w:hAnsi="Times New Roman" w:cs="Times New Roman"/>
          <w:sz w:val="28"/>
          <w:szCs w:val="28"/>
        </w:rPr>
        <w:t xml:space="preserve"> менингит, которые в будущем могут изменить способ приема 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 и профилактических препаратов, включая обеспечение доступа к инъекционным препаратам.</w:t>
      </w:r>
    </w:p>
    <w:p w:rsidR="007634D3" w:rsidRDefault="007634D3" w:rsidP="007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4D3" w:rsidRDefault="007634D3" w:rsidP="007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4D3" w:rsidRDefault="005C6D03" w:rsidP="007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D3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ВОЗ</w:t>
      </w:r>
    </w:p>
    <w:p w:rsidR="005C6D03" w:rsidRPr="005C6D03" w:rsidRDefault="005C6D03" w:rsidP="007634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D03">
        <w:rPr>
          <w:rFonts w:ascii="Times New Roman" w:hAnsi="Times New Roman" w:cs="Times New Roman"/>
          <w:sz w:val="28"/>
          <w:szCs w:val="28"/>
        </w:rPr>
        <w:t>Глобальные стратегии сектора здравоохранения, соответственно, по ВИЧ, вирусному гепатиту и инфекциям, передаваемым половым путем, на период 2022–2030 гг. (ГССЗ) представляют собой дорожную карту для осуществления сектором здравоохранения стратегически направленных мер по достижению целей ликвидации СПИДа, вирусного гепатита</w:t>
      </w:r>
      <w:proofErr w:type="gramStart"/>
      <w:r w:rsidRPr="005C6D0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C6D03">
        <w:rPr>
          <w:rFonts w:ascii="Times New Roman" w:hAnsi="Times New Roman" w:cs="Times New Roman"/>
          <w:sz w:val="28"/>
          <w:szCs w:val="28"/>
        </w:rPr>
        <w:t xml:space="preserve"> и С и инфекций, передающихся половым путем до 2030 г.</w:t>
      </w:r>
    </w:p>
    <w:p w:rsidR="00270F48" w:rsidRPr="005C6D03" w:rsidRDefault="005C6D03" w:rsidP="005C6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6D03">
        <w:rPr>
          <w:rFonts w:ascii="Times New Roman" w:hAnsi="Times New Roman" w:cs="Times New Roman"/>
          <w:sz w:val="28"/>
          <w:szCs w:val="28"/>
        </w:rPr>
        <w:t>В ГССЗ рекомендованы общие и специфические для конкретного заболевания действия на уровне стран, а также сопутствующие поддерживающие действия ВОЗ и партнеров. ГССЗ были разработаны с учетом эпидемиологических, технологических и контекстуальных изменений, произошедших в прошлые годы, стимулируют накопление знаний в отношении различных заболеваний и способствуют созданию возможностей для использования инноваций и новых знаний в целях эффективной борьбы с указанными инфекциями. В них содержится призыв к обеспечению охвата групп населения, наиболее затронутых и подверженных риску по каждому из заболеваний, в интересах преодоления неравенства. Стратегии основаны на построении синергетических связей в рамках всеобщего охвата услугами здравоохранения и первичной медико-санитарной помощи и содействуют достижению целей, поставленных в Повестке дня в области устойчивого развития на период до 2030 г.</w:t>
      </w:r>
    </w:p>
    <w:sectPr w:rsidR="00270F48" w:rsidRPr="005C6D03" w:rsidSect="005C6D0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0A"/>
    <w:rsid w:val="00270F48"/>
    <w:rsid w:val="005C6D03"/>
    <w:rsid w:val="007634D3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В.А.</dc:creator>
  <cp:keywords/>
  <dc:description/>
  <cp:lastModifiedBy>Широкова В.А.</cp:lastModifiedBy>
  <cp:revision>2</cp:revision>
  <dcterms:created xsi:type="dcterms:W3CDTF">2024-11-29T10:34:00Z</dcterms:created>
  <dcterms:modified xsi:type="dcterms:W3CDTF">2024-11-29T10:55:00Z</dcterms:modified>
</cp:coreProperties>
</file>